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2E0B4" w14:textId="77777777" w:rsidR="00D95CA1" w:rsidRDefault="00D95CA1" w:rsidP="00A533DE">
      <w:pPr>
        <w:jc w:val="right"/>
        <w:rPr>
          <w:b/>
          <w:sz w:val="48"/>
          <w:szCs w:val="48"/>
        </w:rPr>
      </w:pPr>
      <w:bookmarkStart w:id="0" w:name="_GoBack"/>
      <w:bookmarkEnd w:id="0"/>
    </w:p>
    <w:p w14:paraId="3413375A" w14:textId="77777777" w:rsidR="0013607E" w:rsidRDefault="00A533DE" w:rsidP="00A533DE">
      <w:pPr>
        <w:jc w:val="right"/>
        <w:rPr>
          <w:b/>
          <w:sz w:val="48"/>
          <w:szCs w:val="48"/>
        </w:rPr>
      </w:pPr>
      <w:r>
        <w:rPr>
          <w:b/>
          <w:noProof/>
          <w:sz w:val="48"/>
          <w:szCs w:val="48"/>
        </w:rPr>
        <w:drawing>
          <wp:inline distT="0" distB="0" distL="0" distR="0" wp14:anchorId="2D4CE815" wp14:editId="7A704092">
            <wp:extent cx="1832859" cy="12958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S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66193" cy="1319457"/>
                    </a:xfrm>
                    <a:prstGeom prst="rect">
                      <a:avLst/>
                    </a:prstGeom>
                  </pic:spPr>
                </pic:pic>
              </a:graphicData>
            </a:graphic>
          </wp:inline>
        </w:drawing>
      </w:r>
    </w:p>
    <w:p w14:paraId="603F4924" w14:textId="77777777" w:rsidR="0013607E" w:rsidRPr="00E57FBC" w:rsidRDefault="0013607E" w:rsidP="00A533DE">
      <w:pPr>
        <w:jc w:val="center"/>
        <w:rPr>
          <w:b/>
          <w:sz w:val="52"/>
          <w:szCs w:val="52"/>
        </w:rPr>
      </w:pPr>
      <w:r w:rsidRPr="00E57FBC">
        <w:rPr>
          <w:b/>
          <w:sz w:val="52"/>
          <w:szCs w:val="52"/>
        </w:rPr>
        <w:t>Newark Orchard School Development Plan</w:t>
      </w:r>
    </w:p>
    <w:p w14:paraId="76E5D4EC" w14:textId="77777777" w:rsidR="0013607E" w:rsidRDefault="00376D1A" w:rsidP="000C1AE7">
      <w:pPr>
        <w:tabs>
          <w:tab w:val="left" w:pos="3544"/>
        </w:tabs>
        <w:jc w:val="center"/>
        <w:rPr>
          <w:b/>
          <w:sz w:val="52"/>
          <w:szCs w:val="52"/>
        </w:rPr>
      </w:pPr>
      <w:r w:rsidRPr="00AA3A33">
        <w:rPr>
          <w:b/>
          <w:noProof/>
          <w:sz w:val="52"/>
          <w:szCs w:val="52"/>
          <w:lang w:eastAsia="en-GB"/>
        </w:rPr>
        <mc:AlternateContent>
          <mc:Choice Requires="wps">
            <w:drawing>
              <wp:anchor distT="0" distB="0" distL="114300" distR="114300" simplePos="0" relativeHeight="251660288" behindDoc="0" locked="0" layoutInCell="1" allowOverlap="1" wp14:anchorId="3F6A242A" wp14:editId="65FA344D">
                <wp:simplePos x="0" y="0"/>
                <wp:positionH relativeFrom="column">
                  <wp:posOffset>1943101</wp:posOffset>
                </wp:positionH>
                <wp:positionV relativeFrom="paragraph">
                  <wp:posOffset>433706</wp:posOffset>
                </wp:positionV>
                <wp:extent cx="4610100" cy="32385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238500"/>
                        </a:xfrm>
                        <a:prstGeom prst="rect">
                          <a:avLst/>
                        </a:prstGeom>
                        <a:solidFill>
                          <a:srgbClr val="FFFFFF"/>
                        </a:solidFill>
                        <a:ln w="9525">
                          <a:solidFill>
                            <a:srgbClr val="000000"/>
                          </a:solidFill>
                          <a:miter lim="800000"/>
                          <a:headEnd/>
                          <a:tailEnd/>
                        </a:ln>
                      </wps:spPr>
                      <wps:txbx>
                        <w:txbxContent>
                          <w:p w14:paraId="3AAA5D7C" w14:textId="77777777" w:rsidR="00EB3A63" w:rsidRPr="002E4FCD" w:rsidRDefault="00EB3A63" w:rsidP="0013607E">
                            <w:pPr>
                              <w:rPr>
                                <w:sz w:val="28"/>
                                <w:szCs w:val="28"/>
                              </w:rPr>
                            </w:pPr>
                            <w:r w:rsidRPr="002E4FCD">
                              <w:rPr>
                                <w:sz w:val="28"/>
                                <w:szCs w:val="28"/>
                              </w:rPr>
                              <w:t xml:space="preserve">This development plan underpins a suite of documents which addresses school improvement. </w:t>
                            </w:r>
                          </w:p>
                          <w:p w14:paraId="34D13677" w14:textId="77777777" w:rsidR="00EB3A63" w:rsidRPr="002E4FCD" w:rsidRDefault="00EB3A63" w:rsidP="0013607E">
                            <w:pPr>
                              <w:rPr>
                                <w:sz w:val="28"/>
                                <w:szCs w:val="28"/>
                              </w:rPr>
                            </w:pPr>
                            <w:r w:rsidRPr="002E4FCD">
                              <w:rPr>
                                <w:sz w:val="28"/>
                                <w:szCs w:val="28"/>
                              </w:rPr>
                              <w:t>Alongside this, there are the Subject Coordinator Action Plans, Curriculum overviews, Policies and the Governors’ Action Plan. The SEF file is continuously reviewed and updated throughout the year and contains evidence to support the overall evaluation.</w:t>
                            </w:r>
                          </w:p>
                          <w:p w14:paraId="59233398" w14:textId="77777777" w:rsidR="00EB3A63" w:rsidRPr="002E4FCD" w:rsidRDefault="00EB3A63" w:rsidP="0013607E">
                            <w:pPr>
                              <w:rPr>
                                <w:sz w:val="28"/>
                                <w:szCs w:val="28"/>
                              </w:rPr>
                            </w:pPr>
                            <w:r w:rsidRPr="002E4FCD">
                              <w:rPr>
                                <w:sz w:val="28"/>
                                <w:szCs w:val="28"/>
                              </w:rPr>
                              <w:t>School Improvement at Newark Orchard School is a whole school approach, where everyone contributes and monitors progress to ensure everyone feels a sense of ownership.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F6A242A">
                <v:stroke joinstyle="miter"/>
                <v:path gradientshapeok="t" o:connecttype="rect"/>
              </v:shapetype>
              <v:shape id="Text Box 2" style="position:absolute;left:0;text-align:left;margin-left:153pt;margin-top:34.15pt;width:363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">
                <v:textbox>
                  <w:txbxContent>
                    <w:p w:rsidRPr="002E4FCD" w:rsidR="00EB3A63" w:rsidP="0013607E" w:rsidRDefault="00EB3A63" w14:paraId="3AAA5D7C" w14:textId="77777777">
                      <w:pPr>
                        <w:rPr>
                          <w:sz w:val="28"/>
                          <w:szCs w:val="28"/>
                        </w:rPr>
                      </w:pPr>
                      <w:r w:rsidRPr="002E4FCD">
                        <w:rPr>
                          <w:sz w:val="28"/>
                          <w:szCs w:val="28"/>
                        </w:rPr>
                        <w:t xml:space="preserve">This development plan underpins a suite of documents which addresses school improvement. </w:t>
                      </w:r>
                    </w:p>
                    <w:p w:rsidRPr="002E4FCD" w:rsidR="00EB3A63" w:rsidP="0013607E" w:rsidRDefault="00EB3A63" w14:paraId="34D13677" w14:textId="77777777">
                      <w:pPr>
                        <w:rPr>
                          <w:sz w:val="28"/>
                          <w:szCs w:val="28"/>
                        </w:rPr>
                      </w:pPr>
                      <w:r w:rsidRPr="002E4FCD">
                        <w:rPr>
                          <w:sz w:val="28"/>
                          <w:szCs w:val="28"/>
                        </w:rPr>
                        <w:t>Alongside this, there are the Subject Coordinator Action Plans, Curriculum overviews, Policies and the Governors’ Action Plan. The SEF file is continuously reviewed and updated throughout the year and contains evidence to support the overall evaluation.</w:t>
                      </w:r>
                    </w:p>
                    <w:p w:rsidRPr="002E4FCD" w:rsidR="00EB3A63" w:rsidP="0013607E" w:rsidRDefault="00EB3A63" w14:paraId="59233398" w14:textId="77777777">
                      <w:pPr>
                        <w:rPr>
                          <w:sz w:val="28"/>
                          <w:szCs w:val="28"/>
                        </w:rPr>
                      </w:pPr>
                      <w:r w:rsidRPr="002E4FCD">
                        <w:rPr>
                          <w:sz w:val="28"/>
                          <w:szCs w:val="28"/>
                        </w:rPr>
                        <w:t>School Improvement at Newark Orchard School is a whole school approach, where everyone contributes and monitors progress to ensure everyone feels a sense of ownership.</w:t>
                      </w:r>
                    </w:p>
                  </w:txbxContent>
                </v:textbox>
              </v:shape>
            </w:pict>
          </mc:Fallback>
        </mc:AlternateContent>
      </w:r>
      <w:r w:rsidR="006340F8">
        <w:rPr>
          <w:b/>
          <w:sz w:val="52"/>
          <w:szCs w:val="52"/>
        </w:rPr>
        <w:t>20</w:t>
      </w:r>
      <w:r w:rsidR="00A533DE">
        <w:rPr>
          <w:b/>
          <w:sz w:val="52"/>
          <w:szCs w:val="52"/>
        </w:rPr>
        <w:t>2</w:t>
      </w:r>
      <w:r w:rsidR="00EC3CAB">
        <w:rPr>
          <w:b/>
          <w:sz w:val="52"/>
          <w:szCs w:val="52"/>
        </w:rPr>
        <w:t>2</w:t>
      </w:r>
      <w:r w:rsidR="006340F8">
        <w:rPr>
          <w:b/>
          <w:sz w:val="52"/>
          <w:szCs w:val="52"/>
        </w:rPr>
        <w:t>-202</w:t>
      </w:r>
      <w:r w:rsidR="00EC3CAB">
        <w:rPr>
          <w:b/>
          <w:sz w:val="52"/>
          <w:szCs w:val="52"/>
        </w:rPr>
        <w:t>3</w:t>
      </w:r>
    </w:p>
    <w:p w14:paraId="6A2662AF" w14:textId="77777777" w:rsidR="0013607E" w:rsidRPr="00B55227" w:rsidRDefault="0013607E" w:rsidP="0013607E">
      <w:pPr>
        <w:jc w:val="center"/>
        <w:rPr>
          <w:b/>
          <w:sz w:val="20"/>
          <w:szCs w:val="20"/>
        </w:rPr>
      </w:pPr>
    </w:p>
    <w:p w14:paraId="5DA4C4A4" w14:textId="77777777" w:rsidR="0013607E" w:rsidRDefault="0013607E" w:rsidP="0013607E">
      <w:pPr>
        <w:jc w:val="center"/>
        <w:rPr>
          <w:b/>
          <w:sz w:val="52"/>
          <w:szCs w:val="52"/>
        </w:rPr>
      </w:pPr>
    </w:p>
    <w:p w14:paraId="1518A517" w14:textId="77777777" w:rsidR="0013607E" w:rsidRDefault="0013607E" w:rsidP="0013607E">
      <w:pPr>
        <w:jc w:val="center"/>
        <w:rPr>
          <w:b/>
          <w:sz w:val="52"/>
          <w:szCs w:val="52"/>
        </w:rPr>
      </w:pPr>
    </w:p>
    <w:p w14:paraId="6D823134" w14:textId="77777777" w:rsidR="00C154FC" w:rsidRDefault="00C154FC"/>
    <w:p w14:paraId="36A68D87" w14:textId="77777777" w:rsidR="0013607E" w:rsidRDefault="0013607E"/>
    <w:tbl>
      <w:tblPr>
        <w:tblStyle w:val="TableGrid"/>
        <w:tblW w:w="14174" w:type="dxa"/>
        <w:tblLook w:val="04A0" w:firstRow="1" w:lastRow="0" w:firstColumn="1" w:lastColumn="0" w:noHBand="0" w:noVBand="1"/>
      </w:tblPr>
      <w:tblGrid>
        <w:gridCol w:w="3397"/>
        <w:gridCol w:w="3683"/>
        <w:gridCol w:w="3547"/>
        <w:gridCol w:w="3547"/>
      </w:tblGrid>
      <w:tr w:rsidR="00F42F41" w:rsidRPr="00F42F41" w14:paraId="728A1805" w14:textId="77777777" w:rsidTr="01743A60">
        <w:tc>
          <w:tcPr>
            <w:tcW w:w="14174" w:type="dxa"/>
            <w:gridSpan w:val="4"/>
            <w:shd w:val="clear" w:color="auto" w:fill="C6D9F1" w:themeFill="text2" w:themeFillTint="33"/>
          </w:tcPr>
          <w:p w14:paraId="2371AB74" w14:textId="7BEA559A" w:rsidR="00E06BD4" w:rsidRPr="00F42F41" w:rsidRDefault="0013607E" w:rsidP="000564EB">
            <w:pPr>
              <w:rPr>
                <w:rFonts w:cs="Arial"/>
                <w:sz w:val="24"/>
                <w:szCs w:val="24"/>
              </w:rPr>
            </w:pPr>
            <w:r w:rsidRPr="00F42F41">
              <w:rPr>
                <w:rFonts w:cs="Arial"/>
                <w:b/>
                <w:sz w:val="28"/>
                <w:szCs w:val="28"/>
              </w:rPr>
              <w:lastRenderedPageBreak/>
              <w:t xml:space="preserve">IMPROVEMENT AREA   1   </w:t>
            </w:r>
            <w:r w:rsidR="00AA2201" w:rsidRPr="00F42F41">
              <w:rPr>
                <w:rFonts w:cs="Arial"/>
                <w:b/>
                <w:sz w:val="28"/>
                <w:szCs w:val="28"/>
              </w:rPr>
              <w:t xml:space="preserve">Quality of </w:t>
            </w:r>
            <w:r w:rsidR="00C13402" w:rsidRPr="00F42F41">
              <w:rPr>
                <w:rFonts w:cs="Arial"/>
                <w:b/>
                <w:sz w:val="28"/>
                <w:szCs w:val="28"/>
              </w:rPr>
              <w:t>Education a</w:t>
            </w:r>
            <w:r w:rsidR="00E06BD4" w:rsidRPr="00F42F41">
              <w:rPr>
                <w:rFonts w:cs="Arial"/>
                <w:b/>
                <w:sz w:val="28"/>
                <w:szCs w:val="28"/>
              </w:rPr>
              <w:t>)</w:t>
            </w:r>
            <w:r w:rsidR="00455101">
              <w:rPr>
                <w:rFonts w:cs="Arial"/>
                <w:b/>
                <w:sz w:val="28"/>
                <w:szCs w:val="28"/>
              </w:rPr>
              <w:t xml:space="preserve"> </w:t>
            </w:r>
            <w:r w:rsidR="00827E00" w:rsidRPr="00F42F41">
              <w:rPr>
                <w:rFonts w:cs="Arial"/>
                <w:sz w:val="24"/>
                <w:szCs w:val="24"/>
              </w:rPr>
              <w:t xml:space="preserve">To </w:t>
            </w:r>
            <w:r w:rsidR="0020304D" w:rsidRPr="00F42F41">
              <w:rPr>
                <w:rFonts w:cs="Arial"/>
                <w:sz w:val="24"/>
                <w:szCs w:val="24"/>
              </w:rPr>
              <w:t xml:space="preserve">further develop and </w:t>
            </w:r>
            <w:r w:rsidR="00827E00" w:rsidRPr="00F42F41">
              <w:rPr>
                <w:rFonts w:cs="Arial"/>
                <w:sz w:val="24"/>
                <w:szCs w:val="24"/>
              </w:rPr>
              <w:t>embed the intent, implementation and impact across</w:t>
            </w:r>
            <w:r w:rsidR="0020304D" w:rsidRPr="00F42F41">
              <w:rPr>
                <w:rFonts w:cs="Arial"/>
                <w:sz w:val="24"/>
                <w:szCs w:val="24"/>
              </w:rPr>
              <w:t xml:space="preserve"> our learner focussed</w:t>
            </w:r>
            <w:r w:rsidR="00827E00" w:rsidRPr="00F42F41">
              <w:rPr>
                <w:rFonts w:cs="Arial"/>
                <w:sz w:val="24"/>
                <w:szCs w:val="24"/>
              </w:rPr>
              <w:t xml:space="preserve"> curriculum to en</w:t>
            </w:r>
            <w:r w:rsidR="0020304D" w:rsidRPr="00F42F41">
              <w:rPr>
                <w:rFonts w:cs="Arial"/>
                <w:sz w:val="24"/>
                <w:szCs w:val="24"/>
              </w:rPr>
              <w:t>able</w:t>
            </w:r>
            <w:r w:rsidR="00827E00" w:rsidRPr="00F42F41">
              <w:rPr>
                <w:rFonts w:cs="Arial"/>
                <w:sz w:val="24"/>
                <w:szCs w:val="24"/>
              </w:rPr>
              <w:t xml:space="preserve"> </w:t>
            </w:r>
            <w:r w:rsidR="0020304D" w:rsidRPr="00F42F41">
              <w:rPr>
                <w:rFonts w:cs="Arial"/>
                <w:sz w:val="24"/>
                <w:szCs w:val="24"/>
              </w:rPr>
              <w:t xml:space="preserve">all </w:t>
            </w:r>
            <w:r w:rsidR="00827E00" w:rsidRPr="00F42F41">
              <w:rPr>
                <w:rFonts w:cs="Arial"/>
                <w:sz w:val="24"/>
                <w:szCs w:val="24"/>
              </w:rPr>
              <w:t xml:space="preserve">pupils </w:t>
            </w:r>
            <w:r w:rsidR="0020304D" w:rsidRPr="00F42F41">
              <w:rPr>
                <w:rFonts w:cs="Arial"/>
                <w:sz w:val="24"/>
                <w:szCs w:val="24"/>
              </w:rPr>
              <w:t xml:space="preserve">to </w:t>
            </w:r>
            <w:r w:rsidR="00827E00" w:rsidRPr="00F42F41">
              <w:rPr>
                <w:rFonts w:cs="Arial"/>
                <w:sz w:val="24"/>
                <w:szCs w:val="24"/>
              </w:rPr>
              <w:t>achiev</w:t>
            </w:r>
            <w:r w:rsidR="0020304D" w:rsidRPr="00F42F41">
              <w:rPr>
                <w:rFonts w:cs="Arial"/>
                <w:sz w:val="24"/>
                <w:szCs w:val="24"/>
              </w:rPr>
              <w:t xml:space="preserve">e </w:t>
            </w:r>
            <w:r w:rsidR="00827E00" w:rsidRPr="00F42F41">
              <w:rPr>
                <w:rFonts w:cs="Arial"/>
                <w:sz w:val="24"/>
                <w:szCs w:val="24"/>
              </w:rPr>
              <w:t>their</w:t>
            </w:r>
            <w:r w:rsidR="0020304D" w:rsidRPr="00F42F41">
              <w:rPr>
                <w:rFonts w:cs="Arial"/>
                <w:sz w:val="24"/>
                <w:szCs w:val="24"/>
              </w:rPr>
              <w:t xml:space="preserve"> personalised learning objectives and academic outcomes</w:t>
            </w:r>
            <w:r w:rsidR="00827E00" w:rsidRPr="00F42F41">
              <w:rPr>
                <w:rFonts w:cs="Arial"/>
                <w:sz w:val="24"/>
                <w:szCs w:val="24"/>
              </w:rPr>
              <w:t xml:space="preserve"> </w:t>
            </w:r>
            <w:r w:rsidR="0020304D" w:rsidRPr="00F42F41">
              <w:rPr>
                <w:rFonts w:cs="Arial"/>
                <w:sz w:val="24"/>
                <w:szCs w:val="24"/>
              </w:rPr>
              <w:t xml:space="preserve">so </w:t>
            </w:r>
            <w:r w:rsidR="00A74025" w:rsidRPr="00F42F41">
              <w:rPr>
                <w:rFonts w:cs="Arial"/>
                <w:sz w:val="24"/>
                <w:szCs w:val="24"/>
              </w:rPr>
              <w:t xml:space="preserve">that </w:t>
            </w:r>
            <w:r w:rsidR="0020304D" w:rsidRPr="00F42F41">
              <w:rPr>
                <w:rFonts w:cs="Arial"/>
                <w:sz w:val="24"/>
                <w:szCs w:val="24"/>
              </w:rPr>
              <w:t>they</w:t>
            </w:r>
            <w:r w:rsidR="00827E00" w:rsidRPr="00F42F41">
              <w:rPr>
                <w:rFonts w:cs="Arial"/>
                <w:sz w:val="24"/>
                <w:szCs w:val="24"/>
              </w:rPr>
              <w:t xml:space="preserve"> are prepared for the next stage in their learning &amp; development.</w:t>
            </w:r>
            <w:r w:rsidR="0020304D" w:rsidRPr="00F42F41">
              <w:rPr>
                <w:rFonts w:cs="Arial"/>
                <w:sz w:val="24"/>
                <w:szCs w:val="24"/>
              </w:rPr>
              <w:t xml:space="preserve"> </w:t>
            </w:r>
          </w:p>
          <w:p w14:paraId="2E9054C7" w14:textId="0F2B38FB" w:rsidR="00835356" w:rsidRPr="00F42F41" w:rsidRDefault="00E06BD4" w:rsidP="00C13402">
            <w:pPr>
              <w:rPr>
                <w:rFonts w:cs="Arial"/>
                <w:sz w:val="24"/>
                <w:szCs w:val="24"/>
              </w:rPr>
            </w:pPr>
            <w:r w:rsidRPr="00F42F41">
              <w:rPr>
                <w:rFonts w:ascii="Calibri" w:hAnsi="Calibri" w:cs="Calibri"/>
                <w:b/>
                <w:bCs/>
                <w:spacing w:val="-2"/>
                <w:sz w:val="24"/>
                <w:szCs w:val="24"/>
              </w:rPr>
              <w:t xml:space="preserve">b) </w:t>
            </w:r>
            <w:r w:rsidRPr="00F42F41">
              <w:rPr>
                <w:rFonts w:ascii="Calibri" w:hAnsi="Calibri" w:cs="Calibri"/>
                <w:spacing w:val="-2"/>
                <w:sz w:val="24"/>
                <w:szCs w:val="24"/>
              </w:rPr>
              <w:t xml:space="preserve">To support above, </w:t>
            </w:r>
            <w:r w:rsidR="0020304D" w:rsidRPr="00F42F41">
              <w:rPr>
                <w:rFonts w:ascii="Calibri" w:hAnsi="Calibri" w:cs="Calibri"/>
                <w:spacing w:val="-2"/>
                <w:sz w:val="24"/>
                <w:szCs w:val="24"/>
              </w:rPr>
              <w:t xml:space="preserve">build upon </w:t>
            </w:r>
            <w:r w:rsidR="00795E74" w:rsidRPr="00F42F41">
              <w:rPr>
                <w:rFonts w:ascii="Calibri" w:hAnsi="Calibri" w:cs="Calibri"/>
                <w:spacing w:val="-2"/>
                <w:sz w:val="24"/>
                <w:szCs w:val="24"/>
              </w:rPr>
              <w:t xml:space="preserve">subject </w:t>
            </w:r>
            <w:r w:rsidR="0020304D" w:rsidRPr="00F42F41">
              <w:rPr>
                <w:rFonts w:ascii="Calibri" w:hAnsi="Calibri" w:cs="Calibri"/>
                <w:spacing w:val="-2"/>
                <w:sz w:val="24"/>
                <w:szCs w:val="24"/>
              </w:rPr>
              <w:t xml:space="preserve">leadership capacity </w:t>
            </w:r>
            <w:r w:rsidR="00C13402" w:rsidRPr="00F42F41">
              <w:rPr>
                <w:rFonts w:ascii="Calibri" w:hAnsi="Calibri" w:cs="Calibri"/>
                <w:spacing w:val="-2"/>
                <w:sz w:val="24"/>
                <w:szCs w:val="24"/>
              </w:rPr>
              <w:t>to</w:t>
            </w:r>
            <w:r w:rsidR="0020304D" w:rsidRPr="00F42F41">
              <w:rPr>
                <w:rFonts w:ascii="Calibri" w:hAnsi="Calibri" w:cs="Calibri"/>
                <w:spacing w:val="-2"/>
                <w:sz w:val="24"/>
                <w:szCs w:val="24"/>
              </w:rPr>
              <w:t xml:space="preserve"> ensure sustained and strategic approach to </w:t>
            </w:r>
            <w:r w:rsidRPr="00F42F41">
              <w:rPr>
                <w:rFonts w:ascii="Calibri" w:hAnsi="Calibri" w:cs="Calibri"/>
                <w:spacing w:val="-2"/>
                <w:sz w:val="24"/>
                <w:szCs w:val="24"/>
              </w:rPr>
              <w:t>school improvement</w:t>
            </w:r>
            <w:r w:rsidR="0020304D" w:rsidRPr="00F42F41">
              <w:rPr>
                <w:sz w:val="24"/>
                <w:szCs w:val="24"/>
              </w:rPr>
              <w:t xml:space="preserve"> </w:t>
            </w:r>
          </w:p>
          <w:p w14:paraId="72111CDF" w14:textId="67E2ED0E" w:rsidR="00827E00" w:rsidRPr="00F42F41" w:rsidRDefault="00835356" w:rsidP="00827E00">
            <w:pPr>
              <w:autoSpaceDE w:val="0"/>
              <w:autoSpaceDN w:val="0"/>
              <w:adjustRightInd w:val="0"/>
              <w:rPr>
                <w:rFonts w:cstheme="minorHAnsi"/>
                <w:sz w:val="20"/>
                <w:szCs w:val="20"/>
              </w:rPr>
            </w:pPr>
            <w:r w:rsidRPr="00F42F41">
              <w:rPr>
                <w:rFonts w:cs="Arial"/>
                <w:b/>
                <w:i/>
                <w:sz w:val="28"/>
                <w:szCs w:val="28"/>
              </w:rPr>
              <w:t>Starting point;</w:t>
            </w:r>
            <w:r w:rsidR="00827E00" w:rsidRPr="00F42F41">
              <w:rPr>
                <w:rFonts w:cs="Arial"/>
                <w:b/>
                <w:i/>
                <w:sz w:val="28"/>
                <w:szCs w:val="28"/>
              </w:rPr>
              <w:t xml:space="preserve"> </w:t>
            </w:r>
            <w:r w:rsidR="00827E00" w:rsidRPr="00F42F41">
              <w:rPr>
                <w:rFonts w:cstheme="minorHAnsi"/>
                <w:sz w:val="20"/>
                <w:szCs w:val="20"/>
              </w:rPr>
              <w:t>The curriculum is designed to give all pupils the knowledge and cultural capital they need to succeed in life</w:t>
            </w:r>
            <w:r w:rsidR="00684221" w:rsidRPr="00F42F41">
              <w:rPr>
                <w:rFonts w:cstheme="minorHAnsi"/>
                <w:sz w:val="20"/>
                <w:szCs w:val="20"/>
              </w:rPr>
              <w:t xml:space="preserve">. </w:t>
            </w:r>
            <w:r w:rsidR="00827E00" w:rsidRPr="00F42F41">
              <w:rPr>
                <w:rFonts w:cstheme="minorHAnsi"/>
                <w:sz w:val="20"/>
                <w:szCs w:val="20"/>
              </w:rPr>
              <w:t>The curriculum is planned and sequenced towards cumulatively sufficient knowledge and skills for future learning.</w:t>
            </w:r>
            <w:r w:rsidR="00E2298A" w:rsidRPr="00F42F41">
              <w:rPr>
                <w:rFonts w:cstheme="minorHAnsi"/>
                <w:sz w:val="20"/>
                <w:szCs w:val="20"/>
              </w:rPr>
              <w:t xml:space="preserve"> </w:t>
            </w:r>
            <w:r w:rsidR="001B3764" w:rsidRPr="00F42F41">
              <w:rPr>
                <w:rFonts w:cstheme="minorHAnsi"/>
                <w:sz w:val="20"/>
                <w:szCs w:val="20"/>
              </w:rPr>
              <w:t>In the main, t</w:t>
            </w:r>
            <w:r w:rsidR="00827E00" w:rsidRPr="00F42F41">
              <w:rPr>
                <w:rFonts w:cstheme="minorHAnsi"/>
                <w:sz w:val="20"/>
                <w:szCs w:val="20"/>
              </w:rPr>
              <w:t>eachers present subject matter clearly. They check pupils’ understanding, identifying misconceptions and provide feedback. In so doing, they respond and adapt their teaching as necessary</w:t>
            </w:r>
            <w:r w:rsidR="001B3764" w:rsidRPr="00F42F41">
              <w:rPr>
                <w:rFonts w:cstheme="minorHAnsi"/>
                <w:sz w:val="20"/>
                <w:szCs w:val="20"/>
              </w:rPr>
              <w:t>. Where this is not the case, support is swiftly put in place and progress is monitored.</w:t>
            </w:r>
            <w:r w:rsidR="00E2298A" w:rsidRPr="00F42F41">
              <w:rPr>
                <w:rFonts w:cstheme="minorHAnsi"/>
                <w:sz w:val="20"/>
                <w:szCs w:val="20"/>
              </w:rPr>
              <w:t xml:space="preserve"> </w:t>
            </w:r>
            <w:r w:rsidR="00827E00" w:rsidRPr="00F42F41">
              <w:rPr>
                <w:rFonts w:cstheme="minorHAnsi"/>
                <w:sz w:val="20"/>
                <w:szCs w:val="20"/>
              </w:rPr>
              <w:t>Any remote education is well integrated within the topic and is well designed to support the wider implementation of the school’s curriculum</w:t>
            </w:r>
            <w:r w:rsidR="00455101">
              <w:rPr>
                <w:rFonts w:cstheme="minorHAnsi"/>
                <w:sz w:val="20"/>
                <w:szCs w:val="20"/>
              </w:rPr>
              <w:t>.</w:t>
            </w:r>
          </w:p>
          <w:p w14:paraId="158D9B43" w14:textId="77777777" w:rsidR="0013607E" w:rsidRPr="00F42F41" w:rsidRDefault="00827E00" w:rsidP="00E2298A">
            <w:pPr>
              <w:autoSpaceDE w:val="0"/>
              <w:autoSpaceDN w:val="0"/>
              <w:adjustRightInd w:val="0"/>
              <w:rPr>
                <w:rFonts w:cstheme="minorHAnsi"/>
                <w:sz w:val="20"/>
                <w:szCs w:val="20"/>
              </w:rPr>
            </w:pPr>
            <w:r w:rsidRPr="00F42F41">
              <w:rPr>
                <w:rFonts w:cstheme="minorHAnsi"/>
                <w:sz w:val="20"/>
                <w:szCs w:val="20"/>
              </w:rPr>
              <w:t>Teachers and leaders use assessment well to check understanding and inform teaching and understand different starting points and gaps</w:t>
            </w:r>
            <w:r w:rsidR="00E2298A" w:rsidRPr="00F42F41">
              <w:rPr>
                <w:rFonts w:cstheme="minorHAnsi"/>
                <w:sz w:val="20"/>
                <w:szCs w:val="20"/>
              </w:rPr>
              <w:t xml:space="preserve">. </w:t>
            </w:r>
            <w:r w:rsidRPr="00F42F41">
              <w:rPr>
                <w:rFonts w:cstheme="minorHAnsi"/>
                <w:sz w:val="20"/>
                <w:szCs w:val="20"/>
              </w:rPr>
              <w:t>Teachers create an environment that focuses on pupils.</w:t>
            </w:r>
            <w:r w:rsidR="00E2298A" w:rsidRPr="00F42F41">
              <w:rPr>
                <w:rFonts w:cstheme="minorHAnsi"/>
                <w:sz w:val="20"/>
                <w:szCs w:val="20"/>
              </w:rPr>
              <w:t xml:space="preserve"> </w:t>
            </w:r>
            <w:r w:rsidRPr="00F42F41">
              <w:rPr>
                <w:rFonts w:cstheme="minorHAnsi"/>
                <w:sz w:val="20"/>
                <w:szCs w:val="20"/>
              </w:rPr>
              <w:t xml:space="preserve">Pupils develop knowledge and skills across the curriculum and, as a result, achieve well. </w:t>
            </w:r>
            <w:r w:rsidR="00B71D09" w:rsidRPr="00F42F41">
              <w:rPr>
                <w:rFonts w:cstheme="minorHAnsi"/>
                <w:sz w:val="20"/>
                <w:szCs w:val="20"/>
              </w:rPr>
              <w:t xml:space="preserve">Pupils who are falling behind are identified and targeted interventions, including 1:1 tutoring is </w:t>
            </w:r>
            <w:r w:rsidR="007460DF" w:rsidRPr="00F42F41">
              <w:rPr>
                <w:rFonts w:cstheme="minorHAnsi"/>
                <w:sz w:val="20"/>
                <w:szCs w:val="20"/>
              </w:rPr>
              <w:t>put into place to address this.</w:t>
            </w:r>
          </w:p>
          <w:p w14:paraId="748A23BE" w14:textId="77777777" w:rsidR="00E2298A" w:rsidRPr="00F42F41" w:rsidRDefault="00E2298A" w:rsidP="00E2298A">
            <w:pPr>
              <w:autoSpaceDE w:val="0"/>
              <w:autoSpaceDN w:val="0"/>
              <w:adjustRightInd w:val="0"/>
              <w:rPr>
                <w:rFonts w:ascii="Arial" w:hAnsi="Arial" w:cs="Arial"/>
                <w:sz w:val="20"/>
                <w:szCs w:val="20"/>
              </w:rPr>
            </w:pPr>
          </w:p>
        </w:tc>
      </w:tr>
      <w:tr w:rsidR="00F42F41" w:rsidRPr="00F42F41" w14:paraId="28B97FEE" w14:textId="77777777" w:rsidTr="01743A60">
        <w:tc>
          <w:tcPr>
            <w:tcW w:w="3397" w:type="dxa"/>
            <w:vMerge w:val="restart"/>
          </w:tcPr>
          <w:p w14:paraId="36C87C84" w14:textId="77777777" w:rsidR="004C7EB7" w:rsidRPr="00F42F41" w:rsidRDefault="0013607E" w:rsidP="0013607E">
            <w:pPr>
              <w:rPr>
                <w:rFonts w:cstheme="minorHAnsi"/>
                <w:sz w:val="20"/>
                <w:szCs w:val="20"/>
              </w:rPr>
            </w:pPr>
            <w:r w:rsidRPr="00F42F41">
              <w:rPr>
                <w:rFonts w:cstheme="minorHAnsi"/>
                <w:b/>
                <w:sz w:val="20"/>
                <w:szCs w:val="20"/>
              </w:rPr>
              <w:t>Next Steps</w:t>
            </w:r>
            <w:r w:rsidRPr="00F42F41">
              <w:rPr>
                <w:rFonts w:cstheme="minorHAnsi"/>
                <w:sz w:val="20"/>
                <w:szCs w:val="20"/>
              </w:rPr>
              <w:t>.</w:t>
            </w:r>
            <w:r w:rsidR="009179F4" w:rsidRPr="00F42F41">
              <w:rPr>
                <w:rFonts w:cstheme="minorHAnsi"/>
                <w:sz w:val="20"/>
                <w:szCs w:val="20"/>
              </w:rPr>
              <w:t xml:space="preserve"> </w:t>
            </w:r>
          </w:p>
          <w:p w14:paraId="445DA1CE" w14:textId="1D5653C6" w:rsidR="00B37781" w:rsidRPr="00F42F41" w:rsidRDefault="0099593A" w:rsidP="0013607E">
            <w:pPr>
              <w:rPr>
                <w:rFonts w:cstheme="minorHAnsi"/>
                <w:sz w:val="18"/>
                <w:szCs w:val="18"/>
              </w:rPr>
            </w:pPr>
            <w:r w:rsidRPr="00F42F41">
              <w:rPr>
                <w:rFonts w:cstheme="minorHAnsi"/>
                <w:sz w:val="18"/>
                <w:szCs w:val="18"/>
              </w:rPr>
              <w:t>All subject leaders know their subject well and can describe the intent</w:t>
            </w:r>
            <w:r w:rsidR="00917259" w:rsidRPr="00F42F41">
              <w:rPr>
                <w:rFonts w:cstheme="minorHAnsi"/>
                <w:sz w:val="18"/>
                <w:szCs w:val="18"/>
              </w:rPr>
              <w:t>, ensure</w:t>
            </w:r>
            <w:r w:rsidRPr="00F42F41">
              <w:rPr>
                <w:rFonts w:cstheme="minorHAnsi"/>
                <w:sz w:val="18"/>
                <w:szCs w:val="18"/>
              </w:rPr>
              <w:t xml:space="preserve"> </w:t>
            </w:r>
            <w:r w:rsidR="00443A9B" w:rsidRPr="00F42F41">
              <w:rPr>
                <w:rFonts w:cstheme="minorHAnsi"/>
                <w:sz w:val="18"/>
                <w:szCs w:val="18"/>
              </w:rPr>
              <w:t xml:space="preserve">effective </w:t>
            </w:r>
            <w:r w:rsidRPr="00F42F41">
              <w:rPr>
                <w:rFonts w:cstheme="minorHAnsi"/>
                <w:sz w:val="18"/>
                <w:szCs w:val="18"/>
              </w:rPr>
              <w:t>implementation and</w:t>
            </w:r>
            <w:r w:rsidR="00917259" w:rsidRPr="00F42F41">
              <w:rPr>
                <w:rFonts w:cstheme="minorHAnsi"/>
                <w:sz w:val="18"/>
                <w:szCs w:val="18"/>
              </w:rPr>
              <w:t xml:space="preserve"> </w:t>
            </w:r>
            <w:r w:rsidR="00443A9B" w:rsidRPr="00F42F41">
              <w:rPr>
                <w:rFonts w:cstheme="minorHAnsi"/>
                <w:sz w:val="18"/>
                <w:szCs w:val="18"/>
              </w:rPr>
              <w:t xml:space="preserve">can </w:t>
            </w:r>
            <w:r w:rsidR="00917259" w:rsidRPr="00F42F41">
              <w:rPr>
                <w:rFonts w:cstheme="minorHAnsi"/>
                <w:sz w:val="18"/>
                <w:szCs w:val="18"/>
              </w:rPr>
              <w:t>evaluate</w:t>
            </w:r>
            <w:r w:rsidRPr="00F42F41">
              <w:rPr>
                <w:rFonts w:cstheme="minorHAnsi"/>
                <w:sz w:val="18"/>
                <w:szCs w:val="18"/>
              </w:rPr>
              <w:t xml:space="preserve"> impact across the school. They </w:t>
            </w:r>
            <w:r w:rsidR="00917259" w:rsidRPr="00F42F41">
              <w:rPr>
                <w:rFonts w:cstheme="minorHAnsi"/>
                <w:sz w:val="18"/>
                <w:szCs w:val="18"/>
              </w:rPr>
              <w:t>accurately</w:t>
            </w:r>
            <w:r w:rsidRPr="00F42F41">
              <w:rPr>
                <w:rFonts w:cstheme="minorHAnsi"/>
                <w:sz w:val="18"/>
                <w:szCs w:val="18"/>
              </w:rPr>
              <w:t xml:space="preserve"> identify the strengths and areas in need of development in their subject</w:t>
            </w:r>
            <w:r w:rsidR="00C71688" w:rsidRPr="00F42F41">
              <w:rPr>
                <w:rFonts w:cstheme="minorHAnsi"/>
                <w:sz w:val="18"/>
                <w:szCs w:val="18"/>
              </w:rPr>
              <w:t>.</w:t>
            </w:r>
            <w:r w:rsidR="00443A9B" w:rsidRPr="00F42F41">
              <w:rPr>
                <w:rFonts w:cstheme="minorHAnsi"/>
                <w:sz w:val="18"/>
                <w:szCs w:val="18"/>
              </w:rPr>
              <w:t xml:space="preserve"> </w:t>
            </w:r>
          </w:p>
          <w:p w14:paraId="57152B1C" w14:textId="77777777" w:rsidR="000907B7" w:rsidRPr="00F42F41" w:rsidRDefault="000907B7" w:rsidP="000907B7">
            <w:pPr>
              <w:autoSpaceDE w:val="0"/>
              <w:autoSpaceDN w:val="0"/>
              <w:adjustRightInd w:val="0"/>
              <w:rPr>
                <w:rFonts w:cstheme="minorHAnsi"/>
                <w:sz w:val="18"/>
                <w:szCs w:val="18"/>
              </w:rPr>
            </w:pPr>
            <w:r w:rsidRPr="00F42F41">
              <w:rPr>
                <w:rFonts w:cstheme="minorHAnsi"/>
                <w:sz w:val="18"/>
                <w:szCs w:val="18"/>
              </w:rPr>
              <w:t xml:space="preserve">The school’s curriculum intent and implementation </w:t>
            </w:r>
            <w:r w:rsidR="0099593A" w:rsidRPr="00F42F41">
              <w:rPr>
                <w:rFonts w:cstheme="minorHAnsi"/>
                <w:sz w:val="18"/>
                <w:szCs w:val="18"/>
              </w:rPr>
              <w:t xml:space="preserve">and impact </w:t>
            </w:r>
            <w:r w:rsidRPr="00F42F41">
              <w:rPr>
                <w:rFonts w:cstheme="minorHAnsi"/>
                <w:sz w:val="18"/>
                <w:szCs w:val="18"/>
              </w:rPr>
              <w:t>are embedded securely and consistently</w:t>
            </w:r>
          </w:p>
          <w:p w14:paraId="6223B1C1" w14:textId="77777777" w:rsidR="00F24396" w:rsidRPr="00F42F41" w:rsidRDefault="000907B7" w:rsidP="000907B7">
            <w:pPr>
              <w:rPr>
                <w:rFonts w:cstheme="minorHAnsi"/>
                <w:sz w:val="18"/>
                <w:szCs w:val="18"/>
              </w:rPr>
            </w:pPr>
            <w:r w:rsidRPr="00F42F41">
              <w:rPr>
                <w:rFonts w:cstheme="minorHAnsi"/>
                <w:sz w:val="18"/>
                <w:szCs w:val="18"/>
              </w:rPr>
              <w:t>across the school</w:t>
            </w:r>
            <w:r w:rsidR="0099593A" w:rsidRPr="00F42F41">
              <w:rPr>
                <w:rFonts w:cstheme="minorHAnsi"/>
                <w:sz w:val="18"/>
                <w:szCs w:val="18"/>
              </w:rPr>
              <w:t xml:space="preserve"> and is preparing all pupils for their next stage in learning and life</w:t>
            </w:r>
            <w:r w:rsidR="00C71688" w:rsidRPr="00F42F41">
              <w:rPr>
                <w:rFonts w:cstheme="minorHAnsi"/>
                <w:sz w:val="18"/>
                <w:szCs w:val="18"/>
              </w:rPr>
              <w:t>.</w:t>
            </w:r>
          </w:p>
          <w:p w14:paraId="0E671820" w14:textId="77777777" w:rsidR="00F24396" w:rsidRPr="00F42F41" w:rsidRDefault="0099593A" w:rsidP="00F06088">
            <w:pPr>
              <w:rPr>
                <w:rFonts w:cstheme="minorHAnsi"/>
                <w:sz w:val="18"/>
                <w:szCs w:val="18"/>
              </w:rPr>
            </w:pPr>
            <w:r w:rsidRPr="00F42F41">
              <w:rPr>
                <w:rFonts w:cstheme="minorHAnsi"/>
                <w:sz w:val="18"/>
                <w:szCs w:val="18"/>
              </w:rPr>
              <w:t>Pupils’ work across the curriculum is consistently of a high quality</w:t>
            </w:r>
          </w:p>
          <w:p w14:paraId="24154364" w14:textId="77777777" w:rsidR="0099593A" w:rsidRPr="00F42F41" w:rsidRDefault="0099593A" w:rsidP="0099593A">
            <w:pPr>
              <w:autoSpaceDE w:val="0"/>
              <w:autoSpaceDN w:val="0"/>
              <w:adjustRightInd w:val="0"/>
              <w:rPr>
                <w:rFonts w:cstheme="minorHAnsi"/>
                <w:sz w:val="18"/>
                <w:szCs w:val="18"/>
              </w:rPr>
            </w:pPr>
            <w:r w:rsidRPr="00F42F41">
              <w:rPr>
                <w:rFonts w:cstheme="minorHAnsi"/>
                <w:sz w:val="18"/>
                <w:szCs w:val="18"/>
              </w:rPr>
              <w:t>All pupils achieve exceptionally well.</w:t>
            </w:r>
          </w:p>
          <w:p w14:paraId="5EC71CE8" w14:textId="77777777" w:rsidR="00103ADA" w:rsidRPr="00F42F41" w:rsidRDefault="0099593A" w:rsidP="0099593A">
            <w:pPr>
              <w:autoSpaceDE w:val="0"/>
              <w:autoSpaceDN w:val="0"/>
              <w:adjustRightInd w:val="0"/>
              <w:rPr>
                <w:rFonts w:cstheme="minorHAnsi"/>
                <w:sz w:val="18"/>
                <w:szCs w:val="18"/>
              </w:rPr>
            </w:pPr>
            <w:r w:rsidRPr="00F42F41">
              <w:rPr>
                <w:rFonts w:cstheme="minorHAnsi"/>
                <w:sz w:val="18"/>
                <w:szCs w:val="18"/>
              </w:rPr>
              <w:t>The quality of education provided is exceptional</w:t>
            </w:r>
            <w:r w:rsidR="00E175A0" w:rsidRPr="00F42F41">
              <w:rPr>
                <w:rFonts w:cstheme="minorHAnsi"/>
                <w:sz w:val="18"/>
                <w:szCs w:val="18"/>
              </w:rPr>
              <w:t xml:space="preserve"> and all pupils make progress in order to achieve intended end point and future destination on leaving Newark Orchard school.</w:t>
            </w:r>
            <w:r w:rsidR="00E2298A" w:rsidRPr="00F42F41">
              <w:rPr>
                <w:rFonts w:cstheme="minorHAnsi"/>
                <w:sz w:val="18"/>
                <w:szCs w:val="18"/>
              </w:rPr>
              <w:t xml:space="preserve"> </w:t>
            </w:r>
          </w:p>
          <w:p w14:paraId="17ACD85C" w14:textId="77777777" w:rsidR="00F24396" w:rsidRPr="00F42F41" w:rsidRDefault="00E2298A" w:rsidP="004A5C36">
            <w:pPr>
              <w:autoSpaceDE w:val="0"/>
              <w:autoSpaceDN w:val="0"/>
              <w:adjustRightInd w:val="0"/>
              <w:rPr>
                <w:rFonts w:cstheme="minorHAnsi"/>
                <w:sz w:val="20"/>
                <w:szCs w:val="20"/>
              </w:rPr>
            </w:pPr>
            <w:r w:rsidRPr="00F42F41">
              <w:rPr>
                <w:rFonts w:cstheme="minorHAnsi"/>
                <w:sz w:val="18"/>
                <w:szCs w:val="18"/>
              </w:rPr>
              <w:t xml:space="preserve">The curriculum offer demonstrates flexibility within </w:t>
            </w:r>
            <w:r w:rsidR="00660AA2" w:rsidRPr="00F42F41">
              <w:rPr>
                <w:rFonts w:cstheme="minorHAnsi"/>
                <w:sz w:val="18"/>
                <w:szCs w:val="18"/>
              </w:rPr>
              <w:t>its</w:t>
            </w:r>
            <w:r w:rsidRPr="00F42F41">
              <w:rPr>
                <w:rFonts w:cstheme="minorHAnsi"/>
                <w:sz w:val="18"/>
                <w:szCs w:val="18"/>
              </w:rPr>
              <w:t xml:space="preserve"> structure to ensure the individual needs of all pupils are being met appropriately to ensure pupils are achieving their potential</w:t>
            </w:r>
            <w:r w:rsidRPr="00F42F41">
              <w:rPr>
                <w:rFonts w:cstheme="minorHAnsi"/>
                <w:sz w:val="20"/>
                <w:szCs w:val="20"/>
              </w:rPr>
              <w:t>.</w:t>
            </w:r>
          </w:p>
          <w:p w14:paraId="5CF5005C" w14:textId="77777777" w:rsidR="00F24396" w:rsidRPr="00F42F41" w:rsidRDefault="00F24396" w:rsidP="00F06088">
            <w:pPr>
              <w:rPr>
                <w:rFonts w:cstheme="minorHAnsi"/>
                <w:sz w:val="20"/>
                <w:szCs w:val="20"/>
              </w:rPr>
            </w:pPr>
          </w:p>
        </w:tc>
        <w:tc>
          <w:tcPr>
            <w:tcW w:w="3683" w:type="dxa"/>
          </w:tcPr>
          <w:p w14:paraId="3E1BB971" w14:textId="77777777" w:rsidR="0013607E" w:rsidRPr="00F42F41" w:rsidRDefault="0013607E" w:rsidP="0013607E">
            <w:pPr>
              <w:jc w:val="center"/>
              <w:rPr>
                <w:rFonts w:ascii="Calibri" w:hAnsi="Calibri" w:cs="Arial"/>
                <w:b/>
                <w:sz w:val="28"/>
                <w:szCs w:val="28"/>
              </w:rPr>
            </w:pPr>
            <w:r w:rsidRPr="00F42F41">
              <w:rPr>
                <w:rFonts w:ascii="Calibri" w:hAnsi="Calibri" w:cs="Arial"/>
                <w:b/>
                <w:sz w:val="28"/>
                <w:szCs w:val="28"/>
              </w:rPr>
              <w:lastRenderedPageBreak/>
              <w:t>SUCCESS CRITERIA BASED UPON KEY MILESTONES</w:t>
            </w:r>
          </w:p>
        </w:tc>
        <w:tc>
          <w:tcPr>
            <w:tcW w:w="3547" w:type="dxa"/>
          </w:tcPr>
          <w:p w14:paraId="48A5ECBB" w14:textId="77777777" w:rsidR="0013607E" w:rsidRPr="00F42F41" w:rsidRDefault="0013607E" w:rsidP="0013607E">
            <w:pPr>
              <w:jc w:val="center"/>
              <w:rPr>
                <w:rFonts w:ascii="Calibri" w:hAnsi="Calibri" w:cs="Arial"/>
                <w:b/>
                <w:sz w:val="28"/>
                <w:szCs w:val="28"/>
              </w:rPr>
            </w:pPr>
            <w:r w:rsidRPr="00F42F41">
              <w:rPr>
                <w:rFonts w:ascii="Calibri" w:hAnsi="Calibri" w:cs="Arial"/>
                <w:b/>
                <w:sz w:val="28"/>
                <w:szCs w:val="28"/>
              </w:rPr>
              <w:t>SUCCESS CRITERIA BASED UPON KEY MILESTONES</w:t>
            </w:r>
          </w:p>
        </w:tc>
        <w:tc>
          <w:tcPr>
            <w:tcW w:w="3547" w:type="dxa"/>
          </w:tcPr>
          <w:p w14:paraId="2077A31E" w14:textId="77777777" w:rsidR="0013607E" w:rsidRPr="00F42F41" w:rsidRDefault="0013607E" w:rsidP="0013607E">
            <w:pPr>
              <w:jc w:val="center"/>
              <w:rPr>
                <w:rFonts w:ascii="Calibri" w:hAnsi="Calibri" w:cs="Arial"/>
                <w:b/>
                <w:sz w:val="28"/>
                <w:szCs w:val="28"/>
              </w:rPr>
            </w:pPr>
            <w:r w:rsidRPr="00F42F41">
              <w:rPr>
                <w:rFonts w:ascii="Calibri" w:hAnsi="Calibri" w:cs="Arial"/>
                <w:b/>
                <w:sz w:val="28"/>
                <w:szCs w:val="28"/>
              </w:rPr>
              <w:t>SUCCESS CRITERIA BASED UPON KEY MILESTONES</w:t>
            </w:r>
          </w:p>
        </w:tc>
      </w:tr>
      <w:tr w:rsidR="00F42F41" w:rsidRPr="00F42F41" w14:paraId="73F5C0C1" w14:textId="77777777" w:rsidTr="01743A60">
        <w:tc>
          <w:tcPr>
            <w:tcW w:w="3397" w:type="dxa"/>
            <w:vMerge/>
          </w:tcPr>
          <w:p w14:paraId="6F6D929E" w14:textId="77777777" w:rsidR="0013607E" w:rsidRPr="00F42F41" w:rsidRDefault="0013607E" w:rsidP="0013607E"/>
        </w:tc>
        <w:tc>
          <w:tcPr>
            <w:tcW w:w="3683" w:type="dxa"/>
          </w:tcPr>
          <w:p w14:paraId="599EAA56" w14:textId="77777777" w:rsidR="0013607E" w:rsidRPr="00F42F41" w:rsidRDefault="0013607E" w:rsidP="0013607E">
            <w:pPr>
              <w:jc w:val="center"/>
              <w:rPr>
                <w:rFonts w:ascii="Calibri" w:hAnsi="Calibri" w:cs="Arial"/>
                <w:b/>
                <w:sz w:val="20"/>
                <w:szCs w:val="21"/>
              </w:rPr>
            </w:pPr>
            <w:r w:rsidRPr="00F42F41">
              <w:rPr>
                <w:rFonts w:ascii="Calibri" w:hAnsi="Calibri" w:cs="Arial"/>
                <w:b/>
                <w:sz w:val="20"/>
                <w:szCs w:val="21"/>
              </w:rPr>
              <w:t xml:space="preserve"> </w:t>
            </w:r>
          </w:p>
          <w:p w14:paraId="36F997A9" w14:textId="77777777" w:rsidR="0013607E" w:rsidRPr="00F42F41" w:rsidRDefault="000C1AE7" w:rsidP="0013607E">
            <w:pPr>
              <w:jc w:val="center"/>
              <w:rPr>
                <w:rFonts w:ascii="Calibri" w:hAnsi="Calibri" w:cs="Arial"/>
                <w:b/>
              </w:rPr>
            </w:pPr>
            <w:r w:rsidRPr="00F42F41">
              <w:rPr>
                <w:rFonts w:ascii="Calibri" w:hAnsi="Calibri" w:cs="Arial"/>
                <w:b/>
              </w:rPr>
              <w:t>By Dec 20</w:t>
            </w:r>
            <w:r w:rsidR="009179F4" w:rsidRPr="00F42F41">
              <w:rPr>
                <w:rFonts w:ascii="Calibri" w:hAnsi="Calibri" w:cs="Arial"/>
                <w:b/>
              </w:rPr>
              <w:t>2</w:t>
            </w:r>
            <w:r w:rsidR="00EC3CAB" w:rsidRPr="00F42F41">
              <w:rPr>
                <w:rFonts w:ascii="Calibri" w:hAnsi="Calibri" w:cs="Arial"/>
                <w:b/>
              </w:rPr>
              <w:t>2</w:t>
            </w:r>
          </w:p>
        </w:tc>
        <w:tc>
          <w:tcPr>
            <w:tcW w:w="3547" w:type="dxa"/>
          </w:tcPr>
          <w:p w14:paraId="203BEFE2" w14:textId="77777777" w:rsidR="0013607E" w:rsidRPr="00F42F41" w:rsidRDefault="0013607E" w:rsidP="0013607E">
            <w:pPr>
              <w:jc w:val="center"/>
              <w:rPr>
                <w:rFonts w:ascii="Calibri" w:hAnsi="Calibri" w:cs="Arial"/>
                <w:b/>
                <w:sz w:val="20"/>
                <w:szCs w:val="21"/>
              </w:rPr>
            </w:pPr>
            <w:r w:rsidRPr="00F42F41">
              <w:rPr>
                <w:rFonts w:ascii="Calibri" w:hAnsi="Calibri" w:cs="Arial"/>
                <w:b/>
                <w:sz w:val="20"/>
                <w:szCs w:val="21"/>
              </w:rPr>
              <w:t xml:space="preserve"> </w:t>
            </w:r>
          </w:p>
          <w:p w14:paraId="366E8180" w14:textId="77777777" w:rsidR="0013607E" w:rsidRPr="00F42F41" w:rsidRDefault="000C1AE7" w:rsidP="0013607E">
            <w:pPr>
              <w:jc w:val="center"/>
              <w:rPr>
                <w:rFonts w:ascii="Calibri" w:hAnsi="Calibri" w:cs="Arial"/>
                <w:b/>
              </w:rPr>
            </w:pPr>
            <w:r w:rsidRPr="00F42F41">
              <w:rPr>
                <w:rFonts w:ascii="Calibri" w:hAnsi="Calibri" w:cs="Arial"/>
                <w:b/>
              </w:rPr>
              <w:t>By April 202</w:t>
            </w:r>
            <w:r w:rsidR="00EC3CAB" w:rsidRPr="00F42F41">
              <w:rPr>
                <w:rFonts w:ascii="Calibri" w:hAnsi="Calibri" w:cs="Arial"/>
                <w:b/>
              </w:rPr>
              <w:t>3</w:t>
            </w:r>
          </w:p>
        </w:tc>
        <w:tc>
          <w:tcPr>
            <w:tcW w:w="3547" w:type="dxa"/>
          </w:tcPr>
          <w:p w14:paraId="486AE184" w14:textId="77777777" w:rsidR="0013607E" w:rsidRPr="00F42F41" w:rsidRDefault="0013607E" w:rsidP="0013607E">
            <w:pPr>
              <w:jc w:val="center"/>
              <w:rPr>
                <w:rFonts w:ascii="Calibri" w:hAnsi="Calibri" w:cs="Arial"/>
                <w:b/>
                <w:sz w:val="20"/>
                <w:szCs w:val="21"/>
              </w:rPr>
            </w:pPr>
            <w:r w:rsidRPr="00F42F41">
              <w:rPr>
                <w:rFonts w:ascii="Calibri" w:hAnsi="Calibri" w:cs="Arial"/>
                <w:b/>
                <w:sz w:val="20"/>
                <w:szCs w:val="21"/>
              </w:rPr>
              <w:t xml:space="preserve"> </w:t>
            </w:r>
          </w:p>
          <w:p w14:paraId="475A72DF" w14:textId="77777777" w:rsidR="0013607E" w:rsidRPr="00F42F41" w:rsidRDefault="000C1AE7" w:rsidP="0013607E">
            <w:pPr>
              <w:jc w:val="center"/>
              <w:rPr>
                <w:rFonts w:ascii="Calibri" w:hAnsi="Calibri" w:cs="Arial"/>
                <w:b/>
              </w:rPr>
            </w:pPr>
            <w:r w:rsidRPr="00F42F41">
              <w:rPr>
                <w:rFonts w:ascii="Calibri" w:hAnsi="Calibri" w:cs="Arial"/>
                <w:b/>
              </w:rPr>
              <w:t>By July 202</w:t>
            </w:r>
            <w:r w:rsidR="00EC3CAB" w:rsidRPr="00F42F41">
              <w:rPr>
                <w:rFonts w:ascii="Calibri" w:hAnsi="Calibri" w:cs="Arial"/>
                <w:b/>
              </w:rPr>
              <w:t>3</w:t>
            </w:r>
          </w:p>
        </w:tc>
      </w:tr>
      <w:tr w:rsidR="00F42F41" w:rsidRPr="00F42F41" w14:paraId="725CDA34" w14:textId="77777777" w:rsidTr="01743A60">
        <w:tc>
          <w:tcPr>
            <w:tcW w:w="3397" w:type="dxa"/>
            <w:vMerge/>
          </w:tcPr>
          <w:p w14:paraId="35F0B3F6" w14:textId="77777777" w:rsidR="0013607E" w:rsidRPr="00F42F41" w:rsidRDefault="0013607E" w:rsidP="0013607E"/>
        </w:tc>
        <w:tc>
          <w:tcPr>
            <w:tcW w:w="3683" w:type="dxa"/>
          </w:tcPr>
          <w:p w14:paraId="6E34A3FB" w14:textId="77777777" w:rsidR="00103ADA" w:rsidRPr="00F42F41" w:rsidRDefault="00103ADA" w:rsidP="0013607E">
            <w:pPr>
              <w:rPr>
                <w:rFonts w:ascii="Calibri" w:hAnsi="Calibri"/>
                <w:sz w:val="20"/>
                <w:szCs w:val="20"/>
              </w:rPr>
            </w:pPr>
          </w:p>
          <w:p w14:paraId="7483B630" w14:textId="4F72C844" w:rsidR="00230A6F" w:rsidRPr="00F42F41" w:rsidRDefault="00443A9B" w:rsidP="0013607E">
            <w:pPr>
              <w:rPr>
                <w:rFonts w:ascii="Calibri" w:hAnsi="Calibri"/>
                <w:sz w:val="18"/>
                <w:szCs w:val="18"/>
              </w:rPr>
            </w:pPr>
            <w:r w:rsidRPr="01743A60">
              <w:rPr>
                <w:rFonts w:ascii="Calibri" w:hAnsi="Calibri"/>
                <w:sz w:val="18"/>
                <w:szCs w:val="18"/>
                <w:highlight w:val="green"/>
              </w:rPr>
              <w:t xml:space="preserve">Subject </w:t>
            </w:r>
            <w:r w:rsidR="00B71D09" w:rsidRPr="01743A60">
              <w:rPr>
                <w:rFonts w:ascii="Calibri" w:hAnsi="Calibri"/>
                <w:sz w:val="18"/>
                <w:szCs w:val="18"/>
                <w:highlight w:val="green"/>
              </w:rPr>
              <w:t>leadership has been reviewed</w:t>
            </w:r>
            <w:r w:rsidRPr="01743A60">
              <w:rPr>
                <w:rFonts w:ascii="Calibri" w:hAnsi="Calibri"/>
                <w:sz w:val="18"/>
                <w:szCs w:val="18"/>
                <w:highlight w:val="green"/>
              </w:rPr>
              <w:t>, redistributed</w:t>
            </w:r>
            <w:r w:rsidR="00B71D09" w:rsidRPr="01743A60">
              <w:rPr>
                <w:rFonts w:ascii="Calibri" w:hAnsi="Calibri"/>
                <w:sz w:val="18"/>
                <w:szCs w:val="18"/>
                <w:highlight w:val="green"/>
              </w:rPr>
              <w:t xml:space="preserve"> </w:t>
            </w:r>
            <w:r w:rsidR="0062564D" w:rsidRPr="01743A60">
              <w:rPr>
                <w:rFonts w:ascii="Calibri" w:hAnsi="Calibri"/>
                <w:sz w:val="18"/>
                <w:szCs w:val="18"/>
                <w:highlight w:val="green"/>
              </w:rPr>
              <w:t>and roles are understood</w:t>
            </w:r>
          </w:p>
          <w:p w14:paraId="7BF13FC0" w14:textId="77777777" w:rsidR="00B71D09" w:rsidRPr="00F42F41" w:rsidRDefault="00B71D09" w:rsidP="0013607E">
            <w:pPr>
              <w:rPr>
                <w:rFonts w:ascii="Calibri" w:hAnsi="Calibri"/>
                <w:sz w:val="18"/>
                <w:szCs w:val="18"/>
              </w:rPr>
            </w:pPr>
          </w:p>
          <w:p w14:paraId="7127B3BD" w14:textId="36DD86B6" w:rsidR="00B71D09" w:rsidRPr="00F42F41" w:rsidRDefault="00B71D09" w:rsidP="01743A60">
            <w:pPr>
              <w:rPr>
                <w:rFonts w:ascii="Calibri" w:hAnsi="Calibri"/>
                <w:sz w:val="18"/>
                <w:szCs w:val="18"/>
                <w:highlight w:val="green"/>
              </w:rPr>
            </w:pPr>
            <w:r w:rsidRPr="01743A60">
              <w:rPr>
                <w:rFonts w:ascii="Calibri" w:hAnsi="Calibri"/>
                <w:sz w:val="18"/>
                <w:szCs w:val="18"/>
              </w:rPr>
              <w:t>T</w:t>
            </w:r>
            <w:r w:rsidRPr="01743A60">
              <w:rPr>
                <w:rFonts w:ascii="Calibri" w:hAnsi="Calibri"/>
                <w:sz w:val="18"/>
                <w:szCs w:val="18"/>
                <w:highlight w:val="green"/>
              </w:rPr>
              <w:t>he Curriculum policy has been reviewed and approved by Governors to reflect the curriculum offer across the school</w:t>
            </w:r>
          </w:p>
          <w:p w14:paraId="6B85C51D" w14:textId="05E7D0F1" w:rsidR="006F5380" w:rsidRPr="00F42F41" w:rsidRDefault="006F5380" w:rsidP="0013607E">
            <w:pPr>
              <w:rPr>
                <w:rFonts w:ascii="Calibri" w:hAnsi="Calibri"/>
                <w:sz w:val="18"/>
                <w:szCs w:val="18"/>
              </w:rPr>
            </w:pPr>
          </w:p>
          <w:p w14:paraId="29475424" w14:textId="423564E0" w:rsidR="006F5380" w:rsidRPr="00F42F41" w:rsidRDefault="006F5380" w:rsidP="01743A60">
            <w:pPr>
              <w:rPr>
                <w:rFonts w:ascii="Calibri" w:hAnsi="Calibri"/>
                <w:sz w:val="18"/>
                <w:szCs w:val="18"/>
                <w:highlight w:val="green"/>
              </w:rPr>
            </w:pPr>
            <w:r w:rsidRPr="01743A60">
              <w:rPr>
                <w:rFonts w:ascii="Calibri" w:hAnsi="Calibri"/>
                <w:sz w:val="18"/>
                <w:szCs w:val="18"/>
                <w:highlight w:val="green"/>
              </w:rPr>
              <w:t>Quality Assurance timetable in place and</w:t>
            </w:r>
            <w:r w:rsidR="005F2D64" w:rsidRPr="01743A60">
              <w:rPr>
                <w:rFonts w:ascii="Calibri" w:hAnsi="Calibri"/>
                <w:sz w:val="18"/>
                <w:szCs w:val="18"/>
                <w:highlight w:val="green"/>
              </w:rPr>
              <w:t xml:space="preserve"> Autumn</w:t>
            </w:r>
            <w:r w:rsidRPr="01743A60">
              <w:rPr>
                <w:rFonts w:ascii="Calibri" w:hAnsi="Calibri"/>
                <w:sz w:val="18"/>
                <w:szCs w:val="18"/>
                <w:highlight w:val="green"/>
              </w:rPr>
              <w:t xml:space="preserve"> due diligence </w:t>
            </w:r>
            <w:r w:rsidR="0081183F" w:rsidRPr="01743A60">
              <w:rPr>
                <w:rFonts w:ascii="Calibri" w:hAnsi="Calibri"/>
                <w:sz w:val="18"/>
                <w:szCs w:val="18"/>
                <w:highlight w:val="green"/>
              </w:rPr>
              <w:t>findings results in modified or new actions</w:t>
            </w:r>
          </w:p>
          <w:p w14:paraId="019D861A" w14:textId="132E5755" w:rsidR="00F171A4" w:rsidRPr="00F42F41" w:rsidRDefault="00F171A4" w:rsidP="0013607E">
            <w:pPr>
              <w:rPr>
                <w:rFonts w:ascii="Calibri" w:hAnsi="Calibri"/>
                <w:sz w:val="18"/>
                <w:szCs w:val="18"/>
              </w:rPr>
            </w:pPr>
          </w:p>
          <w:p w14:paraId="73D92115" w14:textId="2391235D" w:rsidR="00F171A4" w:rsidRPr="00F42F41" w:rsidRDefault="00F171A4" w:rsidP="01743A60">
            <w:pPr>
              <w:rPr>
                <w:rFonts w:ascii="Calibri" w:hAnsi="Calibri"/>
                <w:sz w:val="18"/>
                <w:szCs w:val="18"/>
                <w:highlight w:val="yellow"/>
              </w:rPr>
            </w:pPr>
            <w:r w:rsidRPr="01743A60">
              <w:rPr>
                <w:rFonts w:ascii="Calibri" w:hAnsi="Calibri"/>
                <w:sz w:val="18"/>
                <w:szCs w:val="18"/>
                <w:highlight w:val="yellow"/>
              </w:rPr>
              <w:t>Interventions are impacting on pupil progress indicati</w:t>
            </w:r>
            <w:r w:rsidR="004428A4" w:rsidRPr="01743A60">
              <w:rPr>
                <w:rFonts w:ascii="Calibri" w:hAnsi="Calibri"/>
                <w:sz w:val="18"/>
                <w:szCs w:val="18"/>
                <w:highlight w:val="yellow"/>
              </w:rPr>
              <w:t>ng</w:t>
            </w:r>
            <w:r w:rsidRPr="01743A60">
              <w:rPr>
                <w:rFonts w:ascii="Calibri" w:hAnsi="Calibri"/>
                <w:sz w:val="18"/>
                <w:szCs w:val="18"/>
                <w:highlight w:val="yellow"/>
              </w:rPr>
              <w:t xml:space="preserve"> greater number on track to achieve targets in </w:t>
            </w:r>
            <w:r w:rsidR="00455101" w:rsidRPr="01743A60">
              <w:rPr>
                <w:rFonts w:ascii="Calibri" w:hAnsi="Calibri"/>
                <w:sz w:val="18"/>
                <w:szCs w:val="18"/>
                <w:highlight w:val="yellow"/>
              </w:rPr>
              <w:t>English, maths, science and RSHE</w:t>
            </w:r>
          </w:p>
          <w:p w14:paraId="1B2757C4" w14:textId="53455D14" w:rsidR="00B71D09" w:rsidRPr="00F42F41" w:rsidRDefault="00B71D09" w:rsidP="0013607E">
            <w:pPr>
              <w:rPr>
                <w:rFonts w:ascii="Calibri" w:hAnsi="Calibri"/>
                <w:sz w:val="18"/>
                <w:szCs w:val="18"/>
              </w:rPr>
            </w:pPr>
          </w:p>
          <w:p w14:paraId="271099DD" w14:textId="55F7D46C" w:rsidR="0081183F" w:rsidRPr="00F42F41" w:rsidRDefault="0081183F" w:rsidP="01743A60">
            <w:pPr>
              <w:rPr>
                <w:rFonts w:ascii="Calibri" w:hAnsi="Calibri"/>
                <w:sz w:val="18"/>
                <w:szCs w:val="18"/>
                <w:highlight w:val="green"/>
              </w:rPr>
            </w:pPr>
            <w:r w:rsidRPr="01743A60">
              <w:rPr>
                <w:rFonts w:ascii="Calibri" w:hAnsi="Calibri"/>
                <w:sz w:val="18"/>
                <w:szCs w:val="18"/>
                <w:highlight w:val="green"/>
              </w:rPr>
              <w:t>RHSE scheme of learning shared with staff</w:t>
            </w:r>
            <w:r w:rsidR="005F2D64" w:rsidRPr="01743A60">
              <w:rPr>
                <w:rFonts w:ascii="Calibri" w:hAnsi="Calibri"/>
                <w:sz w:val="18"/>
                <w:szCs w:val="18"/>
                <w:highlight w:val="green"/>
              </w:rPr>
              <w:t>, targets set</w:t>
            </w:r>
            <w:r w:rsidRPr="01743A60">
              <w:rPr>
                <w:rFonts w:ascii="Calibri" w:hAnsi="Calibri"/>
                <w:sz w:val="18"/>
                <w:szCs w:val="18"/>
                <w:highlight w:val="green"/>
              </w:rPr>
              <w:t xml:space="preserve"> and strategies evident in practice</w:t>
            </w:r>
          </w:p>
          <w:p w14:paraId="060E88FD" w14:textId="77777777" w:rsidR="00C22DA6" w:rsidRPr="00F42F41" w:rsidRDefault="00C22DA6" w:rsidP="0013607E">
            <w:pPr>
              <w:rPr>
                <w:rFonts w:ascii="Calibri" w:hAnsi="Calibri"/>
                <w:sz w:val="18"/>
                <w:szCs w:val="18"/>
              </w:rPr>
            </w:pPr>
          </w:p>
          <w:p w14:paraId="70D498B5" w14:textId="77777777" w:rsidR="00C22DA6" w:rsidRPr="00F42F41" w:rsidRDefault="00C22DA6" w:rsidP="0013607E">
            <w:pPr>
              <w:rPr>
                <w:rFonts w:ascii="Calibri" w:hAnsi="Calibri"/>
                <w:sz w:val="18"/>
                <w:szCs w:val="18"/>
              </w:rPr>
            </w:pPr>
          </w:p>
          <w:p w14:paraId="5E65BC10" w14:textId="23FE5FA6" w:rsidR="00C22DA6" w:rsidRPr="00F42F41" w:rsidRDefault="00C22DA6" w:rsidP="0013607E">
            <w:pPr>
              <w:rPr>
                <w:rFonts w:ascii="Calibri" w:hAnsi="Calibri"/>
                <w:sz w:val="18"/>
                <w:szCs w:val="18"/>
              </w:rPr>
            </w:pPr>
          </w:p>
          <w:p w14:paraId="70A81701" w14:textId="7B8767F0" w:rsidR="00352009" w:rsidRPr="00F42F41" w:rsidRDefault="00352009" w:rsidP="0013607E">
            <w:pPr>
              <w:rPr>
                <w:rFonts w:ascii="Calibri" w:hAnsi="Calibri"/>
                <w:sz w:val="18"/>
                <w:szCs w:val="18"/>
              </w:rPr>
            </w:pPr>
          </w:p>
          <w:p w14:paraId="72410426" w14:textId="1ABB7741" w:rsidR="00291BE9" w:rsidRPr="00F42F41" w:rsidRDefault="006F5380" w:rsidP="0013607E">
            <w:pPr>
              <w:rPr>
                <w:rFonts w:ascii="Calibri" w:hAnsi="Calibri"/>
                <w:sz w:val="18"/>
                <w:szCs w:val="18"/>
              </w:rPr>
            </w:pPr>
            <w:r w:rsidRPr="01743A60">
              <w:rPr>
                <w:rFonts w:ascii="Calibri" w:hAnsi="Calibri"/>
                <w:sz w:val="18"/>
                <w:szCs w:val="18"/>
                <w:highlight w:val="green"/>
              </w:rPr>
              <w:t xml:space="preserve">Science scheme of learning </w:t>
            </w:r>
            <w:r w:rsidR="00D7194D" w:rsidRPr="01743A60">
              <w:rPr>
                <w:rFonts w:ascii="Calibri" w:hAnsi="Calibri"/>
                <w:sz w:val="18"/>
                <w:szCs w:val="18"/>
                <w:highlight w:val="green"/>
              </w:rPr>
              <w:t>developed and</w:t>
            </w:r>
            <w:r w:rsidRPr="01743A60">
              <w:rPr>
                <w:rFonts w:ascii="Calibri" w:hAnsi="Calibri"/>
                <w:sz w:val="18"/>
                <w:szCs w:val="18"/>
                <w:highlight w:val="green"/>
              </w:rPr>
              <w:t xml:space="preserve"> tracking indicates </w:t>
            </w:r>
            <w:r w:rsidR="00B71D09" w:rsidRPr="01743A60">
              <w:rPr>
                <w:rFonts w:ascii="Calibri" w:hAnsi="Calibri"/>
                <w:sz w:val="18"/>
                <w:szCs w:val="18"/>
                <w:highlight w:val="green"/>
              </w:rPr>
              <w:t xml:space="preserve">outcomes in Science </w:t>
            </w:r>
            <w:r w:rsidRPr="01743A60">
              <w:rPr>
                <w:rFonts w:ascii="Calibri" w:hAnsi="Calibri"/>
                <w:sz w:val="18"/>
                <w:szCs w:val="18"/>
                <w:highlight w:val="green"/>
              </w:rPr>
              <w:t xml:space="preserve">are </w:t>
            </w:r>
            <w:r w:rsidR="00B71D09" w:rsidRPr="01743A60">
              <w:rPr>
                <w:rFonts w:ascii="Calibri" w:hAnsi="Calibri"/>
                <w:sz w:val="18"/>
                <w:szCs w:val="18"/>
                <w:highlight w:val="green"/>
              </w:rPr>
              <w:t>improv</w:t>
            </w:r>
            <w:r w:rsidRPr="01743A60">
              <w:rPr>
                <w:rFonts w:ascii="Calibri" w:hAnsi="Calibri"/>
                <w:sz w:val="18"/>
                <w:szCs w:val="18"/>
                <w:highlight w:val="green"/>
              </w:rPr>
              <w:t>ing with</w:t>
            </w:r>
            <w:r w:rsidR="007460DF" w:rsidRPr="01743A60">
              <w:rPr>
                <w:rFonts w:ascii="Calibri" w:hAnsi="Calibri"/>
                <w:sz w:val="18"/>
                <w:szCs w:val="18"/>
                <w:highlight w:val="green"/>
              </w:rPr>
              <w:t xml:space="preserve"> majority of pupils</w:t>
            </w:r>
            <w:r w:rsidRPr="01743A60">
              <w:rPr>
                <w:rFonts w:ascii="Calibri" w:hAnsi="Calibri"/>
                <w:sz w:val="18"/>
                <w:szCs w:val="18"/>
                <w:highlight w:val="green"/>
              </w:rPr>
              <w:t xml:space="preserve"> on track</w:t>
            </w:r>
            <w:r w:rsidR="007460DF" w:rsidRPr="01743A60">
              <w:rPr>
                <w:rFonts w:ascii="Calibri" w:hAnsi="Calibri"/>
                <w:sz w:val="18"/>
                <w:szCs w:val="18"/>
                <w:highlight w:val="green"/>
              </w:rPr>
              <w:t xml:space="preserve"> </w:t>
            </w:r>
            <w:r w:rsidRPr="01743A60">
              <w:rPr>
                <w:rFonts w:ascii="Calibri" w:hAnsi="Calibri"/>
                <w:sz w:val="18"/>
                <w:szCs w:val="18"/>
                <w:highlight w:val="green"/>
              </w:rPr>
              <w:t xml:space="preserve">to meet </w:t>
            </w:r>
            <w:r w:rsidR="007460DF" w:rsidRPr="01743A60">
              <w:rPr>
                <w:rFonts w:ascii="Calibri" w:hAnsi="Calibri"/>
                <w:sz w:val="18"/>
                <w:szCs w:val="18"/>
                <w:highlight w:val="green"/>
              </w:rPr>
              <w:t>their targets</w:t>
            </w:r>
            <w:r w:rsidR="00E205DE" w:rsidRPr="01743A60">
              <w:rPr>
                <w:rFonts w:ascii="Calibri" w:hAnsi="Calibri"/>
                <w:sz w:val="18"/>
                <w:szCs w:val="18"/>
                <w:highlight w:val="green"/>
              </w:rPr>
              <w:t xml:space="preserve"> (see separate subject plan</w:t>
            </w:r>
            <w:r w:rsidR="00E205DE" w:rsidRPr="01743A60">
              <w:rPr>
                <w:rFonts w:ascii="Calibri" w:hAnsi="Calibri"/>
                <w:sz w:val="18"/>
                <w:szCs w:val="18"/>
              </w:rPr>
              <w:t>)</w:t>
            </w:r>
          </w:p>
          <w:p w14:paraId="2025632D" w14:textId="77777777" w:rsidR="00291BE9" w:rsidRPr="00F42F41" w:rsidRDefault="00291BE9" w:rsidP="0013607E">
            <w:pPr>
              <w:rPr>
                <w:rFonts w:ascii="Calibri" w:hAnsi="Calibri"/>
                <w:sz w:val="18"/>
                <w:szCs w:val="18"/>
              </w:rPr>
            </w:pPr>
          </w:p>
          <w:p w14:paraId="6BCF9583" w14:textId="77777777" w:rsidR="00E205DE" w:rsidRPr="00F42F41" w:rsidRDefault="004F247C" w:rsidP="01743A60">
            <w:pPr>
              <w:rPr>
                <w:rFonts w:ascii="Calibri" w:hAnsi="Calibri"/>
                <w:sz w:val="18"/>
                <w:szCs w:val="18"/>
                <w:highlight w:val="green"/>
              </w:rPr>
            </w:pPr>
            <w:r w:rsidRPr="01743A60">
              <w:rPr>
                <w:rFonts w:ascii="Calibri" w:hAnsi="Calibri"/>
                <w:sz w:val="18"/>
                <w:szCs w:val="18"/>
                <w:highlight w:val="green"/>
              </w:rPr>
              <w:t>Phonics training delivered and staff tailor sessions to match need</w:t>
            </w:r>
            <w:r w:rsidR="00E205DE" w:rsidRPr="01743A60">
              <w:rPr>
                <w:rFonts w:ascii="Calibri" w:hAnsi="Calibri"/>
                <w:sz w:val="18"/>
                <w:szCs w:val="18"/>
                <w:highlight w:val="green"/>
              </w:rPr>
              <w:t xml:space="preserve"> (see separate subject plan)</w:t>
            </w:r>
          </w:p>
          <w:p w14:paraId="15A7AE90" w14:textId="77777777" w:rsidR="00E205DE" w:rsidRPr="00F42F41" w:rsidRDefault="00E205DE" w:rsidP="00E205DE">
            <w:pPr>
              <w:rPr>
                <w:rFonts w:ascii="Calibri" w:hAnsi="Calibri"/>
                <w:sz w:val="18"/>
                <w:szCs w:val="18"/>
              </w:rPr>
            </w:pPr>
          </w:p>
          <w:p w14:paraId="6B5CB011" w14:textId="5CE09A69" w:rsidR="004F247C" w:rsidRPr="00F42F41" w:rsidRDefault="004F247C" w:rsidP="0013607E">
            <w:pPr>
              <w:rPr>
                <w:rFonts w:ascii="Calibri" w:hAnsi="Calibri"/>
                <w:sz w:val="18"/>
                <w:szCs w:val="18"/>
              </w:rPr>
            </w:pPr>
          </w:p>
          <w:p w14:paraId="4D72F682" w14:textId="77777777" w:rsidR="00103ADA" w:rsidRPr="00F42F41" w:rsidRDefault="00103ADA" w:rsidP="01743A60">
            <w:pPr>
              <w:rPr>
                <w:rFonts w:ascii="Calibri" w:hAnsi="Calibri"/>
                <w:sz w:val="18"/>
                <w:szCs w:val="18"/>
                <w:highlight w:val="green"/>
              </w:rPr>
            </w:pPr>
            <w:r w:rsidRPr="01743A60">
              <w:rPr>
                <w:rFonts w:ascii="Calibri" w:hAnsi="Calibri"/>
                <w:sz w:val="18"/>
                <w:szCs w:val="18"/>
                <w:highlight w:val="green"/>
              </w:rPr>
              <w:t>Early Career Teachers are fully supported by their tutor and mentor and are making good progress against the standards</w:t>
            </w:r>
          </w:p>
          <w:p w14:paraId="7CAC1511" w14:textId="77777777" w:rsidR="008E447E" w:rsidRPr="00F42F41" w:rsidRDefault="008E447E" w:rsidP="0013607E">
            <w:pPr>
              <w:rPr>
                <w:rFonts w:ascii="Calibri" w:hAnsi="Calibri"/>
                <w:sz w:val="20"/>
                <w:szCs w:val="20"/>
              </w:rPr>
            </w:pPr>
          </w:p>
          <w:p w14:paraId="1B3B4922" w14:textId="2B9E76A7" w:rsidR="008E447E" w:rsidRPr="00F42F41" w:rsidRDefault="008E447E" w:rsidP="0013607E">
            <w:pPr>
              <w:rPr>
                <w:rFonts w:ascii="Calibri" w:hAnsi="Calibri"/>
                <w:sz w:val="18"/>
                <w:szCs w:val="18"/>
              </w:rPr>
            </w:pPr>
            <w:r w:rsidRPr="01743A60">
              <w:rPr>
                <w:rFonts w:ascii="Calibri" w:hAnsi="Calibri"/>
                <w:sz w:val="18"/>
                <w:szCs w:val="18"/>
                <w:highlight w:val="green"/>
              </w:rPr>
              <w:t>All new staff complete the induction process to ensure effective practice in line with school’s policies and procedure</w:t>
            </w:r>
            <w:r w:rsidRPr="01743A60">
              <w:rPr>
                <w:rFonts w:ascii="Calibri" w:hAnsi="Calibri"/>
                <w:sz w:val="18"/>
                <w:szCs w:val="18"/>
              </w:rPr>
              <w:t>s</w:t>
            </w:r>
            <w:r w:rsidR="00E17E33" w:rsidRPr="01743A60">
              <w:rPr>
                <w:rFonts w:ascii="Calibri" w:hAnsi="Calibri"/>
                <w:sz w:val="18"/>
                <w:szCs w:val="18"/>
              </w:rPr>
              <w:t>.</w:t>
            </w:r>
          </w:p>
        </w:tc>
        <w:tc>
          <w:tcPr>
            <w:tcW w:w="3547" w:type="dxa"/>
          </w:tcPr>
          <w:p w14:paraId="4C7158FF" w14:textId="77777777" w:rsidR="00103ADA" w:rsidRPr="00F42F41" w:rsidRDefault="00103ADA" w:rsidP="0013607E">
            <w:pPr>
              <w:ind w:right="58"/>
              <w:rPr>
                <w:rFonts w:cs="Arial"/>
                <w:sz w:val="20"/>
                <w:szCs w:val="20"/>
              </w:rPr>
            </w:pPr>
          </w:p>
          <w:p w14:paraId="766470D4" w14:textId="263FDC9C" w:rsidR="00F171A4" w:rsidRPr="00F42F41" w:rsidRDefault="00F171A4" w:rsidP="01743A60">
            <w:pPr>
              <w:ind w:right="58"/>
              <w:rPr>
                <w:rFonts w:cs="Arial"/>
                <w:sz w:val="18"/>
                <w:szCs w:val="18"/>
                <w:highlight w:val="yellow"/>
              </w:rPr>
            </w:pPr>
            <w:r w:rsidRPr="01743A60">
              <w:rPr>
                <w:rFonts w:cs="Arial"/>
                <w:sz w:val="18"/>
                <w:szCs w:val="18"/>
                <w:highlight w:val="yellow"/>
              </w:rPr>
              <w:t>All subject leaders can confidently describe the intent, implementation and impact for their subject and how it is delivered across the school and use</w:t>
            </w:r>
            <w:r w:rsidR="00443A9B" w:rsidRPr="01743A60">
              <w:rPr>
                <w:rFonts w:cs="Arial"/>
                <w:sz w:val="18"/>
                <w:szCs w:val="18"/>
                <w:highlight w:val="yellow"/>
              </w:rPr>
              <w:t xml:space="preserve"> QA</w:t>
            </w:r>
            <w:r w:rsidRPr="01743A60">
              <w:rPr>
                <w:rFonts w:cs="Arial"/>
                <w:sz w:val="18"/>
                <w:szCs w:val="18"/>
                <w:highlight w:val="yellow"/>
              </w:rPr>
              <w:t xml:space="preserve"> evaluation to inform actions</w:t>
            </w:r>
          </w:p>
          <w:p w14:paraId="0CE5972F" w14:textId="77777777" w:rsidR="00D7194D" w:rsidRPr="00F42F41" w:rsidRDefault="00D7194D" w:rsidP="00F171A4">
            <w:pPr>
              <w:ind w:right="58"/>
              <w:rPr>
                <w:rFonts w:cs="Arial"/>
                <w:sz w:val="18"/>
                <w:szCs w:val="18"/>
              </w:rPr>
            </w:pPr>
          </w:p>
          <w:p w14:paraId="3A4E60BA" w14:textId="77777777" w:rsidR="00974884" w:rsidRPr="00F42F41" w:rsidRDefault="00974884" w:rsidP="00F171A4">
            <w:pPr>
              <w:ind w:right="58"/>
              <w:rPr>
                <w:rFonts w:cs="Arial"/>
                <w:sz w:val="18"/>
                <w:szCs w:val="18"/>
              </w:rPr>
            </w:pPr>
          </w:p>
          <w:p w14:paraId="4928DE6B" w14:textId="36A07CE3" w:rsidR="00974884" w:rsidRPr="00F42F41" w:rsidRDefault="00974884" w:rsidP="00F171A4">
            <w:pPr>
              <w:ind w:right="58"/>
              <w:rPr>
                <w:rFonts w:cs="Arial"/>
                <w:sz w:val="18"/>
                <w:szCs w:val="18"/>
              </w:rPr>
            </w:pPr>
            <w:r w:rsidRPr="01743A60">
              <w:rPr>
                <w:rFonts w:cs="Arial"/>
                <w:sz w:val="18"/>
                <w:szCs w:val="18"/>
                <w:highlight w:val="yellow"/>
              </w:rPr>
              <w:t>Quality Assurance has identified that evidence in books is of a high quality</w:t>
            </w:r>
            <w:r w:rsidR="006A400F" w:rsidRPr="01743A60">
              <w:rPr>
                <w:rFonts w:cs="Arial"/>
                <w:sz w:val="18"/>
                <w:szCs w:val="18"/>
                <w:highlight w:val="yellow"/>
              </w:rPr>
              <w:t>, pupil progress is good</w:t>
            </w:r>
            <w:r w:rsidRPr="01743A60">
              <w:rPr>
                <w:rFonts w:cs="Arial"/>
                <w:sz w:val="18"/>
                <w:szCs w:val="18"/>
                <w:highlight w:val="yellow"/>
              </w:rPr>
              <w:t xml:space="preserve"> and where this is not the case, support </w:t>
            </w:r>
            <w:r w:rsidR="00230723" w:rsidRPr="01743A60">
              <w:rPr>
                <w:rFonts w:cs="Arial"/>
                <w:sz w:val="18"/>
                <w:szCs w:val="18"/>
                <w:highlight w:val="yellow"/>
              </w:rPr>
              <w:t xml:space="preserve">and intervention </w:t>
            </w:r>
            <w:r w:rsidRPr="01743A60">
              <w:rPr>
                <w:rFonts w:cs="Arial"/>
                <w:sz w:val="18"/>
                <w:szCs w:val="18"/>
                <w:highlight w:val="yellow"/>
              </w:rPr>
              <w:t>packages are in place to ensure improvement.</w:t>
            </w:r>
          </w:p>
          <w:p w14:paraId="4CA105D1" w14:textId="77777777" w:rsidR="00F171A4" w:rsidRPr="00F42F41" w:rsidRDefault="00F171A4" w:rsidP="00F171A4">
            <w:pPr>
              <w:ind w:right="58"/>
              <w:rPr>
                <w:rFonts w:cs="Arial"/>
                <w:sz w:val="18"/>
                <w:szCs w:val="18"/>
              </w:rPr>
            </w:pPr>
          </w:p>
          <w:p w14:paraId="785791AC" w14:textId="77777777" w:rsidR="00230723" w:rsidRPr="00F42F41" w:rsidRDefault="00230723" w:rsidP="0013607E">
            <w:pPr>
              <w:ind w:right="58"/>
              <w:rPr>
                <w:rFonts w:cs="Arial"/>
                <w:sz w:val="18"/>
                <w:szCs w:val="18"/>
              </w:rPr>
            </w:pPr>
          </w:p>
          <w:p w14:paraId="098EEE36" w14:textId="77777777" w:rsidR="00230723" w:rsidRPr="00F42F41" w:rsidRDefault="00230723" w:rsidP="0013607E">
            <w:pPr>
              <w:ind w:right="58"/>
              <w:rPr>
                <w:rFonts w:cs="Arial"/>
                <w:sz w:val="18"/>
                <w:szCs w:val="18"/>
              </w:rPr>
            </w:pPr>
          </w:p>
          <w:p w14:paraId="10349247" w14:textId="39C8AD9A" w:rsidR="007460DF" w:rsidRPr="00F42F41" w:rsidRDefault="007460DF" w:rsidP="01743A60">
            <w:pPr>
              <w:ind w:right="58"/>
              <w:rPr>
                <w:rFonts w:cs="Arial"/>
                <w:sz w:val="18"/>
                <w:szCs w:val="18"/>
                <w:highlight w:val="yellow"/>
              </w:rPr>
            </w:pPr>
            <w:r w:rsidRPr="01743A60">
              <w:rPr>
                <w:rFonts w:cs="Arial"/>
                <w:sz w:val="18"/>
                <w:szCs w:val="18"/>
                <w:highlight w:val="yellow"/>
              </w:rPr>
              <w:t xml:space="preserve">The RHSE curriculum is embedded across the school and pupils are supported to understand their rights and responsibilities </w:t>
            </w:r>
            <w:r w:rsidRPr="01743A60">
              <w:rPr>
                <w:rFonts w:cs="Arial"/>
                <w:sz w:val="18"/>
                <w:szCs w:val="18"/>
                <w:highlight w:val="yellow"/>
              </w:rPr>
              <w:lastRenderedPageBreak/>
              <w:t>in this area at appropriate developmental stages.</w:t>
            </w:r>
          </w:p>
          <w:p w14:paraId="667DD561" w14:textId="77777777" w:rsidR="00BC1077" w:rsidRPr="00F42F41" w:rsidRDefault="00BC1077" w:rsidP="0013607E">
            <w:pPr>
              <w:ind w:right="58"/>
              <w:rPr>
                <w:rFonts w:cs="Arial"/>
                <w:sz w:val="18"/>
                <w:szCs w:val="18"/>
              </w:rPr>
            </w:pPr>
          </w:p>
          <w:p w14:paraId="64243C5A" w14:textId="07B55311" w:rsidR="007460DF" w:rsidRPr="00F42F41" w:rsidRDefault="00C52E8D" w:rsidP="01743A60">
            <w:pPr>
              <w:ind w:right="58"/>
              <w:rPr>
                <w:rFonts w:cs="Arial"/>
                <w:sz w:val="18"/>
                <w:szCs w:val="18"/>
                <w:highlight w:val="green"/>
              </w:rPr>
            </w:pPr>
            <w:r w:rsidRPr="01743A60">
              <w:rPr>
                <w:rFonts w:cs="Arial"/>
                <w:sz w:val="18"/>
                <w:szCs w:val="18"/>
                <w:highlight w:val="green"/>
              </w:rPr>
              <w:t xml:space="preserve">Science QA indicates progress in learning and pupils </w:t>
            </w:r>
            <w:r w:rsidR="00BC1077" w:rsidRPr="01743A60">
              <w:rPr>
                <w:rFonts w:cs="Arial"/>
                <w:sz w:val="18"/>
                <w:szCs w:val="18"/>
                <w:highlight w:val="green"/>
              </w:rPr>
              <w:t>on track to meet end of year targets</w:t>
            </w:r>
          </w:p>
          <w:p w14:paraId="60295344" w14:textId="77777777" w:rsidR="00C22DA6" w:rsidRPr="00F42F41" w:rsidRDefault="00C22DA6" w:rsidP="0013607E">
            <w:pPr>
              <w:ind w:right="58"/>
              <w:rPr>
                <w:rFonts w:cs="Arial"/>
                <w:sz w:val="18"/>
                <w:szCs w:val="18"/>
              </w:rPr>
            </w:pPr>
          </w:p>
          <w:p w14:paraId="5D2C3A0F" w14:textId="71718823" w:rsidR="0002048E" w:rsidRPr="00F42F41" w:rsidRDefault="00684D5C" w:rsidP="0013607E">
            <w:pPr>
              <w:ind w:right="58"/>
              <w:rPr>
                <w:rFonts w:cs="Arial"/>
                <w:sz w:val="18"/>
                <w:szCs w:val="18"/>
              </w:rPr>
            </w:pPr>
            <w:r w:rsidRPr="01743A60">
              <w:rPr>
                <w:rFonts w:cs="Arial"/>
                <w:sz w:val="18"/>
                <w:szCs w:val="18"/>
                <w:highlight w:val="green"/>
              </w:rPr>
              <w:t xml:space="preserve">A deep dive in Phonics </w:t>
            </w:r>
            <w:r w:rsidR="004034D7" w:rsidRPr="01743A60">
              <w:rPr>
                <w:rFonts w:cs="Arial"/>
                <w:sz w:val="18"/>
                <w:szCs w:val="18"/>
                <w:highlight w:val="green"/>
              </w:rPr>
              <w:t xml:space="preserve">identifies strengths and areas for development </w:t>
            </w:r>
            <w:r w:rsidR="00B43EE6" w:rsidRPr="01743A60">
              <w:rPr>
                <w:rFonts w:cs="Arial"/>
                <w:sz w:val="18"/>
                <w:szCs w:val="18"/>
                <w:highlight w:val="green"/>
              </w:rPr>
              <w:t xml:space="preserve">are being addressed through CPD. Practice is consistent and </w:t>
            </w:r>
            <w:r w:rsidR="000C0763" w:rsidRPr="01743A60">
              <w:rPr>
                <w:rFonts w:cs="Arial"/>
                <w:sz w:val="18"/>
                <w:szCs w:val="18"/>
                <w:highlight w:val="green"/>
              </w:rPr>
              <w:t>majority of pupils meet learning goals</w:t>
            </w:r>
          </w:p>
        </w:tc>
        <w:tc>
          <w:tcPr>
            <w:tcW w:w="3547" w:type="dxa"/>
          </w:tcPr>
          <w:p w14:paraId="04BC4AD6" w14:textId="77777777" w:rsidR="00230A6F" w:rsidRPr="00F42F41" w:rsidRDefault="00230A6F" w:rsidP="0013607E">
            <w:pPr>
              <w:rPr>
                <w:rFonts w:cs="Arial"/>
                <w:sz w:val="20"/>
                <w:szCs w:val="20"/>
              </w:rPr>
            </w:pPr>
          </w:p>
          <w:p w14:paraId="43D3B356" w14:textId="102F9261" w:rsidR="00EC0204" w:rsidRPr="00F42F41" w:rsidRDefault="00EC0204" w:rsidP="01743A60">
            <w:pPr>
              <w:rPr>
                <w:sz w:val="18"/>
                <w:szCs w:val="18"/>
                <w:highlight w:val="yellow"/>
              </w:rPr>
            </w:pPr>
            <w:r w:rsidRPr="01743A60">
              <w:rPr>
                <w:sz w:val="18"/>
                <w:szCs w:val="18"/>
              </w:rPr>
              <w:t>A</w:t>
            </w:r>
            <w:r w:rsidRPr="01743A60">
              <w:rPr>
                <w:sz w:val="18"/>
                <w:szCs w:val="18"/>
                <w:highlight w:val="yellow"/>
              </w:rPr>
              <w:t>ll subject Leaders understand their precise roles and responsibilities and</w:t>
            </w:r>
            <w:r w:rsidRPr="01743A60">
              <w:rPr>
                <w:sz w:val="18"/>
                <w:szCs w:val="18"/>
              </w:rPr>
              <w:t xml:space="preserve"> </w:t>
            </w:r>
          </w:p>
          <w:p w14:paraId="3F6A95B3" w14:textId="77777777" w:rsidR="00352009" w:rsidRPr="00F42F41" w:rsidRDefault="00EC0204" w:rsidP="01743A60">
            <w:pPr>
              <w:pStyle w:val="ListParagraph"/>
              <w:numPr>
                <w:ilvl w:val="0"/>
                <w:numId w:val="7"/>
              </w:numPr>
              <w:spacing w:after="160" w:line="256" w:lineRule="auto"/>
              <w:rPr>
                <w:sz w:val="18"/>
                <w:szCs w:val="18"/>
                <w:highlight w:val="yellow"/>
              </w:rPr>
            </w:pPr>
            <w:r w:rsidRPr="01743A60">
              <w:rPr>
                <w:sz w:val="18"/>
                <w:szCs w:val="18"/>
                <w:highlight w:val="yellow"/>
              </w:rPr>
              <w:t>Curriculum plans and progression documents are relevant</w:t>
            </w:r>
            <w:r w:rsidR="00443A9B" w:rsidRPr="01743A60">
              <w:rPr>
                <w:sz w:val="18"/>
                <w:szCs w:val="18"/>
                <w:highlight w:val="yellow"/>
              </w:rPr>
              <w:t>,</w:t>
            </w:r>
            <w:r w:rsidRPr="01743A60">
              <w:rPr>
                <w:sz w:val="18"/>
                <w:szCs w:val="18"/>
                <w:highlight w:val="yellow"/>
              </w:rPr>
              <w:t xml:space="preserve"> meet statutory requirements</w:t>
            </w:r>
            <w:r w:rsidR="00443A9B" w:rsidRPr="01743A60">
              <w:rPr>
                <w:sz w:val="18"/>
                <w:szCs w:val="18"/>
                <w:highlight w:val="yellow"/>
              </w:rPr>
              <w:t xml:space="preserve"> and effectively support pathways for learning</w:t>
            </w:r>
          </w:p>
          <w:p w14:paraId="6C251991" w14:textId="560F4CB3" w:rsidR="00352009" w:rsidRPr="00F42F41" w:rsidRDefault="00352009" w:rsidP="01743A60">
            <w:pPr>
              <w:pStyle w:val="ListParagraph"/>
              <w:numPr>
                <w:ilvl w:val="0"/>
                <w:numId w:val="7"/>
              </w:numPr>
              <w:spacing w:after="160" w:line="256" w:lineRule="auto"/>
              <w:rPr>
                <w:sz w:val="18"/>
                <w:szCs w:val="18"/>
                <w:highlight w:val="yellow"/>
              </w:rPr>
            </w:pPr>
            <w:r w:rsidRPr="01743A60">
              <w:rPr>
                <w:sz w:val="18"/>
                <w:szCs w:val="18"/>
                <w:highlight w:val="yellow"/>
              </w:rPr>
              <w:t>Shared planning means that all teachers teach in a consistent way. This helps pupils increase their knowledge over time. School leaders provide staff with plenty of training opportunities to improve their expertise.</w:t>
            </w:r>
            <w:r w:rsidRPr="01743A60">
              <w:rPr>
                <w:sz w:val="18"/>
                <w:szCs w:val="18"/>
              </w:rPr>
              <w:t xml:space="preserve">  </w:t>
            </w:r>
          </w:p>
          <w:p w14:paraId="5BE22D50" w14:textId="469F6026" w:rsidR="00EC0204" w:rsidRPr="00F42F41" w:rsidRDefault="00EC0204" w:rsidP="01743A60">
            <w:pPr>
              <w:pStyle w:val="ListParagraph"/>
              <w:numPr>
                <w:ilvl w:val="0"/>
                <w:numId w:val="7"/>
              </w:numPr>
              <w:spacing w:after="160" w:line="256" w:lineRule="auto"/>
              <w:rPr>
                <w:sz w:val="18"/>
                <w:szCs w:val="18"/>
                <w:highlight w:val="yellow"/>
              </w:rPr>
            </w:pPr>
            <w:r w:rsidRPr="01743A60">
              <w:rPr>
                <w:sz w:val="18"/>
                <w:szCs w:val="18"/>
                <w:highlight w:val="yellow"/>
              </w:rPr>
              <w:t>at least 95% of l</w:t>
            </w:r>
            <w:r w:rsidR="00BF7240" w:rsidRPr="01743A60">
              <w:rPr>
                <w:sz w:val="18"/>
                <w:szCs w:val="18"/>
                <w:highlight w:val="yellow"/>
              </w:rPr>
              <w:t xml:space="preserve">earning over time </w:t>
            </w:r>
            <w:r w:rsidRPr="01743A60">
              <w:rPr>
                <w:sz w:val="18"/>
                <w:szCs w:val="18"/>
                <w:highlight w:val="yellow"/>
              </w:rPr>
              <w:t>judged to be good or above</w:t>
            </w:r>
            <w:r w:rsidRPr="01743A60">
              <w:rPr>
                <w:sz w:val="18"/>
                <w:szCs w:val="18"/>
              </w:rPr>
              <w:t xml:space="preserve"> </w:t>
            </w:r>
          </w:p>
          <w:p w14:paraId="0EF1391F" w14:textId="5AE5F157" w:rsidR="00EC0204" w:rsidRPr="00F42F41" w:rsidRDefault="00EC0204" w:rsidP="01743A60">
            <w:pPr>
              <w:pStyle w:val="ListParagraph"/>
              <w:numPr>
                <w:ilvl w:val="0"/>
                <w:numId w:val="7"/>
              </w:numPr>
              <w:spacing w:after="160" w:line="256" w:lineRule="auto"/>
              <w:rPr>
                <w:sz w:val="18"/>
                <w:szCs w:val="18"/>
                <w:highlight w:val="yellow"/>
              </w:rPr>
            </w:pPr>
            <w:r w:rsidRPr="01743A60">
              <w:rPr>
                <w:sz w:val="18"/>
                <w:szCs w:val="18"/>
                <w:highlight w:val="yellow"/>
              </w:rPr>
              <w:t>at least 25% of</w:t>
            </w:r>
            <w:r w:rsidR="00BF7240" w:rsidRPr="01743A60">
              <w:rPr>
                <w:sz w:val="18"/>
                <w:szCs w:val="18"/>
                <w:highlight w:val="yellow"/>
              </w:rPr>
              <w:t xml:space="preserve"> learning overtime </w:t>
            </w:r>
            <w:r w:rsidRPr="01743A60">
              <w:rPr>
                <w:sz w:val="18"/>
                <w:szCs w:val="18"/>
                <w:highlight w:val="yellow"/>
              </w:rPr>
              <w:t>judged to be outstanding</w:t>
            </w:r>
          </w:p>
          <w:p w14:paraId="39D1B89F" w14:textId="609EBE95" w:rsidR="00974884" w:rsidRPr="00F42F41" w:rsidRDefault="00974884" w:rsidP="01743A60">
            <w:pPr>
              <w:pStyle w:val="ListParagraph"/>
              <w:numPr>
                <w:ilvl w:val="0"/>
                <w:numId w:val="7"/>
              </w:numPr>
              <w:spacing w:after="160" w:line="256" w:lineRule="auto"/>
              <w:rPr>
                <w:sz w:val="18"/>
                <w:szCs w:val="18"/>
                <w:highlight w:val="yellow"/>
              </w:rPr>
            </w:pPr>
            <w:r w:rsidRPr="01743A60">
              <w:rPr>
                <w:sz w:val="18"/>
                <w:szCs w:val="18"/>
                <w:highlight w:val="yellow"/>
              </w:rPr>
              <w:lastRenderedPageBreak/>
              <w:t xml:space="preserve">Book scrutiny shows work is </w:t>
            </w:r>
            <w:r w:rsidR="00A800F2" w:rsidRPr="01743A60">
              <w:rPr>
                <w:sz w:val="18"/>
                <w:szCs w:val="18"/>
                <w:highlight w:val="yellow"/>
              </w:rPr>
              <w:t>high quality and provides challenge</w:t>
            </w:r>
            <w:r w:rsidR="00A800F2" w:rsidRPr="01743A60">
              <w:rPr>
                <w:sz w:val="18"/>
                <w:szCs w:val="18"/>
              </w:rPr>
              <w:t xml:space="preserve"> </w:t>
            </w:r>
          </w:p>
          <w:p w14:paraId="22A35C68" w14:textId="3FC855C5" w:rsidR="00F171A4" w:rsidRPr="00F42F41" w:rsidRDefault="00EC0204" w:rsidP="00B80F5B">
            <w:pPr>
              <w:pStyle w:val="ListParagraph"/>
              <w:numPr>
                <w:ilvl w:val="0"/>
                <w:numId w:val="7"/>
              </w:numPr>
              <w:spacing w:after="160" w:line="256" w:lineRule="auto"/>
              <w:rPr>
                <w:rFonts w:cs="Arial"/>
                <w:sz w:val="18"/>
                <w:szCs w:val="18"/>
              </w:rPr>
            </w:pPr>
            <w:r w:rsidRPr="01743A60">
              <w:rPr>
                <w:sz w:val="18"/>
                <w:szCs w:val="18"/>
                <w:highlight w:val="yellow"/>
              </w:rPr>
              <w:t xml:space="preserve">All groups of learners make at least expected progress on average in each </w:t>
            </w:r>
            <w:r w:rsidR="00455101" w:rsidRPr="01743A60">
              <w:rPr>
                <w:sz w:val="18"/>
                <w:szCs w:val="18"/>
                <w:highlight w:val="yellow"/>
              </w:rPr>
              <w:t>key stage</w:t>
            </w:r>
            <w:r w:rsidRPr="01743A60">
              <w:rPr>
                <w:sz w:val="18"/>
                <w:szCs w:val="18"/>
                <w:highlight w:val="yellow"/>
              </w:rPr>
              <w:t xml:space="preserve"> against their personalised targets in core areas</w:t>
            </w:r>
            <w:r w:rsidRPr="01743A60">
              <w:rPr>
                <w:sz w:val="18"/>
                <w:szCs w:val="18"/>
              </w:rPr>
              <w:t xml:space="preserve"> </w:t>
            </w:r>
          </w:p>
          <w:p w14:paraId="2A59256F" w14:textId="503CE3F1" w:rsidR="00BC1077" w:rsidRPr="00F42F41" w:rsidRDefault="68D7709B" w:rsidP="00B54E88">
            <w:pPr>
              <w:spacing w:after="160" w:line="256" w:lineRule="auto"/>
              <w:rPr>
                <w:rFonts w:cs="Arial"/>
                <w:sz w:val="18"/>
                <w:szCs w:val="18"/>
              </w:rPr>
            </w:pPr>
            <w:r w:rsidRPr="01743A60">
              <w:rPr>
                <w:rFonts w:cs="Arial"/>
                <w:sz w:val="18"/>
                <w:szCs w:val="18"/>
                <w:highlight w:val="red"/>
              </w:rPr>
              <w:t>RSHE</w:t>
            </w:r>
            <w:r w:rsidR="00B54E88" w:rsidRPr="01743A60">
              <w:rPr>
                <w:rFonts w:cs="Arial"/>
                <w:sz w:val="18"/>
                <w:szCs w:val="18"/>
                <w:highlight w:val="red"/>
              </w:rPr>
              <w:t xml:space="preserve"> targets met by majority</w:t>
            </w:r>
          </w:p>
          <w:p w14:paraId="7ED9B470" w14:textId="7C8409E6" w:rsidR="00BC1077" w:rsidRPr="00F42F41" w:rsidRDefault="00A91EA2" w:rsidP="01743A60">
            <w:pPr>
              <w:rPr>
                <w:rFonts w:cs="Arial"/>
                <w:sz w:val="18"/>
                <w:szCs w:val="18"/>
                <w:highlight w:val="green"/>
              </w:rPr>
            </w:pPr>
            <w:r w:rsidRPr="01743A60">
              <w:rPr>
                <w:rFonts w:cs="Arial"/>
                <w:sz w:val="18"/>
                <w:szCs w:val="18"/>
                <w:highlight w:val="green"/>
              </w:rPr>
              <w:t>Science targets achieved</w:t>
            </w:r>
          </w:p>
          <w:p w14:paraId="00718DEC" w14:textId="77777777" w:rsidR="00BC1077" w:rsidRPr="00F42F41" w:rsidRDefault="00BC1077" w:rsidP="0013607E">
            <w:pPr>
              <w:rPr>
                <w:rFonts w:cs="Arial"/>
                <w:sz w:val="18"/>
                <w:szCs w:val="18"/>
              </w:rPr>
            </w:pPr>
          </w:p>
          <w:p w14:paraId="118A4FF3" w14:textId="149FB081" w:rsidR="0002048E" w:rsidRPr="00F42F41" w:rsidRDefault="00673EA6" w:rsidP="01743A60">
            <w:pPr>
              <w:rPr>
                <w:rFonts w:cs="Arial"/>
                <w:sz w:val="18"/>
                <w:szCs w:val="18"/>
                <w:highlight w:val="green"/>
              </w:rPr>
            </w:pPr>
            <w:r w:rsidRPr="01743A60">
              <w:rPr>
                <w:rFonts w:cs="Arial"/>
                <w:sz w:val="18"/>
                <w:szCs w:val="18"/>
                <w:highlight w:val="green"/>
              </w:rPr>
              <w:t xml:space="preserve">Scrutiny of Phonics data indicates greater </w:t>
            </w:r>
            <w:r w:rsidR="00C22DA6" w:rsidRPr="01743A60">
              <w:rPr>
                <w:rFonts w:cs="Arial"/>
                <w:sz w:val="18"/>
                <w:szCs w:val="18"/>
                <w:highlight w:val="green"/>
              </w:rPr>
              <w:t>proportion</w:t>
            </w:r>
            <w:r w:rsidRPr="01743A60">
              <w:rPr>
                <w:rFonts w:cs="Arial"/>
                <w:sz w:val="18"/>
                <w:szCs w:val="18"/>
                <w:highlight w:val="green"/>
              </w:rPr>
              <w:t xml:space="preserve"> of pupils meet </w:t>
            </w:r>
            <w:r w:rsidR="00C22DA6" w:rsidRPr="01743A60">
              <w:rPr>
                <w:rFonts w:cs="Arial"/>
                <w:sz w:val="18"/>
                <w:szCs w:val="18"/>
                <w:highlight w:val="green"/>
              </w:rPr>
              <w:t>expected standards</w:t>
            </w:r>
          </w:p>
          <w:p w14:paraId="18209A76" w14:textId="77777777" w:rsidR="0002048E" w:rsidRPr="00F42F41" w:rsidRDefault="0002048E" w:rsidP="0013607E">
            <w:pPr>
              <w:rPr>
                <w:rFonts w:cs="Arial"/>
                <w:sz w:val="18"/>
                <w:szCs w:val="18"/>
              </w:rPr>
            </w:pPr>
          </w:p>
          <w:p w14:paraId="1E73EF3F" w14:textId="77777777" w:rsidR="00A91EA2" w:rsidRPr="00F42F41" w:rsidRDefault="00A91EA2" w:rsidP="0013607E">
            <w:pPr>
              <w:rPr>
                <w:rFonts w:cs="Arial"/>
                <w:sz w:val="18"/>
                <w:szCs w:val="18"/>
              </w:rPr>
            </w:pPr>
          </w:p>
          <w:p w14:paraId="35D26821" w14:textId="60AE096B" w:rsidR="0002048E" w:rsidRPr="00F42F41" w:rsidRDefault="00103ADA" w:rsidP="0013607E">
            <w:pPr>
              <w:rPr>
                <w:rFonts w:cs="Arial"/>
                <w:sz w:val="18"/>
                <w:szCs w:val="18"/>
              </w:rPr>
            </w:pPr>
            <w:r w:rsidRPr="01743A60">
              <w:rPr>
                <w:rFonts w:cs="Arial"/>
                <w:sz w:val="18"/>
                <w:szCs w:val="18"/>
              </w:rPr>
              <w:t>E</w:t>
            </w:r>
            <w:r w:rsidRPr="01743A60">
              <w:rPr>
                <w:rFonts w:cs="Arial"/>
                <w:sz w:val="18"/>
                <w:szCs w:val="18"/>
                <w:highlight w:val="green"/>
              </w:rPr>
              <w:t>arly Career teachers have successfully completed their first year</w:t>
            </w:r>
            <w:r w:rsidRPr="01743A60">
              <w:rPr>
                <w:rFonts w:cs="Arial"/>
                <w:sz w:val="18"/>
                <w:szCs w:val="18"/>
              </w:rPr>
              <w:t xml:space="preserve"> </w:t>
            </w:r>
          </w:p>
          <w:p w14:paraId="16C5F46C" w14:textId="77777777" w:rsidR="00E776AE" w:rsidRPr="00F42F41" w:rsidRDefault="00E776AE" w:rsidP="0013607E">
            <w:pPr>
              <w:rPr>
                <w:rFonts w:cs="Arial"/>
                <w:sz w:val="18"/>
                <w:szCs w:val="18"/>
              </w:rPr>
            </w:pPr>
          </w:p>
          <w:p w14:paraId="7ED95348" w14:textId="1FC2E923" w:rsidR="0002048E" w:rsidRPr="00F42F41" w:rsidRDefault="0002048E" w:rsidP="0013607E">
            <w:pPr>
              <w:rPr>
                <w:rFonts w:cs="Arial"/>
                <w:sz w:val="20"/>
                <w:szCs w:val="20"/>
              </w:rPr>
            </w:pPr>
          </w:p>
        </w:tc>
      </w:tr>
    </w:tbl>
    <w:tbl>
      <w:tblPr>
        <w:tblStyle w:val="TableGrid"/>
        <w:tblpPr w:leftFromText="180" w:rightFromText="180" w:vertAnchor="text" w:horzAnchor="margin" w:tblpY="-491"/>
        <w:tblW w:w="14174" w:type="dxa"/>
        <w:tblLayout w:type="fixed"/>
        <w:tblLook w:val="04A0" w:firstRow="1" w:lastRow="0" w:firstColumn="1" w:lastColumn="0" w:noHBand="0" w:noVBand="1"/>
      </w:tblPr>
      <w:tblGrid>
        <w:gridCol w:w="2660"/>
        <w:gridCol w:w="1276"/>
        <w:gridCol w:w="1134"/>
        <w:gridCol w:w="1559"/>
        <w:gridCol w:w="1245"/>
        <w:gridCol w:w="1575"/>
        <w:gridCol w:w="1149"/>
        <w:gridCol w:w="2001"/>
        <w:gridCol w:w="1575"/>
      </w:tblGrid>
      <w:tr w:rsidR="00F42F41" w:rsidRPr="00F42F41" w14:paraId="7BDDC936" w14:textId="77777777" w:rsidTr="01743A60">
        <w:tc>
          <w:tcPr>
            <w:tcW w:w="2660" w:type="dxa"/>
            <w:shd w:val="clear" w:color="auto" w:fill="C6D9F1" w:themeFill="text2" w:themeFillTint="33"/>
          </w:tcPr>
          <w:p w14:paraId="6F2BF034" w14:textId="77777777" w:rsidR="004A5C36" w:rsidRPr="00F42F41" w:rsidRDefault="004A5C36" w:rsidP="004A5C36">
            <w:pPr>
              <w:pStyle w:val="Heading2"/>
              <w:outlineLvl w:val="1"/>
              <w:rPr>
                <w:rFonts w:asciiTheme="minorHAnsi" w:hAnsiTheme="minorHAnsi" w:cs="Arial"/>
                <w:b/>
                <w:color w:val="auto"/>
              </w:rPr>
            </w:pPr>
          </w:p>
          <w:p w14:paraId="03AAE9B7" w14:textId="77777777" w:rsidR="004A5C36" w:rsidRPr="00F42F41" w:rsidRDefault="004A5C36" w:rsidP="004A5C36">
            <w:pPr>
              <w:pStyle w:val="Heading2"/>
              <w:outlineLvl w:val="1"/>
              <w:rPr>
                <w:rFonts w:asciiTheme="minorHAnsi" w:hAnsiTheme="minorHAnsi" w:cs="Arial"/>
                <w:b/>
                <w:color w:val="auto"/>
              </w:rPr>
            </w:pPr>
            <w:r w:rsidRPr="00F42F41">
              <w:rPr>
                <w:rFonts w:asciiTheme="minorHAnsi" w:hAnsiTheme="minorHAnsi" w:cs="Arial"/>
                <w:b/>
                <w:color w:val="auto"/>
              </w:rPr>
              <w:t>KEY ACTIONS</w:t>
            </w:r>
          </w:p>
          <w:p w14:paraId="4ED4B778" w14:textId="77777777" w:rsidR="004A5C36" w:rsidRPr="00F42F41" w:rsidRDefault="004A5C36" w:rsidP="004A5C36">
            <w:pPr>
              <w:rPr>
                <w:rFonts w:cs="Arial"/>
                <w:sz w:val="20"/>
                <w:szCs w:val="20"/>
                <w:lang w:eastAsia="ja-JP"/>
              </w:rPr>
            </w:pPr>
          </w:p>
        </w:tc>
        <w:tc>
          <w:tcPr>
            <w:tcW w:w="1276" w:type="dxa"/>
            <w:shd w:val="clear" w:color="auto" w:fill="C6D9F1" w:themeFill="text2" w:themeFillTint="33"/>
          </w:tcPr>
          <w:p w14:paraId="518F53F4" w14:textId="77777777" w:rsidR="004A5C36" w:rsidRPr="00F42F41" w:rsidRDefault="004A5C36" w:rsidP="004A5C36">
            <w:pPr>
              <w:pStyle w:val="Heading1"/>
              <w:outlineLvl w:val="0"/>
              <w:rPr>
                <w:rFonts w:asciiTheme="minorHAnsi" w:hAnsiTheme="minorHAnsi" w:cs="Arial"/>
                <w:b/>
                <w:bCs/>
                <w:color w:val="auto"/>
              </w:rPr>
            </w:pPr>
            <w:r w:rsidRPr="00F42F41">
              <w:rPr>
                <w:rFonts w:asciiTheme="minorHAnsi" w:hAnsiTheme="minorHAnsi" w:cs="Arial"/>
                <w:b/>
                <w:bCs/>
                <w:color w:val="auto"/>
              </w:rPr>
              <w:t>Leader</w:t>
            </w:r>
          </w:p>
        </w:tc>
        <w:tc>
          <w:tcPr>
            <w:tcW w:w="1134" w:type="dxa"/>
            <w:shd w:val="clear" w:color="auto" w:fill="C6D9F1" w:themeFill="text2" w:themeFillTint="33"/>
          </w:tcPr>
          <w:p w14:paraId="02949DEC" w14:textId="77777777" w:rsidR="004A5C36" w:rsidRPr="00F42F41" w:rsidRDefault="004A5C36" w:rsidP="004A5C36">
            <w:pPr>
              <w:pStyle w:val="Heading2"/>
              <w:jc w:val="center"/>
              <w:outlineLvl w:val="1"/>
              <w:rPr>
                <w:rFonts w:asciiTheme="minorHAnsi" w:hAnsiTheme="minorHAnsi" w:cs="Arial"/>
                <w:b/>
                <w:bCs/>
                <w:color w:val="auto"/>
              </w:rPr>
            </w:pPr>
            <w:r w:rsidRPr="00F42F41">
              <w:rPr>
                <w:rFonts w:asciiTheme="minorHAnsi" w:hAnsiTheme="minorHAnsi" w:cs="Arial"/>
                <w:b/>
                <w:bCs/>
                <w:color w:val="auto"/>
              </w:rPr>
              <w:t>Resources</w:t>
            </w:r>
          </w:p>
          <w:p w14:paraId="1A7B17E4" w14:textId="77777777" w:rsidR="004A5C36" w:rsidRPr="00F42F41" w:rsidRDefault="004A5C36" w:rsidP="004A5C36">
            <w:pPr>
              <w:jc w:val="center"/>
              <w:rPr>
                <w:rFonts w:cs="Arial"/>
                <w:bCs/>
                <w:sz w:val="20"/>
                <w:szCs w:val="20"/>
              </w:rPr>
            </w:pPr>
          </w:p>
        </w:tc>
        <w:tc>
          <w:tcPr>
            <w:tcW w:w="1559" w:type="dxa"/>
            <w:shd w:val="clear" w:color="auto" w:fill="C6D9F1" w:themeFill="text2" w:themeFillTint="33"/>
          </w:tcPr>
          <w:p w14:paraId="7F503F4C" w14:textId="77777777" w:rsidR="004A5C36" w:rsidRPr="00F42F41" w:rsidRDefault="004A5C36" w:rsidP="004A5C36">
            <w:pPr>
              <w:pStyle w:val="Heading2"/>
              <w:jc w:val="center"/>
              <w:outlineLvl w:val="1"/>
              <w:rPr>
                <w:rFonts w:asciiTheme="minorHAnsi" w:hAnsiTheme="minorHAnsi" w:cs="Arial"/>
                <w:b/>
                <w:bCs/>
                <w:color w:val="auto"/>
              </w:rPr>
            </w:pPr>
            <w:r w:rsidRPr="00F42F41">
              <w:rPr>
                <w:rFonts w:asciiTheme="minorHAnsi" w:hAnsiTheme="minorHAnsi" w:cs="Arial"/>
                <w:b/>
                <w:bCs/>
                <w:color w:val="auto"/>
              </w:rPr>
              <w:t>Time scale</w:t>
            </w:r>
          </w:p>
        </w:tc>
        <w:tc>
          <w:tcPr>
            <w:tcW w:w="3969" w:type="dxa"/>
            <w:gridSpan w:val="3"/>
            <w:shd w:val="clear" w:color="auto" w:fill="C6D9F1" w:themeFill="text2" w:themeFillTint="33"/>
          </w:tcPr>
          <w:p w14:paraId="449943AA" w14:textId="77777777" w:rsidR="004A5C36" w:rsidRPr="00F42F41" w:rsidRDefault="004A5C36" w:rsidP="004A5C36">
            <w:pPr>
              <w:pStyle w:val="Heading1"/>
              <w:tabs>
                <w:tab w:val="left" w:pos="285"/>
                <w:tab w:val="center" w:pos="1573"/>
              </w:tabs>
              <w:outlineLvl w:val="0"/>
              <w:rPr>
                <w:rFonts w:asciiTheme="minorHAnsi" w:hAnsiTheme="minorHAnsi" w:cs="Arial"/>
                <w:b/>
                <w:color w:val="auto"/>
              </w:rPr>
            </w:pPr>
            <w:r w:rsidRPr="00F42F41">
              <w:rPr>
                <w:rFonts w:asciiTheme="minorHAnsi" w:hAnsiTheme="minorHAnsi" w:cs="Arial"/>
                <w:b/>
                <w:color w:val="auto"/>
              </w:rPr>
              <w:t>Monitoring</w:t>
            </w:r>
          </w:p>
          <w:p w14:paraId="46C5B0BE" w14:textId="77777777" w:rsidR="004A5C36" w:rsidRPr="00F42F41" w:rsidRDefault="004A5C36" w:rsidP="004A5C36">
            <w:pPr>
              <w:pStyle w:val="Heading2"/>
              <w:outlineLvl w:val="1"/>
              <w:rPr>
                <w:rFonts w:asciiTheme="minorHAnsi" w:hAnsiTheme="minorHAnsi" w:cs="Arial"/>
                <w:b/>
                <w:color w:val="auto"/>
              </w:rPr>
            </w:pPr>
            <w:r w:rsidRPr="00F42F41">
              <w:rPr>
                <w:rFonts w:asciiTheme="minorHAnsi" w:hAnsiTheme="minorHAnsi" w:cs="Arial"/>
                <w:b/>
                <w:color w:val="auto"/>
              </w:rPr>
              <w:t xml:space="preserve">      Who                 How                  When</w:t>
            </w:r>
          </w:p>
        </w:tc>
        <w:tc>
          <w:tcPr>
            <w:tcW w:w="2001" w:type="dxa"/>
            <w:shd w:val="clear" w:color="auto" w:fill="C6D9F1" w:themeFill="text2" w:themeFillTint="33"/>
          </w:tcPr>
          <w:p w14:paraId="291A36A7" w14:textId="77777777" w:rsidR="004A5C36" w:rsidRPr="00F42F41" w:rsidRDefault="004A5C36" w:rsidP="004A5C36">
            <w:pPr>
              <w:pStyle w:val="Heading1"/>
              <w:outlineLvl w:val="0"/>
              <w:rPr>
                <w:rFonts w:asciiTheme="minorHAnsi" w:hAnsiTheme="minorHAnsi" w:cs="Arial"/>
                <w:b/>
                <w:color w:val="auto"/>
              </w:rPr>
            </w:pPr>
            <w:r w:rsidRPr="00F42F41">
              <w:rPr>
                <w:rFonts w:asciiTheme="minorHAnsi" w:hAnsiTheme="minorHAnsi" w:cs="Arial"/>
                <w:b/>
                <w:color w:val="auto"/>
              </w:rPr>
              <w:t>Evidence of impact</w:t>
            </w:r>
          </w:p>
        </w:tc>
        <w:tc>
          <w:tcPr>
            <w:tcW w:w="1575" w:type="dxa"/>
            <w:shd w:val="clear" w:color="auto" w:fill="C6D9F1" w:themeFill="text2" w:themeFillTint="33"/>
          </w:tcPr>
          <w:p w14:paraId="6DAF5F09" w14:textId="77777777" w:rsidR="004A5C36" w:rsidRPr="00F42F41" w:rsidRDefault="004A5C36" w:rsidP="004A5C36">
            <w:pPr>
              <w:rPr>
                <w:rFonts w:cs="Arial"/>
                <w:sz w:val="20"/>
                <w:szCs w:val="20"/>
              </w:rPr>
            </w:pPr>
            <w:r w:rsidRPr="00F42F41">
              <w:rPr>
                <w:rFonts w:cs="Arial"/>
                <w:sz w:val="20"/>
                <w:szCs w:val="20"/>
              </w:rPr>
              <w:t xml:space="preserve">   Reporting</w:t>
            </w:r>
          </w:p>
        </w:tc>
      </w:tr>
      <w:tr w:rsidR="00F42F41" w:rsidRPr="00F42F41" w14:paraId="329BC7A8" w14:textId="77777777" w:rsidTr="01743A60">
        <w:trPr>
          <w:trHeight w:val="950"/>
        </w:trPr>
        <w:tc>
          <w:tcPr>
            <w:tcW w:w="2660" w:type="dxa"/>
          </w:tcPr>
          <w:p w14:paraId="5170D4BF" w14:textId="71F9C83B" w:rsidR="00B113EF" w:rsidRPr="003B7157" w:rsidRDefault="00B113EF" w:rsidP="00B113EF">
            <w:pPr>
              <w:spacing w:after="2" w:line="241" w:lineRule="auto"/>
              <w:rPr>
                <w:rFonts w:ascii="Calibri" w:eastAsia="Calibri" w:hAnsi="Calibri" w:cs="Calibri"/>
                <w:iCs/>
                <w:sz w:val="18"/>
                <w:szCs w:val="18"/>
              </w:rPr>
            </w:pPr>
            <w:r w:rsidRPr="003B7157">
              <w:rPr>
                <w:rFonts w:ascii="Calibri" w:eastAsia="Calibri" w:hAnsi="Calibri" w:cs="Calibri"/>
                <w:iCs/>
                <w:sz w:val="18"/>
                <w:szCs w:val="18"/>
              </w:rPr>
              <w:t>Subject leadership</w:t>
            </w:r>
          </w:p>
          <w:p w14:paraId="659B3A11" w14:textId="6CA357EB" w:rsidR="004D2BFB" w:rsidRPr="00EB3A63" w:rsidRDefault="00917259" w:rsidP="01743A60">
            <w:pPr>
              <w:pStyle w:val="ListParagraph"/>
              <w:numPr>
                <w:ilvl w:val="0"/>
                <w:numId w:val="10"/>
              </w:numPr>
              <w:spacing w:after="2" w:line="241" w:lineRule="auto"/>
              <w:rPr>
                <w:rFonts w:ascii="Calibri" w:eastAsia="Calibri" w:hAnsi="Calibri" w:cs="Calibri"/>
                <w:sz w:val="18"/>
                <w:szCs w:val="18"/>
              </w:rPr>
            </w:pPr>
            <w:r w:rsidRPr="01743A60">
              <w:rPr>
                <w:rFonts w:ascii="Calibri" w:eastAsia="Calibri" w:hAnsi="Calibri" w:cs="Calibri"/>
                <w:sz w:val="18"/>
                <w:szCs w:val="18"/>
                <w:highlight w:val="green"/>
              </w:rPr>
              <w:t xml:space="preserve">Restructure Subject Leadership </w:t>
            </w:r>
            <w:r w:rsidR="74953063" w:rsidRPr="01743A60">
              <w:rPr>
                <w:rFonts w:ascii="Calibri" w:eastAsia="Calibri" w:hAnsi="Calibri" w:cs="Calibri"/>
                <w:sz w:val="18"/>
                <w:szCs w:val="18"/>
                <w:highlight w:val="green"/>
              </w:rPr>
              <w:t>providing clear role descriptors and expectations</w:t>
            </w:r>
            <w:r w:rsidR="74953063" w:rsidRPr="01743A60">
              <w:rPr>
                <w:rFonts w:ascii="Calibri" w:eastAsia="Calibri" w:hAnsi="Calibri" w:cs="Calibri"/>
                <w:sz w:val="18"/>
                <w:szCs w:val="18"/>
              </w:rPr>
              <w:t xml:space="preserve"> </w:t>
            </w:r>
          </w:p>
          <w:p w14:paraId="61BAE942" w14:textId="77777777" w:rsidR="004D2BFB" w:rsidRPr="003B7157" w:rsidRDefault="004D2BFB" w:rsidP="009D707F">
            <w:pPr>
              <w:spacing w:after="2" w:line="241" w:lineRule="auto"/>
              <w:rPr>
                <w:rFonts w:ascii="Calibri" w:eastAsia="Calibri" w:hAnsi="Calibri" w:cs="Calibri"/>
                <w:iCs/>
                <w:sz w:val="18"/>
                <w:szCs w:val="18"/>
              </w:rPr>
            </w:pPr>
          </w:p>
          <w:p w14:paraId="4AD20DB6" w14:textId="3E0C5EF0" w:rsidR="004A5C36" w:rsidRPr="00EB3A63" w:rsidRDefault="00B54E88" w:rsidP="01743A60">
            <w:pPr>
              <w:pStyle w:val="ListParagraph"/>
              <w:numPr>
                <w:ilvl w:val="0"/>
                <w:numId w:val="10"/>
              </w:numPr>
              <w:spacing w:after="2" w:line="241" w:lineRule="auto"/>
              <w:rPr>
                <w:rFonts w:ascii="Calibri" w:eastAsia="Calibri" w:hAnsi="Calibri" w:cs="Calibri"/>
                <w:i/>
                <w:iCs/>
                <w:sz w:val="18"/>
                <w:szCs w:val="18"/>
                <w:highlight w:val="green"/>
              </w:rPr>
            </w:pPr>
            <w:r w:rsidRPr="01743A60">
              <w:rPr>
                <w:rFonts w:ascii="Calibri" w:eastAsia="Calibri" w:hAnsi="Calibri" w:cs="Calibri"/>
                <w:sz w:val="18"/>
                <w:szCs w:val="18"/>
                <w:highlight w:val="green"/>
              </w:rPr>
              <w:t xml:space="preserve">Continue to </w:t>
            </w:r>
            <w:r w:rsidR="74953063" w:rsidRPr="01743A60">
              <w:rPr>
                <w:rFonts w:ascii="Calibri" w:eastAsia="Calibri" w:hAnsi="Calibri" w:cs="Calibri"/>
                <w:sz w:val="18"/>
                <w:szCs w:val="18"/>
                <w:highlight w:val="green"/>
              </w:rPr>
              <w:t>instigate regular line management meetings to support and challenge staff</w:t>
            </w:r>
            <w:r w:rsidR="7DA93F05" w:rsidRPr="01743A60">
              <w:rPr>
                <w:rFonts w:ascii="Calibri" w:eastAsia="Calibri" w:hAnsi="Calibri" w:cs="Calibri"/>
                <w:sz w:val="18"/>
                <w:szCs w:val="18"/>
                <w:highlight w:val="green"/>
              </w:rPr>
              <w:t xml:space="preserve"> to ensure capacity and improvemen</w:t>
            </w:r>
            <w:r w:rsidR="300DE6F0" w:rsidRPr="01743A60">
              <w:rPr>
                <w:rFonts w:ascii="Calibri" w:eastAsia="Calibri" w:hAnsi="Calibri" w:cs="Calibri"/>
                <w:sz w:val="18"/>
                <w:szCs w:val="18"/>
                <w:highlight w:val="green"/>
              </w:rPr>
              <w:t>t</w:t>
            </w:r>
            <w:r w:rsidR="7DA93F05" w:rsidRPr="01743A60">
              <w:rPr>
                <w:rFonts w:ascii="Calibri" w:eastAsia="Calibri" w:hAnsi="Calibri" w:cs="Calibri"/>
                <w:i/>
                <w:iCs/>
                <w:sz w:val="18"/>
                <w:szCs w:val="18"/>
              </w:rPr>
              <w:t xml:space="preserve"> </w:t>
            </w:r>
          </w:p>
          <w:p w14:paraId="7561631B" w14:textId="77777777" w:rsidR="004D2BFB" w:rsidRPr="003B7157" w:rsidRDefault="004D2BFB" w:rsidP="004D2BFB">
            <w:pPr>
              <w:pStyle w:val="ListParagraph"/>
              <w:rPr>
                <w:rFonts w:ascii="Calibri" w:eastAsia="Calibri" w:hAnsi="Calibri" w:cs="Calibri"/>
                <w:i/>
                <w:sz w:val="18"/>
                <w:szCs w:val="18"/>
              </w:rPr>
            </w:pPr>
          </w:p>
          <w:p w14:paraId="0A18D2F3" w14:textId="290CEC0E" w:rsidR="004D2BFB" w:rsidRPr="00EB3A63" w:rsidRDefault="300DE6F0" w:rsidP="01743A60">
            <w:pPr>
              <w:pStyle w:val="ListParagraph"/>
              <w:numPr>
                <w:ilvl w:val="0"/>
                <w:numId w:val="10"/>
              </w:numPr>
              <w:spacing w:after="2" w:line="241" w:lineRule="auto"/>
              <w:rPr>
                <w:rFonts w:ascii="Calibri" w:eastAsia="Calibri" w:hAnsi="Calibri" w:cs="Calibri"/>
                <w:sz w:val="18"/>
                <w:szCs w:val="18"/>
                <w:highlight w:val="green"/>
              </w:rPr>
            </w:pPr>
            <w:r w:rsidRPr="01743A60">
              <w:rPr>
                <w:rFonts w:ascii="Calibri" w:eastAsia="Calibri" w:hAnsi="Calibri" w:cs="Calibri"/>
                <w:sz w:val="18"/>
                <w:szCs w:val="18"/>
                <w:highlight w:val="green"/>
              </w:rPr>
              <w:t>All subject leaders have personalised appraisal targets to develop/reinforce skills and competence and guarantee ongoing capacity</w:t>
            </w:r>
          </w:p>
          <w:p w14:paraId="7EC68478" w14:textId="77777777" w:rsidR="004D2BFB" w:rsidRPr="003B7157" w:rsidRDefault="004D2BFB" w:rsidP="004D2BFB">
            <w:pPr>
              <w:pStyle w:val="ListParagraph"/>
              <w:rPr>
                <w:rFonts w:ascii="Calibri" w:eastAsia="Calibri" w:hAnsi="Calibri" w:cs="Calibri"/>
                <w:iCs/>
                <w:sz w:val="18"/>
                <w:szCs w:val="18"/>
              </w:rPr>
            </w:pPr>
          </w:p>
          <w:p w14:paraId="2D36BFD0" w14:textId="682B8751" w:rsidR="004D2BFB" w:rsidRPr="00EB3A63" w:rsidRDefault="300DE6F0" w:rsidP="01743A60">
            <w:pPr>
              <w:pStyle w:val="ListParagraph"/>
              <w:numPr>
                <w:ilvl w:val="0"/>
                <w:numId w:val="10"/>
              </w:numPr>
              <w:rPr>
                <w:sz w:val="18"/>
                <w:szCs w:val="18"/>
                <w:highlight w:val="yellow"/>
              </w:rPr>
            </w:pPr>
            <w:r w:rsidRPr="01743A60">
              <w:rPr>
                <w:sz w:val="18"/>
                <w:szCs w:val="18"/>
                <w:highlight w:val="yellow"/>
                <w:lang w:val="en-US"/>
              </w:rPr>
              <w:t>Provide training, so that all members of staff with</w:t>
            </w:r>
            <w:r w:rsidR="4E09C256" w:rsidRPr="01743A60">
              <w:rPr>
                <w:sz w:val="18"/>
                <w:szCs w:val="18"/>
                <w:highlight w:val="yellow"/>
                <w:lang w:val="en-US"/>
              </w:rPr>
              <w:t xml:space="preserve"> subject</w:t>
            </w:r>
            <w:r w:rsidRPr="01743A60">
              <w:rPr>
                <w:sz w:val="18"/>
                <w:szCs w:val="18"/>
                <w:highlight w:val="yellow"/>
                <w:lang w:val="en-US"/>
              </w:rPr>
              <w:t xml:space="preserve"> leadership responsibilities have the necessary skills to</w:t>
            </w:r>
            <w:r w:rsidR="056C29C7" w:rsidRPr="01743A60">
              <w:rPr>
                <w:sz w:val="18"/>
                <w:szCs w:val="18"/>
                <w:highlight w:val="yellow"/>
                <w:lang w:val="en-US"/>
              </w:rPr>
              <w:t xml:space="preserve"> construct plans,</w:t>
            </w:r>
            <w:r w:rsidRPr="01743A60">
              <w:rPr>
                <w:sz w:val="18"/>
                <w:szCs w:val="18"/>
                <w:highlight w:val="yellow"/>
                <w:lang w:val="en-US"/>
              </w:rPr>
              <w:t xml:space="preserve"> check and evaluate pupils’ achievement </w:t>
            </w:r>
            <w:r w:rsidR="4E09C256" w:rsidRPr="01743A60">
              <w:rPr>
                <w:sz w:val="18"/>
                <w:szCs w:val="18"/>
                <w:highlight w:val="yellow"/>
                <w:lang w:val="en-US"/>
              </w:rPr>
              <w:t>and quality of teaching for learning</w:t>
            </w:r>
          </w:p>
          <w:p w14:paraId="6FC8A09C" w14:textId="2F5A39A8" w:rsidR="004D2BFB" w:rsidRPr="00EB3A63" w:rsidRDefault="4E09C256" w:rsidP="01743A60">
            <w:pPr>
              <w:pStyle w:val="ListParagraph"/>
              <w:numPr>
                <w:ilvl w:val="0"/>
                <w:numId w:val="10"/>
              </w:numPr>
              <w:spacing w:after="2" w:line="241" w:lineRule="auto"/>
              <w:rPr>
                <w:rFonts w:ascii="Calibri" w:eastAsia="Calibri" w:hAnsi="Calibri" w:cs="Calibri"/>
                <w:sz w:val="18"/>
                <w:szCs w:val="18"/>
                <w:highlight w:val="yellow"/>
              </w:rPr>
            </w:pPr>
            <w:r w:rsidRPr="01743A60">
              <w:rPr>
                <w:rFonts w:ascii="Calibri" w:eastAsia="Calibri" w:hAnsi="Calibri" w:cs="Calibri"/>
                <w:sz w:val="18"/>
                <w:szCs w:val="18"/>
                <w:highlight w:val="yellow"/>
              </w:rPr>
              <w:t>Subject Leaders to</w:t>
            </w:r>
            <w:r w:rsidRPr="01743A60">
              <w:rPr>
                <w:rFonts w:ascii="Calibri" w:hAnsi="Calibri" w:cs="Arial"/>
                <w:sz w:val="18"/>
                <w:szCs w:val="18"/>
                <w:highlight w:val="yellow"/>
              </w:rPr>
              <w:t xml:space="preserve"> develop action plans and QA programme in place to ensure they are fit for purpose</w:t>
            </w:r>
          </w:p>
          <w:p w14:paraId="6B69E73A" w14:textId="68F32A35" w:rsidR="00D60938" w:rsidRPr="00EB3A63" w:rsidRDefault="063A0DE0" w:rsidP="01743A60">
            <w:pPr>
              <w:pStyle w:val="ListParagraph"/>
              <w:numPr>
                <w:ilvl w:val="0"/>
                <w:numId w:val="10"/>
              </w:numPr>
              <w:rPr>
                <w:sz w:val="18"/>
                <w:szCs w:val="18"/>
                <w:highlight w:val="yellow"/>
              </w:rPr>
            </w:pPr>
            <w:r w:rsidRPr="01743A60">
              <w:rPr>
                <w:sz w:val="18"/>
                <w:szCs w:val="18"/>
              </w:rPr>
              <w:lastRenderedPageBreak/>
              <w:t>I</w:t>
            </w:r>
            <w:r w:rsidRPr="01743A60">
              <w:rPr>
                <w:sz w:val="18"/>
                <w:szCs w:val="18"/>
                <w:highlight w:val="yellow"/>
              </w:rPr>
              <w:t>nstigate individual subject leaders termly monitoring programme for their subject and adjust plans based upon impact</w:t>
            </w:r>
          </w:p>
          <w:p w14:paraId="53A726CB" w14:textId="04EEAECD" w:rsidR="007A3ABB" w:rsidRPr="00EB3A63" w:rsidRDefault="056C29C7" w:rsidP="01743A60">
            <w:pPr>
              <w:pStyle w:val="ListParagraph"/>
              <w:numPr>
                <w:ilvl w:val="0"/>
                <w:numId w:val="10"/>
              </w:numPr>
              <w:rPr>
                <w:sz w:val="18"/>
                <w:szCs w:val="18"/>
                <w:highlight w:val="yellow"/>
              </w:rPr>
            </w:pPr>
            <w:r w:rsidRPr="01743A60">
              <w:rPr>
                <w:sz w:val="18"/>
                <w:szCs w:val="18"/>
                <w:highlight w:val="yellow"/>
              </w:rPr>
              <w:t>Support Subject Leaders to provide governors with evaluative findings</w:t>
            </w:r>
          </w:p>
          <w:p w14:paraId="3362ABE9" w14:textId="77777777" w:rsidR="00D60938" w:rsidRPr="003B7157" w:rsidRDefault="00D60938" w:rsidP="01743A60">
            <w:pPr>
              <w:pStyle w:val="ListParagraph"/>
              <w:spacing w:after="2" w:line="241" w:lineRule="auto"/>
              <w:rPr>
                <w:rFonts w:ascii="Calibri" w:eastAsia="Calibri" w:hAnsi="Calibri" w:cs="Calibri"/>
                <w:sz w:val="18"/>
                <w:szCs w:val="18"/>
                <w:highlight w:val="yellow"/>
              </w:rPr>
            </w:pPr>
          </w:p>
          <w:p w14:paraId="789E83CF" w14:textId="74338BB1" w:rsidR="004D2BFB" w:rsidRPr="003B7157" w:rsidRDefault="004D2BFB" w:rsidP="009D707F">
            <w:pPr>
              <w:spacing w:after="2" w:line="241" w:lineRule="auto"/>
              <w:rPr>
                <w:rFonts w:ascii="Calibri" w:eastAsia="Calibri" w:hAnsi="Calibri" w:cs="Calibri"/>
                <w:iCs/>
                <w:sz w:val="18"/>
                <w:szCs w:val="18"/>
              </w:rPr>
            </w:pPr>
          </w:p>
          <w:p w14:paraId="7882E9ED" w14:textId="77777777" w:rsidR="004D2BFB" w:rsidRPr="003B7157" w:rsidRDefault="004D2BFB" w:rsidP="009D707F">
            <w:pPr>
              <w:spacing w:after="2" w:line="241" w:lineRule="auto"/>
              <w:rPr>
                <w:rFonts w:ascii="Calibri" w:eastAsia="Calibri" w:hAnsi="Calibri" w:cs="Calibri"/>
                <w:i/>
                <w:sz w:val="18"/>
                <w:szCs w:val="18"/>
              </w:rPr>
            </w:pPr>
          </w:p>
          <w:p w14:paraId="7300BF61" w14:textId="77777777" w:rsidR="004D2BFB" w:rsidRPr="003B7157" w:rsidRDefault="004D2BFB" w:rsidP="009D707F">
            <w:pPr>
              <w:spacing w:after="2" w:line="241" w:lineRule="auto"/>
              <w:rPr>
                <w:rFonts w:ascii="Calibri" w:eastAsia="Calibri" w:hAnsi="Calibri" w:cs="Calibri"/>
                <w:i/>
                <w:sz w:val="18"/>
                <w:szCs w:val="18"/>
              </w:rPr>
            </w:pPr>
          </w:p>
          <w:p w14:paraId="067D2105" w14:textId="7764D9B4" w:rsidR="004D2BFB" w:rsidRPr="003B7157" w:rsidRDefault="004D2BFB" w:rsidP="009D707F">
            <w:pPr>
              <w:spacing w:after="2" w:line="241" w:lineRule="auto"/>
              <w:rPr>
                <w:rFonts w:ascii="Calibri" w:eastAsia="Calibri" w:hAnsi="Calibri" w:cs="Calibri"/>
                <w:iCs/>
                <w:sz w:val="18"/>
                <w:szCs w:val="18"/>
              </w:rPr>
            </w:pPr>
          </w:p>
        </w:tc>
        <w:tc>
          <w:tcPr>
            <w:tcW w:w="1276" w:type="dxa"/>
          </w:tcPr>
          <w:p w14:paraId="09686ECC" w14:textId="77777777" w:rsidR="004A5C36" w:rsidRPr="00F42F41" w:rsidRDefault="004A5C36" w:rsidP="004A5C36">
            <w:pPr>
              <w:rPr>
                <w:rFonts w:ascii="Calibri" w:hAnsi="Calibri" w:cs="Arial"/>
                <w:sz w:val="18"/>
                <w:szCs w:val="18"/>
              </w:rPr>
            </w:pPr>
            <w:r w:rsidRPr="00F42F41">
              <w:rPr>
                <w:rFonts w:ascii="Calibri" w:hAnsi="Calibri" w:cs="Arial"/>
                <w:sz w:val="18"/>
                <w:szCs w:val="18"/>
              </w:rPr>
              <w:lastRenderedPageBreak/>
              <w:t>Leanne</w:t>
            </w:r>
          </w:p>
        </w:tc>
        <w:tc>
          <w:tcPr>
            <w:tcW w:w="1134" w:type="dxa"/>
          </w:tcPr>
          <w:p w14:paraId="2E512415" w14:textId="77777777" w:rsidR="004A5C36" w:rsidRPr="00F42F41" w:rsidRDefault="004A5C36" w:rsidP="004A5C36">
            <w:pPr>
              <w:jc w:val="center"/>
              <w:rPr>
                <w:rFonts w:ascii="Calibri" w:hAnsi="Calibri" w:cs="Arial"/>
                <w:sz w:val="18"/>
                <w:szCs w:val="18"/>
              </w:rPr>
            </w:pPr>
            <w:r w:rsidRPr="00F42F41">
              <w:rPr>
                <w:rFonts w:ascii="Calibri" w:hAnsi="Calibri" w:cs="Arial"/>
                <w:sz w:val="18"/>
                <w:szCs w:val="18"/>
              </w:rPr>
              <w:t>Leadership Time</w:t>
            </w:r>
            <w:r w:rsidR="00D33034" w:rsidRPr="00F42F41">
              <w:rPr>
                <w:rFonts w:ascii="Calibri" w:hAnsi="Calibri" w:cs="Arial"/>
                <w:sz w:val="18"/>
                <w:szCs w:val="18"/>
              </w:rPr>
              <w:t xml:space="preserve"> costed within timetable allocations</w:t>
            </w:r>
          </w:p>
          <w:p w14:paraId="6E5453D2" w14:textId="77777777" w:rsidR="00D33034" w:rsidRPr="00F42F41" w:rsidRDefault="00D33034" w:rsidP="004A5C36">
            <w:pPr>
              <w:jc w:val="center"/>
              <w:rPr>
                <w:rFonts w:ascii="Calibri" w:hAnsi="Calibri" w:cs="Arial"/>
                <w:sz w:val="18"/>
                <w:szCs w:val="18"/>
              </w:rPr>
            </w:pPr>
          </w:p>
          <w:p w14:paraId="066F4182" w14:textId="79E2012F" w:rsidR="00D33034" w:rsidRPr="00F42F41" w:rsidRDefault="00D33034" w:rsidP="004A5C36">
            <w:pPr>
              <w:jc w:val="center"/>
              <w:rPr>
                <w:rFonts w:ascii="Calibri" w:hAnsi="Calibri" w:cs="Arial"/>
                <w:sz w:val="18"/>
                <w:szCs w:val="18"/>
              </w:rPr>
            </w:pPr>
          </w:p>
        </w:tc>
        <w:tc>
          <w:tcPr>
            <w:tcW w:w="1559" w:type="dxa"/>
          </w:tcPr>
          <w:p w14:paraId="7530D0F2" w14:textId="2AAF1B8F" w:rsidR="004A5C36" w:rsidRPr="00F42F41" w:rsidRDefault="004A5C36" w:rsidP="004A5C36">
            <w:pPr>
              <w:rPr>
                <w:rFonts w:ascii="Calibri" w:hAnsi="Calibri" w:cs="Arial"/>
                <w:sz w:val="18"/>
                <w:szCs w:val="18"/>
              </w:rPr>
            </w:pPr>
            <w:r w:rsidRPr="00F42F41">
              <w:rPr>
                <w:rFonts w:ascii="Calibri" w:hAnsi="Calibri" w:cs="Arial"/>
                <w:sz w:val="18"/>
                <w:szCs w:val="18"/>
              </w:rPr>
              <w:t xml:space="preserve">September </w:t>
            </w:r>
            <w:r w:rsidR="00D60938" w:rsidRPr="00F42F41">
              <w:rPr>
                <w:rFonts w:ascii="Calibri" w:hAnsi="Calibri" w:cs="Arial"/>
                <w:sz w:val="18"/>
                <w:szCs w:val="18"/>
              </w:rPr>
              <w:t xml:space="preserve">- </w:t>
            </w:r>
            <w:r w:rsidR="00455101">
              <w:rPr>
                <w:rFonts w:ascii="Calibri" w:hAnsi="Calibri" w:cs="Arial"/>
                <w:sz w:val="18"/>
                <w:szCs w:val="18"/>
              </w:rPr>
              <w:t>N</w:t>
            </w:r>
            <w:r w:rsidR="00D60938" w:rsidRPr="00F42F41">
              <w:rPr>
                <w:rFonts w:ascii="Calibri" w:hAnsi="Calibri" w:cs="Arial"/>
                <w:sz w:val="18"/>
                <w:szCs w:val="18"/>
              </w:rPr>
              <w:t>ovember</w:t>
            </w:r>
            <w:r w:rsidRPr="00F42F41">
              <w:rPr>
                <w:rFonts w:ascii="Calibri" w:hAnsi="Calibri" w:cs="Arial"/>
                <w:sz w:val="18"/>
                <w:szCs w:val="18"/>
              </w:rPr>
              <w:t>2022</w:t>
            </w:r>
          </w:p>
        </w:tc>
        <w:tc>
          <w:tcPr>
            <w:tcW w:w="1245" w:type="dxa"/>
          </w:tcPr>
          <w:p w14:paraId="6CCCC102" w14:textId="77777777" w:rsidR="004A5C36" w:rsidRPr="00F42F41" w:rsidRDefault="004A5C36" w:rsidP="004A5C36">
            <w:pPr>
              <w:jc w:val="center"/>
              <w:rPr>
                <w:rFonts w:ascii="Calibri" w:hAnsi="Calibri" w:cs="Arial"/>
                <w:sz w:val="18"/>
                <w:szCs w:val="18"/>
              </w:rPr>
            </w:pPr>
            <w:r w:rsidRPr="00F42F41">
              <w:rPr>
                <w:rFonts w:ascii="Calibri" w:hAnsi="Calibri" w:cs="Arial"/>
                <w:sz w:val="18"/>
                <w:szCs w:val="18"/>
              </w:rPr>
              <w:t>Brian Smith</w:t>
            </w:r>
          </w:p>
        </w:tc>
        <w:tc>
          <w:tcPr>
            <w:tcW w:w="1575" w:type="dxa"/>
          </w:tcPr>
          <w:p w14:paraId="0615558D" w14:textId="77777777" w:rsidR="004A5C36" w:rsidRPr="00F42F41" w:rsidRDefault="004A5C36" w:rsidP="004A5C36">
            <w:pPr>
              <w:rPr>
                <w:rFonts w:ascii="Calibri" w:hAnsi="Calibri" w:cs="Arial"/>
                <w:sz w:val="18"/>
                <w:szCs w:val="18"/>
              </w:rPr>
            </w:pPr>
            <w:r w:rsidRPr="00F42F41">
              <w:rPr>
                <w:rFonts w:ascii="Calibri" w:hAnsi="Calibri" w:cs="Arial"/>
                <w:sz w:val="18"/>
                <w:szCs w:val="18"/>
              </w:rPr>
              <w:t>Meeting</w:t>
            </w:r>
          </w:p>
        </w:tc>
        <w:tc>
          <w:tcPr>
            <w:tcW w:w="1149" w:type="dxa"/>
          </w:tcPr>
          <w:p w14:paraId="6CC0155D" w14:textId="77777777" w:rsidR="004A5C36" w:rsidRDefault="00455101" w:rsidP="004A5C36">
            <w:pPr>
              <w:jc w:val="center"/>
              <w:rPr>
                <w:rFonts w:ascii="Calibri" w:hAnsi="Calibri" w:cs="Arial"/>
                <w:sz w:val="18"/>
                <w:szCs w:val="18"/>
              </w:rPr>
            </w:pPr>
            <w:r>
              <w:rPr>
                <w:rFonts w:ascii="Calibri" w:hAnsi="Calibri" w:cs="Arial"/>
                <w:sz w:val="18"/>
                <w:szCs w:val="18"/>
              </w:rPr>
              <w:t>November 2022</w:t>
            </w:r>
          </w:p>
          <w:p w14:paraId="4E124AE6" w14:textId="77777777" w:rsidR="003B7157" w:rsidRDefault="003B7157" w:rsidP="004A5C36">
            <w:pPr>
              <w:jc w:val="center"/>
              <w:rPr>
                <w:rFonts w:ascii="Calibri" w:hAnsi="Calibri" w:cs="Arial"/>
                <w:sz w:val="18"/>
                <w:szCs w:val="18"/>
              </w:rPr>
            </w:pPr>
          </w:p>
          <w:p w14:paraId="7B7FC462" w14:textId="5817B813" w:rsidR="003B7157" w:rsidRPr="00F42F41" w:rsidRDefault="003B7157" w:rsidP="004A5C36">
            <w:pPr>
              <w:jc w:val="center"/>
              <w:rPr>
                <w:rFonts w:ascii="Calibri" w:hAnsi="Calibri" w:cs="Arial"/>
                <w:sz w:val="18"/>
                <w:szCs w:val="18"/>
              </w:rPr>
            </w:pPr>
            <w:r>
              <w:rPr>
                <w:rFonts w:ascii="Calibri" w:hAnsi="Calibri" w:cs="Arial"/>
                <w:sz w:val="18"/>
                <w:szCs w:val="18"/>
              </w:rPr>
              <w:t>June 2023</w:t>
            </w:r>
          </w:p>
        </w:tc>
        <w:tc>
          <w:tcPr>
            <w:tcW w:w="2001" w:type="dxa"/>
          </w:tcPr>
          <w:p w14:paraId="12DFEEF6" w14:textId="65E28A97" w:rsidR="00D60938" w:rsidRPr="00F42F41" w:rsidRDefault="00D60938" w:rsidP="004A5C36">
            <w:pPr>
              <w:rPr>
                <w:rFonts w:ascii="Calibri" w:hAnsi="Calibri" w:cs="Arial"/>
                <w:sz w:val="18"/>
                <w:szCs w:val="18"/>
              </w:rPr>
            </w:pPr>
            <w:r w:rsidRPr="00F42F41">
              <w:rPr>
                <w:rFonts w:ascii="Calibri" w:hAnsi="Calibri" w:cs="Arial"/>
                <w:sz w:val="18"/>
                <w:szCs w:val="18"/>
              </w:rPr>
              <w:t>Summative subject data report to governors</w:t>
            </w:r>
            <w:r w:rsidR="00EB3A63">
              <w:rPr>
                <w:rFonts w:ascii="Calibri" w:hAnsi="Calibri" w:cs="Arial"/>
                <w:sz w:val="18"/>
                <w:szCs w:val="18"/>
              </w:rPr>
              <w:t>- SEF evidence file section 7</w:t>
            </w:r>
          </w:p>
          <w:p w14:paraId="0D6FA5A5" w14:textId="77777777" w:rsidR="00D60938" w:rsidRPr="00F42F41" w:rsidRDefault="00D60938" w:rsidP="004A5C36">
            <w:pPr>
              <w:rPr>
                <w:rFonts w:ascii="Calibri" w:hAnsi="Calibri" w:cs="Arial"/>
                <w:sz w:val="18"/>
                <w:szCs w:val="18"/>
              </w:rPr>
            </w:pPr>
          </w:p>
          <w:p w14:paraId="6F9DCC59" w14:textId="040892EB" w:rsidR="004A5C36" w:rsidRPr="00F42F41" w:rsidRDefault="00D60938" w:rsidP="004A5C36">
            <w:pPr>
              <w:rPr>
                <w:rFonts w:ascii="Calibri" w:hAnsi="Calibri" w:cs="Arial"/>
                <w:sz w:val="18"/>
                <w:szCs w:val="18"/>
              </w:rPr>
            </w:pPr>
            <w:r w:rsidRPr="00F42F41">
              <w:rPr>
                <w:rFonts w:ascii="Calibri" w:hAnsi="Calibri" w:cs="Arial"/>
                <w:sz w:val="18"/>
                <w:szCs w:val="18"/>
              </w:rPr>
              <w:t xml:space="preserve">Link Visit </w:t>
            </w:r>
            <w:r w:rsidR="004A5C36" w:rsidRPr="00F42F41">
              <w:rPr>
                <w:rFonts w:ascii="Calibri" w:hAnsi="Calibri" w:cs="Arial"/>
                <w:sz w:val="18"/>
                <w:szCs w:val="18"/>
              </w:rPr>
              <w:t xml:space="preserve">Minutes </w:t>
            </w:r>
            <w:r w:rsidR="00EB3A63">
              <w:rPr>
                <w:rFonts w:ascii="Calibri" w:hAnsi="Calibri" w:cs="Arial"/>
                <w:sz w:val="18"/>
                <w:szCs w:val="18"/>
              </w:rPr>
              <w:t>-SEF Evidence file section 4</w:t>
            </w:r>
          </w:p>
        </w:tc>
        <w:tc>
          <w:tcPr>
            <w:tcW w:w="1575" w:type="dxa"/>
          </w:tcPr>
          <w:p w14:paraId="13B57024" w14:textId="77777777" w:rsidR="004A5C36" w:rsidRPr="00F42F41" w:rsidRDefault="004A5C36" w:rsidP="004A5C36">
            <w:pPr>
              <w:jc w:val="center"/>
              <w:rPr>
                <w:rFonts w:ascii="Calibri" w:hAnsi="Calibri" w:cs="Arial"/>
                <w:sz w:val="18"/>
                <w:szCs w:val="18"/>
              </w:rPr>
            </w:pPr>
            <w:r w:rsidRPr="00F42F41">
              <w:rPr>
                <w:rFonts w:ascii="Calibri" w:hAnsi="Calibri" w:cs="Arial"/>
                <w:sz w:val="18"/>
                <w:szCs w:val="18"/>
              </w:rPr>
              <w:t>Strategic Development Committee</w:t>
            </w:r>
          </w:p>
        </w:tc>
      </w:tr>
      <w:tr w:rsidR="00F42F41" w:rsidRPr="00F42F41" w14:paraId="01807A76" w14:textId="77777777" w:rsidTr="01743A60">
        <w:tc>
          <w:tcPr>
            <w:tcW w:w="2660" w:type="dxa"/>
          </w:tcPr>
          <w:p w14:paraId="1AD02118" w14:textId="77777777" w:rsidR="00B113EF" w:rsidRPr="00F42F41" w:rsidRDefault="00B113EF" w:rsidP="004A5C36">
            <w:pPr>
              <w:rPr>
                <w:rFonts w:ascii="Calibri" w:hAnsi="Calibri" w:cs="Arial"/>
                <w:sz w:val="18"/>
                <w:szCs w:val="18"/>
              </w:rPr>
            </w:pPr>
            <w:r w:rsidRPr="00F42F41">
              <w:rPr>
                <w:rFonts w:ascii="Calibri" w:hAnsi="Calibri" w:cs="Arial"/>
                <w:sz w:val="18"/>
                <w:szCs w:val="18"/>
              </w:rPr>
              <w:t>Curriculum vision and policy</w:t>
            </w:r>
          </w:p>
          <w:p w14:paraId="2FF21621" w14:textId="77777777" w:rsidR="00B113EF" w:rsidRPr="00F42F41" w:rsidRDefault="00B113EF" w:rsidP="004A5C36">
            <w:pPr>
              <w:rPr>
                <w:rFonts w:ascii="Calibri" w:hAnsi="Calibri" w:cs="Arial"/>
                <w:sz w:val="18"/>
                <w:szCs w:val="18"/>
              </w:rPr>
            </w:pPr>
          </w:p>
          <w:p w14:paraId="607E2FE1" w14:textId="4DA17D0D" w:rsidR="004A5C36" w:rsidRPr="00F42F41" w:rsidRDefault="0B86E15F" w:rsidP="00B113EF">
            <w:pPr>
              <w:pStyle w:val="ListParagraph"/>
              <w:numPr>
                <w:ilvl w:val="0"/>
                <w:numId w:val="5"/>
              </w:numPr>
              <w:rPr>
                <w:rFonts w:ascii="Calibri" w:hAnsi="Calibri" w:cs="Arial"/>
                <w:sz w:val="18"/>
                <w:szCs w:val="18"/>
              </w:rPr>
            </w:pPr>
            <w:r w:rsidRPr="01743A60">
              <w:rPr>
                <w:rFonts w:ascii="Calibri" w:hAnsi="Calibri" w:cs="Arial"/>
                <w:sz w:val="18"/>
                <w:szCs w:val="18"/>
                <w:highlight w:val="green"/>
              </w:rPr>
              <w:t xml:space="preserve">To review the </w:t>
            </w:r>
            <w:r w:rsidR="07129429" w:rsidRPr="01743A60">
              <w:rPr>
                <w:rFonts w:ascii="Calibri" w:hAnsi="Calibri" w:cs="Arial"/>
                <w:sz w:val="18"/>
                <w:szCs w:val="18"/>
                <w:highlight w:val="green"/>
              </w:rPr>
              <w:t xml:space="preserve">Curriculum policy </w:t>
            </w:r>
            <w:r w:rsidRPr="01743A60">
              <w:rPr>
                <w:rFonts w:ascii="Calibri" w:hAnsi="Calibri" w:cs="Arial"/>
                <w:sz w:val="18"/>
                <w:szCs w:val="18"/>
                <w:highlight w:val="green"/>
              </w:rPr>
              <w:t xml:space="preserve">in </w:t>
            </w:r>
            <w:r w:rsidR="006F5380" w:rsidRPr="01743A60">
              <w:rPr>
                <w:rFonts w:ascii="Calibri" w:hAnsi="Calibri" w:cs="Arial"/>
                <w:sz w:val="18"/>
                <w:szCs w:val="18"/>
                <w:highlight w:val="green"/>
              </w:rPr>
              <w:t xml:space="preserve">response to cohort need and </w:t>
            </w:r>
            <w:r w:rsidRPr="01743A60">
              <w:rPr>
                <w:rFonts w:ascii="Calibri" w:hAnsi="Calibri" w:cs="Arial"/>
                <w:sz w:val="18"/>
                <w:szCs w:val="18"/>
                <w:highlight w:val="green"/>
              </w:rPr>
              <w:t xml:space="preserve">monitoring </w:t>
            </w:r>
            <w:r w:rsidR="006F5380" w:rsidRPr="01743A60">
              <w:rPr>
                <w:rFonts w:ascii="Calibri" w:hAnsi="Calibri" w:cs="Arial"/>
                <w:sz w:val="18"/>
                <w:szCs w:val="18"/>
                <w:highlight w:val="green"/>
              </w:rPr>
              <w:t>outcomes</w:t>
            </w:r>
            <w:r w:rsidRPr="01743A60">
              <w:rPr>
                <w:rFonts w:ascii="Calibri" w:hAnsi="Calibri" w:cs="Arial"/>
                <w:sz w:val="18"/>
                <w:szCs w:val="18"/>
                <w:highlight w:val="green"/>
              </w:rPr>
              <w:t xml:space="preserve"> and propose changes to be adopted by FGB</w:t>
            </w:r>
          </w:p>
        </w:tc>
        <w:tc>
          <w:tcPr>
            <w:tcW w:w="1276" w:type="dxa"/>
          </w:tcPr>
          <w:p w14:paraId="63FFAD1E" w14:textId="77777777" w:rsidR="004A5C36" w:rsidRPr="00F42F41" w:rsidRDefault="004A5C36" w:rsidP="004A5C36">
            <w:pPr>
              <w:rPr>
                <w:rFonts w:ascii="Calibri" w:hAnsi="Calibri" w:cs="Arial"/>
                <w:sz w:val="18"/>
                <w:szCs w:val="18"/>
              </w:rPr>
            </w:pPr>
            <w:r w:rsidRPr="00F42F41">
              <w:rPr>
                <w:rFonts w:ascii="Calibri" w:hAnsi="Calibri" w:cs="Arial"/>
                <w:sz w:val="18"/>
                <w:szCs w:val="18"/>
              </w:rPr>
              <w:t>Leanne</w:t>
            </w:r>
          </w:p>
        </w:tc>
        <w:tc>
          <w:tcPr>
            <w:tcW w:w="1134" w:type="dxa"/>
          </w:tcPr>
          <w:p w14:paraId="62A144B1" w14:textId="5925CD86" w:rsidR="004A5C36" w:rsidRPr="00F42F41" w:rsidRDefault="004A5C36" w:rsidP="004A5C36">
            <w:pPr>
              <w:jc w:val="center"/>
              <w:rPr>
                <w:rFonts w:ascii="Calibri" w:hAnsi="Calibri" w:cs="Arial"/>
                <w:sz w:val="18"/>
                <w:szCs w:val="18"/>
              </w:rPr>
            </w:pPr>
            <w:r w:rsidRPr="00F42F41">
              <w:rPr>
                <w:rFonts w:ascii="Calibri" w:hAnsi="Calibri" w:cs="Arial"/>
                <w:sz w:val="18"/>
                <w:szCs w:val="18"/>
              </w:rPr>
              <w:t>Leadership Time</w:t>
            </w:r>
            <w:r w:rsidR="00D33034" w:rsidRPr="00F42F41">
              <w:rPr>
                <w:rFonts w:ascii="Calibri" w:hAnsi="Calibri" w:cs="Arial"/>
                <w:sz w:val="18"/>
                <w:szCs w:val="18"/>
              </w:rPr>
              <w:t xml:space="preserve"> and dedicated meeting time</w:t>
            </w:r>
          </w:p>
        </w:tc>
        <w:tc>
          <w:tcPr>
            <w:tcW w:w="1559" w:type="dxa"/>
          </w:tcPr>
          <w:p w14:paraId="5FD5309C" w14:textId="77777777" w:rsidR="004A5C36" w:rsidRPr="00F42F41" w:rsidRDefault="004A5C36" w:rsidP="004A5C36">
            <w:pPr>
              <w:rPr>
                <w:rFonts w:ascii="Calibri" w:hAnsi="Calibri" w:cs="Arial"/>
                <w:sz w:val="18"/>
                <w:szCs w:val="18"/>
              </w:rPr>
            </w:pPr>
            <w:r w:rsidRPr="00F42F41">
              <w:rPr>
                <w:rFonts w:ascii="Calibri" w:hAnsi="Calibri" w:cs="Arial"/>
                <w:sz w:val="18"/>
                <w:szCs w:val="18"/>
              </w:rPr>
              <w:t>November 2022</w:t>
            </w:r>
          </w:p>
        </w:tc>
        <w:tc>
          <w:tcPr>
            <w:tcW w:w="1245" w:type="dxa"/>
          </w:tcPr>
          <w:p w14:paraId="10B6C99C" w14:textId="5A44F063" w:rsidR="004A5C36" w:rsidRPr="00F42F41" w:rsidRDefault="004A5C36" w:rsidP="004A5C36">
            <w:pPr>
              <w:rPr>
                <w:rFonts w:ascii="Calibri" w:hAnsi="Calibri" w:cs="Arial"/>
                <w:sz w:val="18"/>
                <w:szCs w:val="18"/>
              </w:rPr>
            </w:pPr>
            <w:r w:rsidRPr="00F42F41">
              <w:rPr>
                <w:rFonts w:ascii="Calibri" w:hAnsi="Calibri" w:cs="Arial"/>
                <w:sz w:val="18"/>
                <w:szCs w:val="18"/>
              </w:rPr>
              <w:t>Margot</w:t>
            </w:r>
            <w:r w:rsidR="00EC2995" w:rsidRPr="00F42F41">
              <w:rPr>
                <w:rFonts w:ascii="Calibri" w:hAnsi="Calibri" w:cs="Arial"/>
                <w:sz w:val="18"/>
                <w:szCs w:val="18"/>
              </w:rPr>
              <w:t xml:space="preserve"> </w:t>
            </w:r>
            <w:r w:rsidR="003B7157">
              <w:rPr>
                <w:rFonts w:ascii="Calibri" w:hAnsi="Calibri" w:cs="Arial"/>
                <w:sz w:val="18"/>
                <w:szCs w:val="18"/>
              </w:rPr>
              <w:t>and Janice</w:t>
            </w:r>
          </w:p>
        </w:tc>
        <w:tc>
          <w:tcPr>
            <w:tcW w:w="1575" w:type="dxa"/>
          </w:tcPr>
          <w:p w14:paraId="4F611F97" w14:textId="082CF15C" w:rsidR="004A5C36" w:rsidRPr="00F42F41" w:rsidRDefault="00D33034" w:rsidP="004A5C36">
            <w:pPr>
              <w:jc w:val="center"/>
              <w:rPr>
                <w:rFonts w:ascii="Calibri" w:hAnsi="Calibri" w:cs="Arial"/>
                <w:sz w:val="18"/>
                <w:szCs w:val="18"/>
              </w:rPr>
            </w:pPr>
            <w:r w:rsidRPr="00F42F41">
              <w:rPr>
                <w:rFonts w:ascii="Calibri" w:hAnsi="Calibri" w:cs="Arial"/>
                <w:sz w:val="18"/>
                <w:szCs w:val="18"/>
              </w:rPr>
              <w:t xml:space="preserve">To read </w:t>
            </w:r>
            <w:r w:rsidR="004A5C36" w:rsidRPr="00F42F41">
              <w:rPr>
                <w:rFonts w:ascii="Calibri" w:hAnsi="Calibri" w:cs="Arial"/>
                <w:sz w:val="18"/>
                <w:szCs w:val="18"/>
              </w:rPr>
              <w:t>policy</w:t>
            </w:r>
            <w:r w:rsidRPr="00F42F41">
              <w:rPr>
                <w:rFonts w:ascii="Calibri" w:hAnsi="Calibri" w:cs="Arial"/>
                <w:sz w:val="18"/>
                <w:szCs w:val="18"/>
              </w:rPr>
              <w:t xml:space="preserve"> to ensure upholds vision and will meet needs of current</w:t>
            </w:r>
            <w:r w:rsidR="00EC2995" w:rsidRPr="00F42F41">
              <w:rPr>
                <w:rFonts w:ascii="Calibri" w:hAnsi="Calibri" w:cs="Arial"/>
                <w:sz w:val="18"/>
                <w:szCs w:val="18"/>
              </w:rPr>
              <w:t xml:space="preserve"> and future</w:t>
            </w:r>
            <w:r w:rsidRPr="00F42F41">
              <w:rPr>
                <w:rFonts w:ascii="Calibri" w:hAnsi="Calibri" w:cs="Arial"/>
                <w:sz w:val="18"/>
                <w:szCs w:val="18"/>
              </w:rPr>
              <w:t xml:space="preserve"> cohorts </w:t>
            </w:r>
          </w:p>
        </w:tc>
        <w:tc>
          <w:tcPr>
            <w:tcW w:w="1149" w:type="dxa"/>
          </w:tcPr>
          <w:p w14:paraId="5C05CD5A" w14:textId="77777777" w:rsidR="004A5C36" w:rsidRPr="00F42F41" w:rsidRDefault="004A5C36" w:rsidP="004A5C36">
            <w:pPr>
              <w:jc w:val="center"/>
              <w:rPr>
                <w:rFonts w:ascii="Calibri" w:hAnsi="Calibri" w:cs="Arial"/>
                <w:sz w:val="18"/>
                <w:szCs w:val="18"/>
              </w:rPr>
            </w:pPr>
            <w:r w:rsidRPr="00F42F41">
              <w:rPr>
                <w:rFonts w:ascii="Calibri" w:hAnsi="Calibri" w:cs="Arial"/>
                <w:sz w:val="18"/>
                <w:szCs w:val="18"/>
              </w:rPr>
              <w:t>November 2022</w:t>
            </w:r>
          </w:p>
        </w:tc>
        <w:tc>
          <w:tcPr>
            <w:tcW w:w="2001" w:type="dxa"/>
          </w:tcPr>
          <w:p w14:paraId="65A3EC4E" w14:textId="60D0AAE0" w:rsidR="004A5C36" w:rsidRPr="00F42F41" w:rsidRDefault="004A5C36" w:rsidP="004A5C36">
            <w:pPr>
              <w:rPr>
                <w:rFonts w:ascii="Calibri" w:hAnsi="Calibri" w:cs="Arial"/>
                <w:sz w:val="18"/>
                <w:szCs w:val="18"/>
              </w:rPr>
            </w:pPr>
            <w:r w:rsidRPr="00F42F41">
              <w:rPr>
                <w:rFonts w:ascii="Calibri" w:hAnsi="Calibri" w:cs="Arial"/>
                <w:sz w:val="18"/>
                <w:szCs w:val="18"/>
              </w:rPr>
              <w:t>Policy in place</w:t>
            </w:r>
            <w:r w:rsidR="00EC2995" w:rsidRPr="00F42F41">
              <w:rPr>
                <w:rFonts w:ascii="Calibri" w:hAnsi="Calibri" w:cs="Arial"/>
                <w:sz w:val="18"/>
                <w:szCs w:val="18"/>
              </w:rPr>
              <w:t xml:space="preserve"> and approved following monitoring audit</w:t>
            </w:r>
            <w:r w:rsidR="00EB3A63">
              <w:rPr>
                <w:rFonts w:ascii="Calibri" w:hAnsi="Calibri" w:cs="Arial"/>
                <w:sz w:val="18"/>
                <w:szCs w:val="18"/>
              </w:rPr>
              <w:t>-school website</w:t>
            </w:r>
          </w:p>
        </w:tc>
        <w:tc>
          <w:tcPr>
            <w:tcW w:w="1575" w:type="dxa"/>
          </w:tcPr>
          <w:p w14:paraId="5CAD5AC7" w14:textId="77777777" w:rsidR="004A5C36" w:rsidRPr="00F42F41" w:rsidRDefault="004A5C36" w:rsidP="004A5C36">
            <w:pPr>
              <w:jc w:val="center"/>
              <w:rPr>
                <w:rFonts w:ascii="Calibri" w:hAnsi="Calibri" w:cs="Arial"/>
                <w:sz w:val="18"/>
                <w:szCs w:val="18"/>
              </w:rPr>
            </w:pPr>
            <w:r w:rsidRPr="00F42F41">
              <w:rPr>
                <w:rFonts w:ascii="Calibri" w:hAnsi="Calibri" w:cs="Arial"/>
                <w:sz w:val="18"/>
                <w:szCs w:val="18"/>
              </w:rPr>
              <w:t>Strategic Development Committee</w:t>
            </w:r>
          </w:p>
        </w:tc>
      </w:tr>
      <w:tr w:rsidR="00F42F41" w:rsidRPr="00F42F41" w14:paraId="19F27ED2" w14:textId="77777777" w:rsidTr="01743A60">
        <w:tc>
          <w:tcPr>
            <w:tcW w:w="2660" w:type="dxa"/>
          </w:tcPr>
          <w:p w14:paraId="1F938636" w14:textId="77777777" w:rsidR="00B113EF" w:rsidRPr="00F42F41" w:rsidRDefault="50BB7457" w:rsidP="01743A60">
            <w:pPr>
              <w:rPr>
                <w:sz w:val="18"/>
                <w:szCs w:val="18"/>
                <w:highlight w:val="green"/>
              </w:rPr>
            </w:pPr>
            <w:r w:rsidRPr="01743A60">
              <w:rPr>
                <w:sz w:val="18"/>
                <w:szCs w:val="18"/>
                <w:highlight w:val="green"/>
              </w:rPr>
              <w:t>Recovery and intervention</w:t>
            </w:r>
          </w:p>
          <w:p w14:paraId="6A76A4B1" w14:textId="427863A5" w:rsidR="009A1625" w:rsidRPr="00F42F41" w:rsidRDefault="0B86E15F" w:rsidP="01743A60">
            <w:pPr>
              <w:pStyle w:val="ListParagraph"/>
              <w:numPr>
                <w:ilvl w:val="0"/>
                <w:numId w:val="4"/>
              </w:numPr>
              <w:rPr>
                <w:sz w:val="18"/>
                <w:szCs w:val="18"/>
                <w:highlight w:val="green"/>
              </w:rPr>
            </w:pPr>
            <w:r w:rsidRPr="01743A60">
              <w:rPr>
                <w:sz w:val="18"/>
                <w:szCs w:val="18"/>
                <w:highlight w:val="green"/>
              </w:rPr>
              <w:t>Adapt planning in light of baseline assessments.</w:t>
            </w:r>
            <w:r w:rsidRPr="01743A60">
              <w:rPr>
                <w:sz w:val="18"/>
                <w:szCs w:val="18"/>
              </w:rPr>
              <w:t xml:space="preserve"> </w:t>
            </w:r>
          </w:p>
          <w:p w14:paraId="067AB1FE" w14:textId="77777777" w:rsidR="009A1625" w:rsidRPr="00F42F41" w:rsidRDefault="0B86E15F" w:rsidP="01743A60">
            <w:pPr>
              <w:pStyle w:val="ListParagraph"/>
              <w:numPr>
                <w:ilvl w:val="0"/>
                <w:numId w:val="4"/>
              </w:numPr>
              <w:rPr>
                <w:sz w:val="18"/>
                <w:szCs w:val="18"/>
                <w:highlight w:val="green"/>
              </w:rPr>
            </w:pPr>
            <w:r w:rsidRPr="01743A60">
              <w:rPr>
                <w:sz w:val="18"/>
                <w:szCs w:val="18"/>
                <w:highlight w:val="green"/>
              </w:rPr>
              <w:t>Interventions to be provided where needed to meet children’s needs based on this assessment.</w:t>
            </w:r>
          </w:p>
          <w:p w14:paraId="38E69F24" w14:textId="3C8B041C" w:rsidR="004A5C36" w:rsidRPr="00F873AD" w:rsidRDefault="0B86E15F" w:rsidP="01743A60">
            <w:pPr>
              <w:pStyle w:val="ListParagraph"/>
              <w:numPr>
                <w:ilvl w:val="0"/>
                <w:numId w:val="4"/>
              </w:numPr>
              <w:rPr>
                <w:sz w:val="18"/>
                <w:szCs w:val="18"/>
                <w:highlight w:val="green"/>
              </w:rPr>
            </w:pPr>
            <w:r w:rsidRPr="01743A60">
              <w:rPr>
                <w:sz w:val="18"/>
                <w:szCs w:val="18"/>
                <w:highlight w:val="green"/>
              </w:rPr>
              <w:t>Draw up an interventions timetable and ensure staff know intent and expected impact to enable focused, consistent teaching sessions that accelerate learning</w:t>
            </w:r>
          </w:p>
        </w:tc>
        <w:tc>
          <w:tcPr>
            <w:tcW w:w="1276" w:type="dxa"/>
          </w:tcPr>
          <w:p w14:paraId="0273EA3F" w14:textId="77777777" w:rsidR="004A5C36" w:rsidRPr="00F42F41" w:rsidRDefault="004A5C36" w:rsidP="004A5C36">
            <w:pPr>
              <w:rPr>
                <w:rFonts w:cs="Arial"/>
                <w:sz w:val="18"/>
                <w:szCs w:val="18"/>
              </w:rPr>
            </w:pPr>
            <w:r w:rsidRPr="00F42F41">
              <w:rPr>
                <w:rFonts w:cs="Arial"/>
                <w:sz w:val="18"/>
                <w:szCs w:val="18"/>
              </w:rPr>
              <w:t>Leanne</w:t>
            </w:r>
          </w:p>
        </w:tc>
        <w:tc>
          <w:tcPr>
            <w:tcW w:w="1134" w:type="dxa"/>
          </w:tcPr>
          <w:p w14:paraId="7CAC01D9" w14:textId="77777777" w:rsidR="004A5C36" w:rsidRPr="00F42F41" w:rsidRDefault="004A5C36" w:rsidP="004A5C36">
            <w:pPr>
              <w:jc w:val="center"/>
              <w:rPr>
                <w:rFonts w:ascii="Calibri" w:hAnsi="Calibri" w:cs="Arial"/>
                <w:sz w:val="18"/>
                <w:szCs w:val="18"/>
              </w:rPr>
            </w:pPr>
            <w:r w:rsidRPr="00F42F41">
              <w:rPr>
                <w:rFonts w:ascii="Calibri" w:hAnsi="Calibri" w:cs="Arial"/>
                <w:sz w:val="18"/>
                <w:szCs w:val="18"/>
              </w:rPr>
              <w:t>Leadership Time</w:t>
            </w:r>
          </w:p>
          <w:p w14:paraId="5C1399F3" w14:textId="77777777" w:rsidR="00EC2995" w:rsidRPr="00F42F41" w:rsidRDefault="00EC2995" w:rsidP="004A5C36">
            <w:pPr>
              <w:jc w:val="center"/>
              <w:rPr>
                <w:rFonts w:cs="Arial"/>
                <w:sz w:val="18"/>
                <w:szCs w:val="18"/>
              </w:rPr>
            </w:pPr>
          </w:p>
          <w:p w14:paraId="0B264F98" w14:textId="3895F46B" w:rsidR="00EC2995" w:rsidRDefault="00EC2995" w:rsidP="004A5C36">
            <w:pPr>
              <w:jc w:val="center"/>
              <w:rPr>
                <w:rFonts w:cs="Arial"/>
                <w:sz w:val="18"/>
                <w:szCs w:val="18"/>
              </w:rPr>
            </w:pPr>
            <w:r w:rsidRPr="00F42F41">
              <w:rPr>
                <w:rFonts w:cs="Arial"/>
                <w:sz w:val="18"/>
                <w:szCs w:val="18"/>
              </w:rPr>
              <w:t xml:space="preserve">Dedicated TA hours </w:t>
            </w:r>
            <w:r w:rsidR="009F7DA3">
              <w:rPr>
                <w:rFonts w:cs="Arial"/>
                <w:sz w:val="18"/>
                <w:szCs w:val="18"/>
              </w:rPr>
              <w:t>–</w:t>
            </w:r>
          </w:p>
          <w:p w14:paraId="33EE1A60" w14:textId="279C61DE" w:rsidR="009F7DA3" w:rsidRPr="00F42F41" w:rsidRDefault="009F7DA3" w:rsidP="004A5C36">
            <w:pPr>
              <w:jc w:val="center"/>
              <w:rPr>
                <w:rFonts w:cs="Arial"/>
                <w:sz w:val="18"/>
                <w:szCs w:val="18"/>
              </w:rPr>
            </w:pPr>
            <w:r>
              <w:rPr>
                <w:rFonts w:cs="Arial"/>
                <w:sz w:val="18"/>
                <w:szCs w:val="18"/>
              </w:rPr>
              <w:t>117 per week</w:t>
            </w:r>
          </w:p>
        </w:tc>
        <w:tc>
          <w:tcPr>
            <w:tcW w:w="1559" w:type="dxa"/>
          </w:tcPr>
          <w:p w14:paraId="5076A427" w14:textId="77777777" w:rsidR="004A5C36" w:rsidRPr="00F42F41" w:rsidRDefault="004A5C36" w:rsidP="004A5C36">
            <w:pPr>
              <w:rPr>
                <w:rFonts w:cs="Arial"/>
                <w:sz w:val="18"/>
                <w:szCs w:val="18"/>
              </w:rPr>
            </w:pPr>
            <w:r w:rsidRPr="00F42F41">
              <w:rPr>
                <w:rFonts w:cs="Arial"/>
                <w:sz w:val="18"/>
                <w:szCs w:val="18"/>
              </w:rPr>
              <w:t>September 2022</w:t>
            </w:r>
          </w:p>
        </w:tc>
        <w:tc>
          <w:tcPr>
            <w:tcW w:w="1245" w:type="dxa"/>
          </w:tcPr>
          <w:p w14:paraId="72843D63" w14:textId="77777777" w:rsidR="004A5C36" w:rsidRPr="00F42F41" w:rsidRDefault="004A5C36" w:rsidP="004A5C36">
            <w:pPr>
              <w:jc w:val="center"/>
              <w:rPr>
                <w:rFonts w:cs="Arial"/>
                <w:sz w:val="18"/>
                <w:szCs w:val="18"/>
              </w:rPr>
            </w:pPr>
            <w:r w:rsidRPr="00F42F41">
              <w:rPr>
                <w:rFonts w:cs="Arial"/>
                <w:sz w:val="18"/>
                <w:szCs w:val="18"/>
              </w:rPr>
              <w:t xml:space="preserve">Margot </w:t>
            </w:r>
          </w:p>
        </w:tc>
        <w:tc>
          <w:tcPr>
            <w:tcW w:w="1575" w:type="dxa"/>
          </w:tcPr>
          <w:p w14:paraId="5633FB45" w14:textId="5BCCCD84" w:rsidR="004A5C36" w:rsidRPr="00F42F41" w:rsidRDefault="00EC2995" w:rsidP="004A5C36">
            <w:pPr>
              <w:rPr>
                <w:rFonts w:cs="Arial"/>
                <w:sz w:val="18"/>
                <w:szCs w:val="18"/>
              </w:rPr>
            </w:pPr>
            <w:r w:rsidRPr="00F42F41">
              <w:rPr>
                <w:rFonts w:cs="Arial"/>
                <w:sz w:val="18"/>
                <w:szCs w:val="18"/>
              </w:rPr>
              <w:t>QA of data and line management sessions</w:t>
            </w:r>
          </w:p>
        </w:tc>
        <w:tc>
          <w:tcPr>
            <w:tcW w:w="1149" w:type="dxa"/>
          </w:tcPr>
          <w:p w14:paraId="233B6D18" w14:textId="77777777" w:rsidR="004A5C36" w:rsidRPr="00F42F41" w:rsidRDefault="004A5C36" w:rsidP="004A5C36">
            <w:pPr>
              <w:jc w:val="center"/>
              <w:rPr>
                <w:rFonts w:cs="Arial"/>
                <w:sz w:val="18"/>
                <w:szCs w:val="18"/>
              </w:rPr>
            </w:pPr>
            <w:r w:rsidRPr="00F42F41">
              <w:rPr>
                <w:rFonts w:cs="Arial"/>
                <w:sz w:val="18"/>
                <w:szCs w:val="18"/>
              </w:rPr>
              <w:t>September 2022</w:t>
            </w:r>
          </w:p>
        </w:tc>
        <w:tc>
          <w:tcPr>
            <w:tcW w:w="2001" w:type="dxa"/>
          </w:tcPr>
          <w:p w14:paraId="325A2C85" w14:textId="2AACFAB3" w:rsidR="004A5C36" w:rsidRPr="00F42F41" w:rsidRDefault="004A5C36" w:rsidP="004A5C36">
            <w:pPr>
              <w:rPr>
                <w:rFonts w:cs="Arial"/>
                <w:sz w:val="18"/>
                <w:szCs w:val="18"/>
              </w:rPr>
            </w:pPr>
            <w:r w:rsidRPr="00F42F41">
              <w:rPr>
                <w:rFonts w:cs="Arial"/>
                <w:sz w:val="18"/>
                <w:szCs w:val="18"/>
              </w:rPr>
              <w:t xml:space="preserve">Data Analysis </w:t>
            </w:r>
            <w:r w:rsidR="00EC2995" w:rsidRPr="00F42F41">
              <w:rPr>
                <w:rFonts w:cs="Arial"/>
                <w:sz w:val="18"/>
                <w:szCs w:val="18"/>
              </w:rPr>
              <w:t>and evaluation</w:t>
            </w:r>
            <w:r w:rsidR="00EB3A63">
              <w:rPr>
                <w:rFonts w:cs="Arial"/>
                <w:sz w:val="18"/>
                <w:szCs w:val="18"/>
              </w:rPr>
              <w:t>-</w:t>
            </w:r>
            <w:r w:rsidR="00EB3A63">
              <w:rPr>
                <w:rFonts w:ascii="Calibri" w:hAnsi="Calibri" w:cs="Arial"/>
                <w:sz w:val="18"/>
                <w:szCs w:val="18"/>
              </w:rPr>
              <w:t xml:space="preserve"> SEF evidence file section 7</w:t>
            </w:r>
          </w:p>
          <w:p w14:paraId="41087A51" w14:textId="77777777" w:rsidR="00EC2995" w:rsidRPr="00F42F41" w:rsidRDefault="00EC2995" w:rsidP="004A5C36">
            <w:pPr>
              <w:rPr>
                <w:rFonts w:cs="Arial"/>
                <w:sz w:val="18"/>
                <w:szCs w:val="18"/>
              </w:rPr>
            </w:pPr>
          </w:p>
          <w:p w14:paraId="249F9AB0" w14:textId="35634E9A" w:rsidR="00EC2995" w:rsidRDefault="00EC2995" w:rsidP="004A5C36">
            <w:pPr>
              <w:rPr>
                <w:rFonts w:cs="Arial"/>
                <w:sz w:val="18"/>
                <w:szCs w:val="18"/>
              </w:rPr>
            </w:pPr>
            <w:r w:rsidRPr="00F42F41">
              <w:rPr>
                <w:rFonts w:cs="Arial"/>
                <w:sz w:val="18"/>
                <w:szCs w:val="18"/>
              </w:rPr>
              <w:t>Timetable available</w:t>
            </w:r>
          </w:p>
          <w:p w14:paraId="3DCB3254" w14:textId="1F0404D4" w:rsidR="009F7DA3" w:rsidRPr="00F42F41" w:rsidRDefault="009F7DA3" w:rsidP="004A5C36">
            <w:pPr>
              <w:rPr>
                <w:rFonts w:cs="Arial"/>
                <w:sz w:val="18"/>
                <w:szCs w:val="18"/>
              </w:rPr>
            </w:pPr>
            <w:r>
              <w:rPr>
                <w:rFonts w:cs="Arial"/>
                <w:sz w:val="18"/>
                <w:szCs w:val="18"/>
              </w:rPr>
              <w:t>Pupil premium summary</w:t>
            </w:r>
            <w:r w:rsidR="00EB3A63">
              <w:rPr>
                <w:rFonts w:cs="Arial"/>
                <w:sz w:val="18"/>
                <w:szCs w:val="18"/>
              </w:rPr>
              <w:t>-SEF Evidence file section 20</w:t>
            </w:r>
          </w:p>
          <w:p w14:paraId="45DCAEBC" w14:textId="77777777" w:rsidR="00EC2995" w:rsidRPr="00F42F41" w:rsidRDefault="00EC2995" w:rsidP="004A5C36">
            <w:pPr>
              <w:rPr>
                <w:rFonts w:cs="Arial"/>
                <w:sz w:val="18"/>
                <w:szCs w:val="18"/>
              </w:rPr>
            </w:pPr>
          </w:p>
          <w:p w14:paraId="39D50231" w14:textId="19D98C88" w:rsidR="00EC2995" w:rsidRPr="00F42F41" w:rsidRDefault="00EC2995" w:rsidP="004A5C36">
            <w:pPr>
              <w:rPr>
                <w:rFonts w:cs="Arial"/>
                <w:sz w:val="18"/>
                <w:szCs w:val="18"/>
              </w:rPr>
            </w:pPr>
            <w:r w:rsidRPr="00F42F41">
              <w:rPr>
                <w:rFonts w:cs="Arial"/>
                <w:sz w:val="18"/>
                <w:szCs w:val="18"/>
              </w:rPr>
              <w:t>QA of sample of pupils</w:t>
            </w:r>
            <w:r w:rsidR="00F873AD">
              <w:rPr>
                <w:rFonts w:cs="Arial"/>
                <w:sz w:val="18"/>
                <w:szCs w:val="18"/>
              </w:rPr>
              <w:t>’</w:t>
            </w:r>
            <w:r w:rsidRPr="00F42F41">
              <w:rPr>
                <w:rFonts w:cs="Arial"/>
                <w:sz w:val="18"/>
                <w:szCs w:val="18"/>
              </w:rPr>
              <w:t xml:space="preserve"> work</w:t>
            </w:r>
            <w:r w:rsidR="00EB3A63">
              <w:rPr>
                <w:rFonts w:cs="Arial"/>
                <w:sz w:val="18"/>
                <w:szCs w:val="18"/>
              </w:rPr>
              <w:t xml:space="preserve"> SEF Evidence file section 17</w:t>
            </w:r>
          </w:p>
        </w:tc>
        <w:tc>
          <w:tcPr>
            <w:tcW w:w="1575" w:type="dxa"/>
          </w:tcPr>
          <w:p w14:paraId="3BC1EECA" w14:textId="77777777" w:rsidR="004A5C36" w:rsidRPr="00F42F41" w:rsidRDefault="004A5C36" w:rsidP="004A5C36">
            <w:pPr>
              <w:jc w:val="center"/>
              <w:rPr>
                <w:rFonts w:cs="Arial"/>
                <w:sz w:val="18"/>
                <w:szCs w:val="18"/>
              </w:rPr>
            </w:pPr>
            <w:r w:rsidRPr="00F42F41">
              <w:rPr>
                <w:rFonts w:ascii="Calibri" w:hAnsi="Calibri" w:cs="Arial"/>
                <w:sz w:val="18"/>
                <w:szCs w:val="18"/>
              </w:rPr>
              <w:t>Strategic Development Committee</w:t>
            </w:r>
          </w:p>
        </w:tc>
      </w:tr>
      <w:tr w:rsidR="00F42F41" w:rsidRPr="00F42F41" w14:paraId="35EB2CB0" w14:textId="77777777" w:rsidTr="01743A60">
        <w:trPr>
          <w:trHeight w:val="850"/>
        </w:trPr>
        <w:tc>
          <w:tcPr>
            <w:tcW w:w="2660" w:type="dxa"/>
          </w:tcPr>
          <w:p w14:paraId="6FFFFA2B" w14:textId="77777777" w:rsidR="00B113EF" w:rsidRPr="00F42F41" w:rsidRDefault="00B113EF" w:rsidP="004A5C36">
            <w:pPr>
              <w:rPr>
                <w:rFonts w:cs="Arial"/>
                <w:sz w:val="18"/>
                <w:szCs w:val="18"/>
              </w:rPr>
            </w:pPr>
            <w:r w:rsidRPr="00F42F41">
              <w:rPr>
                <w:rFonts w:cs="Arial"/>
                <w:sz w:val="18"/>
                <w:szCs w:val="18"/>
              </w:rPr>
              <w:lastRenderedPageBreak/>
              <w:t>Induction</w:t>
            </w:r>
          </w:p>
          <w:p w14:paraId="41B5D3AF" w14:textId="69A16FD5" w:rsidR="00B113EF" w:rsidRPr="00F42F41" w:rsidRDefault="50BB7457" w:rsidP="01743A60">
            <w:pPr>
              <w:pStyle w:val="ListParagraph"/>
              <w:numPr>
                <w:ilvl w:val="0"/>
                <w:numId w:val="5"/>
              </w:numPr>
              <w:rPr>
                <w:rFonts w:cs="Arial"/>
                <w:sz w:val="18"/>
                <w:szCs w:val="18"/>
                <w:highlight w:val="green"/>
              </w:rPr>
            </w:pPr>
            <w:r w:rsidRPr="01743A60">
              <w:rPr>
                <w:rFonts w:cs="Arial"/>
                <w:sz w:val="18"/>
                <w:szCs w:val="18"/>
              </w:rPr>
              <w:t>E</w:t>
            </w:r>
            <w:r w:rsidRPr="01743A60">
              <w:rPr>
                <w:rFonts w:cs="Arial"/>
                <w:sz w:val="18"/>
                <w:szCs w:val="18"/>
                <w:highlight w:val="green"/>
              </w:rPr>
              <w:t>CTs to be registered and assigned a mentor/tutor</w:t>
            </w:r>
          </w:p>
          <w:p w14:paraId="714C1BD0" w14:textId="5E7AEE52" w:rsidR="00B113EF" w:rsidRPr="00F42F41" w:rsidRDefault="50BB7457" w:rsidP="01743A60">
            <w:pPr>
              <w:pStyle w:val="ListParagraph"/>
              <w:numPr>
                <w:ilvl w:val="0"/>
                <w:numId w:val="5"/>
              </w:numPr>
              <w:rPr>
                <w:rFonts w:cs="Arial"/>
                <w:sz w:val="18"/>
                <w:szCs w:val="18"/>
                <w:highlight w:val="green"/>
              </w:rPr>
            </w:pPr>
            <w:r w:rsidRPr="01743A60">
              <w:rPr>
                <w:rFonts w:cs="Arial"/>
                <w:sz w:val="18"/>
                <w:szCs w:val="18"/>
                <w:highlight w:val="green"/>
              </w:rPr>
              <w:t>Training plans established in line with need</w:t>
            </w:r>
          </w:p>
          <w:p w14:paraId="2D159F40" w14:textId="647D9C73" w:rsidR="00B113EF" w:rsidRPr="00F42F41" w:rsidRDefault="50BB7457" w:rsidP="01743A60">
            <w:pPr>
              <w:pStyle w:val="ListParagraph"/>
              <w:numPr>
                <w:ilvl w:val="0"/>
                <w:numId w:val="5"/>
              </w:numPr>
              <w:rPr>
                <w:rFonts w:cs="Arial"/>
                <w:sz w:val="18"/>
                <w:szCs w:val="18"/>
                <w:highlight w:val="green"/>
              </w:rPr>
            </w:pPr>
            <w:r w:rsidRPr="01743A60">
              <w:rPr>
                <w:rFonts w:cs="Arial"/>
                <w:sz w:val="18"/>
                <w:szCs w:val="18"/>
              </w:rPr>
              <w:t>S</w:t>
            </w:r>
            <w:r w:rsidRPr="01743A60">
              <w:rPr>
                <w:rFonts w:cs="Arial"/>
                <w:sz w:val="18"/>
                <w:szCs w:val="18"/>
                <w:highlight w:val="green"/>
              </w:rPr>
              <w:t>taff and governors new to school provided with induction to enable knowledge and understanding of school policy and practice</w:t>
            </w:r>
          </w:p>
          <w:p w14:paraId="58120CF2" w14:textId="7252B2C7" w:rsidR="004A5C36" w:rsidRPr="00F42F41" w:rsidRDefault="004A5C36" w:rsidP="004A5C36">
            <w:pPr>
              <w:rPr>
                <w:rFonts w:cs="Arial"/>
                <w:sz w:val="18"/>
                <w:szCs w:val="18"/>
              </w:rPr>
            </w:pPr>
          </w:p>
        </w:tc>
        <w:tc>
          <w:tcPr>
            <w:tcW w:w="1276" w:type="dxa"/>
          </w:tcPr>
          <w:p w14:paraId="478776D5" w14:textId="77777777" w:rsidR="004A5C36" w:rsidRPr="00F42F41" w:rsidRDefault="004A5C36" w:rsidP="004A5C36">
            <w:pPr>
              <w:rPr>
                <w:rFonts w:cs="Arial"/>
                <w:sz w:val="18"/>
                <w:szCs w:val="18"/>
              </w:rPr>
            </w:pPr>
            <w:r w:rsidRPr="00F42F41">
              <w:rPr>
                <w:rFonts w:cs="Arial"/>
                <w:sz w:val="18"/>
                <w:szCs w:val="18"/>
              </w:rPr>
              <w:t>Lisa</w:t>
            </w:r>
          </w:p>
        </w:tc>
        <w:tc>
          <w:tcPr>
            <w:tcW w:w="1134" w:type="dxa"/>
          </w:tcPr>
          <w:p w14:paraId="32E697D4" w14:textId="77777777" w:rsidR="004A5C36" w:rsidRPr="00F42F41" w:rsidRDefault="004A5C36" w:rsidP="004A5C36">
            <w:pPr>
              <w:jc w:val="center"/>
              <w:rPr>
                <w:rFonts w:cs="Arial"/>
                <w:sz w:val="18"/>
                <w:szCs w:val="18"/>
              </w:rPr>
            </w:pPr>
            <w:r w:rsidRPr="00F42F41">
              <w:rPr>
                <w:rFonts w:ascii="Calibri" w:hAnsi="Calibri" w:cs="Arial"/>
                <w:sz w:val="18"/>
                <w:szCs w:val="18"/>
              </w:rPr>
              <w:t>Leadership Time</w:t>
            </w:r>
          </w:p>
        </w:tc>
        <w:tc>
          <w:tcPr>
            <w:tcW w:w="1559" w:type="dxa"/>
          </w:tcPr>
          <w:p w14:paraId="535B80AC" w14:textId="77777777" w:rsidR="004A5C36" w:rsidRPr="00F42F41" w:rsidRDefault="004A5C36" w:rsidP="004A5C36">
            <w:pPr>
              <w:rPr>
                <w:rFonts w:cs="Arial"/>
                <w:sz w:val="18"/>
                <w:szCs w:val="18"/>
              </w:rPr>
            </w:pPr>
            <w:r w:rsidRPr="00F42F41">
              <w:rPr>
                <w:rFonts w:cs="Arial"/>
                <w:sz w:val="18"/>
                <w:szCs w:val="18"/>
              </w:rPr>
              <w:t>September 2022</w:t>
            </w:r>
          </w:p>
        </w:tc>
        <w:tc>
          <w:tcPr>
            <w:tcW w:w="1245" w:type="dxa"/>
          </w:tcPr>
          <w:p w14:paraId="78642C75" w14:textId="77777777" w:rsidR="004A5C36" w:rsidRPr="00F42F41" w:rsidRDefault="004A5C36" w:rsidP="004A5C36">
            <w:pPr>
              <w:jc w:val="center"/>
              <w:rPr>
                <w:rFonts w:cs="Arial"/>
                <w:sz w:val="18"/>
                <w:szCs w:val="18"/>
              </w:rPr>
            </w:pPr>
            <w:r w:rsidRPr="00F42F41">
              <w:rPr>
                <w:rFonts w:cs="Arial"/>
                <w:sz w:val="18"/>
                <w:szCs w:val="18"/>
              </w:rPr>
              <w:t>Margot</w:t>
            </w:r>
          </w:p>
        </w:tc>
        <w:tc>
          <w:tcPr>
            <w:tcW w:w="1575" w:type="dxa"/>
          </w:tcPr>
          <w:p w14:paraId="360A8CE0" w14:textId="77777777" w:rsidR="004A5C36" w:rsidRPr="00F42F41" w:rsidRDefault="004A5C36" w:rsidP="004A5C36">
            <w:pPr>
              <w:jc w:val="center"/>
              <w:rPr>
                <w:rFonts w:cs="Arial"/>
                <w:sz w:val="18"/>
                <w:szCs w:val="18"/>
              </w:rPr>
            </w:pPr>
            <w:r w:rsidRPr="00F42F41">
              <w:rPr>
                <w:rFonts w:cs="Arial"/>
                <w:sz w:val="18"/>
                <w:szCs w:val="18"/>
              </w:rPr>
              <w:t>Meeting</w:t>
            </w:r>
          </w:p>
        </w:tc>
        <w:tc>
          <w:tcPr>
            <w:tcW w:w="1149" w:type="dxa"/>
          </w:tcPr>
          <w:p w14:paraId="4DCB3754" w14:textId="77777777" w:rsidR="004A5C36" w:rsidRPr="00F42F41" w:rsidRDefault="004A5C36" w:rsidP="004A5C36">
            <w:pPr>
              <w:jc w:val="center"/>
              <w:rPr>
                <w:rFonts w:cs="Arial"/>
                <w:sz w:val="18"/>
                <w:szCs w:val="18"/>
              </w:rPr>
            </w:pPr>
            <w:r w:rsidRPr="00F42F41">
              <w:rPr>
                <w:rFonts w:cs="Arial"/>
                <w:sz w:val="18"/>
                <w:szCs w:val="18"/>
              </w:rPr>
              <w:t>September 2022</w:t>
            </w:r>
          </w:p>
        </w:tc>
        <w:tc>
          <w:tcPr>
            <w:tcW w:w="2001" w:type="dxa"/>
          </w:tcPr>
          <w:p w14:paraId="08167613" w14:textId="77777777" w:rsidR="004A5C36" w:rsidRPr="00F42F41" w:rsidRDefault="004A5C36" w:rsidP="004A5C36">
            <w:pPr>
              <w:rPr>
                <w:rFonts w:cs="Arial"/>
                <w:sz w:val="18"/>
                <w:szCs w:val="18"/>
              </w:rPr>
            </w:pPr>
            <w:r w:rsidRPr="00F42F41">
              <w:rPr>
                <w:rFonts w:cs="Arial"/>
                <w:sz w:val="18"/>
                <w:szCs w:val="18"/>
              </w:rPr>
              <w:t>ECT portal</w:t>
            </w:r>
          </w:p>
        </w:tc>
        <w:tc>
          <w:tcPr>
            <w:tcW w:w="1575" w:type="dxa"/>
          </w:tcPr>
          <w:p w14:paraId="60BC613C" w14:textId="77777777" w:rsidR="004A5C36" w:rsidRPr="00F42F41" w:rsidRDefault="004A5C36" w:rsidP="004A5C36">
            <w:pPr>
              <w:jc w:val="center"/>
              <w:rPr>
                <w:rFonts w:cs="Arial"/>
                <w:sz w:val="18"/>
                <w:szCs w:val="18"/>
              </w:rPr>
            </w:pPr>
            <w:r w:rsidRPr="00F42F41">
              <w:rPr>
                <w:rFonts w:ascii="Calibri" w:hAnsi="Calibri" w:cs="Arial"/>
                <w:sz w:val="18"/>
                <w:szCs w:val="18"/>
              </w:rPr>
              <w:t>Strategic Development Committee</w:t>
            </w:r>
          </w:p>
        </w:tc>
      </w:tr>
      <w:tr w:rsidR="00F42F41" w:rsidRPr="00F42F41" w14:paraId="48DBEEC1" w14:textId="77777777" w:rsidTr="01743A60">
        <w:trPr>
          <w:trHeight w:val="983"/>
        </w:trPr>
        <w:tc>
          <w:tcPr>
            <w:tcW w:w="2660" w:type="dxa"/>
          </w:tcPr>
          <w:p w14:paraId="4AB4E9CA" w14:textId="77777777" w:rsidR="00A06777" w:rsidRPr="00F42F41" w:rsidRDefault="00A06777" w:rsidP="004A5C36">
            <w:pPr>
              <w:rPr>
                <w:rFonts w:cs="Arial"/>
                <w:sz w:val="18"/>
                <w:szCs w:val="18"/>
              </w:rPr>
            </w:pPr>
            <w:r w:rsidRPr="00F42F41">
              <w:rPr>
                <w:rFonts w:cs="Arial"/>
                <w:sz w:val="18"/>
                <w:szCs w:val="18"/>
              </w:rPr>
              <w:t>Curriculum areas</w:t>
            </w:r>
          </w:p>
          <w:p w14:paraId="6DFC80CD" w14:textId="77777777" w:rsidR="00A06777" w:rsidRPr="00F42F41" w:rsidRDefault="00A06777" w:rsidP="004A5C36">
            <w:pPr>
              <w:rPr>
                <w:rFonts w:cs="Arial"/>
                <w:sz w:val="18"/>
                <w:szCs w:val="18"/>
              </w:rPr>
            </w:pPr>
          </w:p>
          <w:p w14:paraId="1A1E3960" w14:textId="53B4A10C" w:rsidR="004A5C36" w:rsidRPr="00F42F41" w:rsidRDefault="24C62030" w:rsidP="00A06777">
            <w:pPr>
              <w:pStyle w:val="ListParagraph"/>
              <w:numPr>
                <w:ilvl w:val="0"/>
                <w:numId w:val="6"/>
              </w:numPr>
              <w:rPr>
                <w:rFonts w:cs="Arial"/>
                <w:sz w:val="18"/>
                <w:szCs w:val="18"/>
              </w:rPr>
            </w:pPr>
            <w:r w:rsidRPr="01743A60">
              <w:rPr>
                <w:rFonts w:cs="Arial"/>
                <w:sz w:val="18"/>
                <w:szCs w:val="18"/>
              </w:rPr>
              <w:t>R</w:t>
            </w:r>
            <w:r w:rsidRPr="01743A60">
              <w:rPr>
                <w:rFonts w:cs="Arial"/>
                <w:sz w:val="18"/>
                <w:szCs w:val="18"/>
                <w:highlight w:val="green"/>
              </w:rPr>
              <w:t xml:space="preserve">eview </w:t>
            </w:r>
            <w:r w:rsidR="07129429" w:rsidRPr="01743A60">
              <w:rPr>
                <w:rFonts w:cs="Arial"/>
                <w:sz w:val="18"/>
                <w:szCs w:val="18"/>
                <w:highlight w:val="green"/>
              </w:rPr>
              <w:t>SMSC targets on SOLAR and</w:t>
            </w:r>
            <w:r w:rsidRPr="01743A60">
              <w:rPr>
                <w:rFonts w:cs="Arial"/>
                <w:sz w:val="18"/>
                <w:szCs w:val="18"/>
                <w:highlight w:val="green"/>
              </w:rPr>
              <w:t xml:space="preserve"> ensure</w:t>
            </w:r>
            <w:r w:rsidR="07129429" w:rsidRPr="01743A60">
              <w:rPr>
                <w:rFonts w:cs="Arial"/>
                <w:sz w:val="18"/>
                <w:szCs w:val="18"/>
                <w:highlight w:val="green"/>
              </w:rPr>
              <w:t xml:space="preserve"> all teachers understand the changes</w:t>
            </w:r>
            <w:r w:rsidRPr="01743A60">
              <w:rPr>
                <w:rFonts w:cs="Arial"/>
                <w:sz w:val="18"/>
                <w:szCs w:val="18"/>
                <w:highlight w:val="green"/>
              </w:rPr>
              <w:t xml:space="preserve"> so approach is consisten</w:t>
            </w:r>
            <w:r w:rsidRPr="01743A60">
              <w:rPr>
                <w:rFonts w:cs="Arial"/>
                <w:sz w:val="18"/>
                <w:szCs w:val="18"/>
              </w:rPr>
              <w:t>t</w:t>
            </w:r>
          </w:p>
        </w:tc>
        <w:tc>
          <w:tcPr>
            <w:tcW w:w="1276" w:type="dxa"/>
          </w:tcPr>
          <w:p w14:paraId="148BDEC3" w14:textId="77777777" w:rsidR="004A5C36" w:rsidRPr="00F42F41" w:rsidRDefault="004A5C36" w:rsidP="004A5C36">
            <w:pPr>
              <w:rPr>
                <w:rFonts w:cs="Arial"/>
                <w:sz w:val="18"/>
                <w:szCs w:val="18"/>
              </w:rPr>
            </w:pPr>
          </w:p>
          <w:p w14:paraId="54ED8BDF" w14:textId="77777777" w:rsidR="004A5C36" w:rsidRPr="00F42F41" w:rsidRDefault="004A5C36" w:rsidP="004A5C36">
            <w:pPr>
              <w:rPr>
                <w:rFonts w:cs="Arial"/>
                <w:sz w:val="18"/>
                <w:szCs w:val="18"/>
              </w:rPr>
            </w:pPr>
            <w:r w:rsidRPr="00F42F41">
              <w:rPr>
                <w:rFonts w:cs="Arial"/>
                <w:sz w:val="18"/>
                <w:szCs w:val="18"/>
              </w:rPr>
              <w:t>Kate</w:t>
            </w:r>
          </w:p>
        </w:tc>
        <w:tc>
          <w:tcPr>
            <w:tcW w:w="1134" w:type="dxa"/>
          </w:tcPr>
          <w:p w14:paraId="381BCA38" w14:textId="77777777" w:rsidR="004A5C36" w:rsidRPr="00F42F41" w:rsidRDefault="004A5C36" w:rsidP="004A5C36">
            <w:pPr>
              <w:jc w:val="center"/>
              <w:rPr>
                <w:rFonts w:cs="Arial"/>
                <w:sz w:val="18"/>
                <w:szCs w:val="18"/>
              </w:rPr>
            </w:pPr>
            <w:r w:rsidRPr="00F42F41">
              <w:rPr>
                <w:rFonts w:ascii="Calibri" w:hAnsi="Calibri" w:cs="Arial"/>
                <w:sz w:val="18"/>
                <w:szCs w:val="18"/>
              </w:rPr>
              <w:t>Leadership Time</w:t>
            </w:r>
          </w:p>
        </w:tc>
        <w:tc>
          <w:tcPr>
            <w:tcW w:w="1559" w:type="dxa"/>
          </w:tcPr>
          <w:p w14:paraId="1D29A8E0" w14:textId="77777777" w:rsidR="004A5C36" w:rsidRPr="00F42F41" w:rsidRDefault="004A5C36" w:rsidP="004A5C36">
            <w:pPr>
              <w:rPr>
                <w:rFonts w:cs="Arial"/>
                <w:sz w:val="18"/>
                <w:szCs w:val="18"/>
              </w:rPr>
            </w:pPr>
            <w:r w:rsidRPr="00F42F41">
              <w:rPr>
                <w:rFonts w:cs="Arial"/>
                <w:sz w:val="18"/>
                <w:szCs w:val="18"/>
              </w:rPr>
              <w:t>October 2022</w:t>
            </w:r>
          </w:p>
        </w:tc>
        <w:tc>
          <w:tcPr>
            <w:tcW w:w="1245" w:type="dxa"/>
          </w:tcPr>
          <w:p w14:paraId="62406DBE" w14:textId="77777777" w:rsidR="004A5C36" w:rsidRPr="00F42F41" w:rsidRDefault="004A5C36" w:rsidP="004A5C36">
            <w:pPr>
              <w:jc w:val="center"/>
              <w:rPr>
                <w:rFonts w:cs="Arial"/>
                <w:sz w:val="18"/>
                <w:szCs w:val="18"/>
              </w:rPr>
            </w:pPr>
            <w:r w:rsidRPr="00F42F41">
              <w:rPr>
                <w:rFonts w:cs="Arial"/>
                <w:sz w:val="18"/>
                <w:szCs w:val="18"/>
              </w:rPr>
              <w:t>Leanne</w:t>
            </w:r>
          </w:p>
        </w:tc>
        <w:tc>
          <w:tcPr>
            <w:tcW w:w="1575" w:type="dxa"/>
          </w:tcPr>
          <w:p w14:paraId="5CBF0017" w14:textId="77777777" w:rsidR="004A5C36" w:rsidRPr="00F42F41" w:rsidRDefault="004A5C36" w:rsidP="004A5C36">
            <w:pPr>
              <w:rPr>
                <w:rFonts w:cs="Arial"/>
                <w:sz w:val="18"/>
                <w:szCs w:val="18"/>
              </w:rPr>
            </w:pPr>
            <w:r w:rsidRPr="00F42F41">
              <w:rPr>
                <w:rFonts w:cs="Arial"/>
                <w:sz w:val="18"/>
                <w:szCs w:val="18"/>
              </w:rPr>
              <w:t>Meeting</w:t>
            </w:r>
          </w:p>
        </w:tc>
        <w:tc>
          <w:tcPr>
            <w:tcW w:w="1149" w:type="dxa"/>
          </w:tcPr>
          <w:p w14:paraId="26736C0A" w14:textId="77777777" w:rsidR="004A5C36" w:rsidRPr="00F42F41" w:rsidRDefault="004A5C36" w:rsidP="004A5C36">
            <w:pPr>
              <w:jc w:val="center"/>
              <w:rPr>
                <w:rFonts w:cs="Arial"/>
                <w:sz w:val="18"/>
                <w:szCs w:val="18"/>
              </w:rPr>
            </w:pPr>
            <w:r w:rsidRPr="00F42F41">
              <w:rPr>
                <w:rFonts w:cs="Arial"/>
                <w:sz w:val="18"/>
                <w:szCs w:val="18"/>
              </w:rPr>
              <w:t>October 2022</w:t>
            </w:r>
          </w:p>
        </w:tc>
        <w:tc>
          <w:tcPr>
            <w:tcW w:w="2001" w:type="dxa"/>
          </w:tcPr>
          <w:p w14:paraId="404567D2" w14:textId="77777777" w:rsidR="00EC2995" w:rsidRPr="00F42F41" w:rsidRDefault="00EC2995" w:rsidP="004A5C36">
            <w:pPr>
              <w:rPr>
                <w:rFonts w:cs="Arial"/>
                <w:sz w:val="18"/>
                <w:szCs w:val="18"/>
              </w:rPr>
            </w:pPr>
            <w:r w:rsidRPr="00F42F41">
              <w:rPr>
                <w:rFonts w:cs="Arial"/>
                <w:sz w:val="18"/>
                <w:szCs w:val="18"/>
              </w:rPr>
              <w:t xml:space="preserve">Scrutiny sampling of scheme of learning </w:t>
            </w:r>
          </w:p>
          <w:p w14:paraId="18D8567C" w14:textId="6D399B1E" w:rsidR="00EC2995" w:rsidRPr="00F42F41" w:rsidRDefault="00EC2995" w:rsidP="004A5C36">
            <w:pPr>
              <w:rPr>
                <w:rFonts w:cs="Arial"/>
                <w:sz w:val="18"/>
                <w:szCs w:val="18"/>
              </w:rPr>
            </w:pPr>
          </w:p>
          <w:p w14:paraId="5600BBBE" w14:textId="3659DD5E" w:rsidR="00EC2995" w:rsidRPr="00F42F41" w:rsidRDefault="00EC2995" w:rsidP="004A5C36">
            <w:pPr>
              <w:rPr>
                <w:rFonts w:cs="Arial"/>
                <w:sz w:val="18"/>
                <w:szCs w:val="18"/>
              </w:rPr>
            </w:pPr>
            <w:r w:rsidRPr="00F42F41">
              <w:rPr>
                <w:rFonts w:cs="Arial"/>
                <w:sz w:val="18"/>
                <w:szCs w:val="18"/>
              </w:rPr>
              <w:t>Training records</w:t>
            </w:r>
            <w:r w:rsidR="00EB3A63">
              <w:rPr>
                <w:rFonts w:cs="Arial"/>
                <w:sz w:val="18"/>
                <w:szCs w:val="18"/>
              </w:rPr>
              <w:t>-/summary- SEF Evidence file section 14</w:t>
            </w:r>
          </w:p>
          <w:p w14:paraId="53410192" w14:textId="77777777" w:rsidR="00EC2995" w:rsidRPr="00F42F41" w:rsidRDefault="00EC2995" w:rsidP="004A5C36">
            <w:pPr>
              <w:rPr>
                <w:rFonts w:cs="Arial"/>
                <w:sz w:val="18"/>
                <w:szCs w:val="18"/>
              </w:rPr>
            </w:pPr>
          </w:p>
          <w:p w14:paraId="350494E0" w14:textId="7068D9E4" w:rsidR="004A5C36" w:rsidRPr="00F42F41" w:rsidRDefault="004A5C36" w:rsidP="004A5C36">
            <w:pPr>
              <w:rPr>
                <w:rFonts w:cs="Arial"/>
                <w:sz w:val="18"/>
                <w:szCs w:val="18"/>
              </w:rPr>
            </w:pPr>
            <w:r w:rsidRPr="00F42F41">
              <w:rPr>
                <w:rFonts w:cs="Arial"/>
                <w:sz w:val="18"/>
                <w:szCs w:val="18"/>
              </w:rPr>
              <w:t xml:space="preserve">Updated SOLAR targets </w:t>
            </w:r>
            <w:r w:rsidR="006B4126" w:rsidRPr="00F42F41">
              <w:rPr>
                <w:rFonts w:cs="Arial"/>
                <w:sz w:val="18"/>
                <w:szCs w:val="18"/>
              </w:rPr>
              <w:t xml:space="preserve">for </w:t>
            </w:r>
            <w:r w:rsidR="00F873AD">
              <w:rPr>
                <w:rFonts w:cs="Arial"/>
                <w:sz w:val="18"/>
                <w:szCs w:val="18"/>
              </w:rPr>
              <w:t>SMSC</w:t>
            </w:r>
            <w:r w:rsidR="006B4126" w:rsidRPr="00F42F41">
              <w:rPr>
                <w:rFonts w:cs="Arial"/>
                <w:sz w:val="18"/>
                <w:szCs w:val="18"/>
              </w:rPr>
              <w:t xml:space="preserve"> </w:t>
            </w:r>
          </w:p>
        </w:tc>
        <w:tc>
          <w:tcPr>
            <w:tcW w:w="1575" w:type="dxa"/>
          </w:tcPr>
          <w:p w14:paraId="0BD015AB" w14:textId="77777777" w:rsidR="004A5C36" w:rsidRPr="00F42F41" w:rsidRDefault="004A5C36" w:rsidP="004A5C36">
            <w:pPr>
              <w:rPr>
                <w:rFonts w:ascii="Calibri" w:hAnsi="Calibri" w:cs="Arial"/>
                <w:sz w:val="18"/>
                <w:szCs w:val="18"/>
              </w:rPr>
            </w:pPr>
            <w:r w:rsidRPr="00F42F41">
              <w:rPr>
                <w:rFonts w:ascii="Calibri" w:hAnsi="Calibri" w:cs="Arial"/>
                <w:sz w:val="18"/>
                <w:szCs w:val="18"/>
              </w:rPr>
              <w:t>Strategic Development Committee</w:t>
            </w:r>
          </w:p>
        </w:tc>
      </w:tr>
      <w:tr w:rsidR="00F42F41" w:rsidRPr="00F42F41" w14:paraId="0CC78E0C" w14:textId="77777777" w:rsidTr="01743A60">
        <w:trPr>
          <w:trHeight w:val="983"/>
        </w:trPr>
        <w:tc>
          <w:tcPr>
            <w:tcW w:w="2660" w:type="dxa"/>
          </w:tcPr>
          <w:p w14:paraId="2DC7D3B1" w14:textId="017BFF83" w:rsidR="00F21B4A" w:rsidRPr="00F42F41" w:rsidRDefault="24C62030" w:rsidP="01743A60">
            <w:pPr>
              <w:pStyle w:val="ListParagraph"/>
              <w:numPr>
                <w:ilvl w:val="0"/>
                <w:numId w:val="6"/>
              </w:numPr>
              <w:rPr>
                <w:rFonts w:cs="Arial"/>
                <w:sz w:val="18"/>
                <w:szCs w:val="18"/>
                <w:highlight w:val="green"/>
              </w:rPr>
            </w:pPr>
            <w:r w:rsidRPr="01743A60">
              <w:rPr>
                <w:rFonts w:cs="Arial"/>
                <w:sz w:val="18"/>
                <w:szCs w:val="18"/>
                <w:highlight w:val="green"/>
              </w:rPr>
              <w:t>Review and adjust Phonics targets</w:t>
            </w:r>
            <w:r w:rsidR="07129429" w:rsidRPr="01743A60">
              <w:rPr>
                <w:rFonts w:cs="Arial"/>
                <w:sz w:val="18"/>
                <w:szCs w:val="18"/>
                <w:highlight w:val="green"/>
              </w:rPr>
              <w:t xml:space="preserve"> on SOLAR</w:t>
            </w:r>
            <w:r w:rsidR="679FADB3" w:rsidRPr="01743A60">
              <w:rPr>
                <w:rFonts w:cs="Arial"/>
                <w:sz w:val="18"/>
                <w:szCs w:val="18"/>
                <w:highlight w:val="green"/>
              </w:rPr>
              <w:t>,</w:t>
            </w:r>
            <w:r w:rsidRPr="01743A60">
              <w:rPr>
                <w:rFonts w:cs="Arial"/>
                <w:sz w:val="18"/>
                <w:szCs w:val="18"/>
                <w:highlight w:val="green"/>
              </w:rPr>
              <w:t xml:space="preserve"> ensure teachers /TAs use the information to plan and adapt teaching</w:t>
            </w:r>
            <w:r w:rsidR="679FADB3" w:rsidRPr="01743A60">
              <w:rPr>
                <w:rFonts w:cs="Arial"/>
                <w:sz w:val="18"/>
                <w:szCs w:val="18"/>
                <w:highlight w:val="green"/>
              </w:rPr>
              <w:t xml:space="preserve"> and track impact</w:t>
            </w:r>
          </w:p>
          <w:p w14:paraId="226F8140" w14:textId="77777777" w:rsidR="00A06777" w:rsidRPr="00F42F41" w:rsidRDefault="00A06777" w:rsidP="00A06777">
            <w:pPr>
              <w:pStyle w:val="ListParagraph"/>
              <w:rPr>
                <w:rFonts w:cs="Arial"/>
                <w:sz w:val="18"/>
                <w:szCs w:val="18"/>
              </w:rPr>
            </w:pPr>
          </w:p>
          <w:p w14:paraId="4C7A62B0" w14:textId="4D1D2F00" w:rsidR="00A06777" w:rsidRPr="00F42F41" w:rsidRDefault="24C62030" w:rsidP="01743A60">
            <w:pPr>
              <w:pStyle w:val="ListParagraph"/>
              <w:numPr>
                <w:ilvl w:val="0"/>
                <w:numId w:val="6"/>
              </w:numPr>
              <w:rPr>
                <w:rFonts w:cs="Arial"/>
                <w:sz w:val="18"/>
                <w:szCs w:val="18"/>
                <w:highlight w:val="green"/>
              </w:rPr>
            </w:pPr>
            <w:r w:rsidRPr="01743A60">
              <w:rPr>
                <w:rFonts w:cs="Arial"/>
                <w:sz w:val="18"/>
                <w:szCs w:val="18"/>
                <w:highlight w:val="green"/>
              </w:rPr>
              <w:t xml:space="preserve">Develop Science scheme of learning </w:t>
            </w:r>
            <w:r w:rsidR="392AB2F1" w:rsidRPr="01743A60">
              <w:rPr>
                <w:rFonts w:cs="Arial"/>
                <w:sz w:val="18"/>
                <w:szCs w:val="18"/>
                <w:highlight w:val="green"/>
              </w:rPr>
              <w:t xml:space="preserve">in order to </w:t>
            </w:r>
            <w:r w:rsidR="00E205DE" w:rsidRPr="01743A60">
              <w:rPr>
                <w:rFonts w:cs="Arial"/>
                <w:sz w:val="18"/>
                <w:szCs w:val="18"/>
                <w:highlight w:val="green"/>
              </w:rPr>
              <w:t xml:space="preserve">ensure intent and implementation reflected in </w:t>
            </w:r>
            <w:r w:rsidR="7B1AAC9C" w:rsidRPr="01743A60">
              <w:rPr>
                <w:rFonts w:cs="Arial"/>
                <w:sz w:val="18"/>
                <w:szCs w:val="18"/>
                <w:highlight w:val="green"/>
              </w:rPr>
              <w:t>long- and medium-term</w:t>
            </w:r>
            <w:r w:rsidR="00E205DE" w:rsidRPr="01743A60">
              <w:rPr>
                <w:rFonts w:cs="Arial"/>
                <w:sz w:val="18"/>
                <w:szCs w:val="18"/>
                <w:highlight w:val="green"/>
              </w:rPr>
              <w:t xml:space="preserve"> plans to result in adaptive</w:t>
            </w:r>
            <w:r w:rsidR="392AB2F1" w:rsidRPr="01743A60">
              <w:rPr>
                <w:rFonts w:cs="Arial"/>
                <w:sz w:val="18"/>
                <w:szCs w:val="18"/>
                <w:highlight w:val="green"/>
              </w:rPr>
              <w:t xml:space="preserve"> </w:t>
            </w:r>
            <w:r w:rsidR="392AB2F1" w:rsidRPr="01743A60">
              <w:rPr>
                <w:rFonts w:cs="Arial"/>
                <w:sz w:val="18"/>
                <w:szCs w:val="18"/>
                <w:highlight w:val="green"/>
              </w:rPr>
              <w:lastRenderedPageBreak/>
              <w:t>practice and impact on outcomes</w:t>
            </w:r>
          </w:p>
          <w:p w14:paraId="38632D58" w14:textId="2AE79290" w:rsidR="004A5C36" w:rsidRPr="00F42F41" w:rsidRDefault="004A5C36" w:rsidP="004A5C36">
            <w:pPr>
              <w:rPr>
                <w:rFonts w:cs="Arial"/>
                <w:sz w:val="18"/>
                <w:szCs w:val="18"/>
              </w:rPr>
            </w:pPr>
          </w:p>
        </w:tc>
        <w:tc>
          <w:tcPr>
            <w:tcW w:w="1276" w:type="dxa"/>
          </w:tcPr>
          <w:p w14:paraId="364195EC" w14:textId="77777777" w:rsidR="004A5C36" w:rsidRDefault="004A5C36" w:rsidP="004A5C36">
            <w:pPr>
              <w:rPr>
                <w:rFonts w:cs="Arial"/>
                <w:sz w:val="18"/>
                <w:szCs w:val="18"/>
              </w:rPr>
            </w:pPr>
            <w:proofErr w:type="spellStart"/>
            <w:r w:rsidRPr="00F42F41">
              <w:rPr>
                <w:rFonts w:cs="Arial"/>
                <w:sz w:val="18"/>
                <w:szCs w:val="18"/>
              </w:rPr>
              <w:lastRenderedPageBreak/>
              <w:t>Jantine</w:t>
            </w:r>
            <w:proofErr w:type="spellEnd"/>
          </w:p>
          <w:p w14:paraId="52E6E5D5" w14:textId="77777777" w:rsidR="00F873AD" w:rsidRDefault="00F873AD" w:rsidP="004A5C36">
            <w:pPr>
              <w:rPr>
                <w:rFonts w:cs="Arial"/>
                <w:sz w:val="18"/>
                <w:szCs w:val="18"/>
              </w:rPr>
            </w:pPr>
          </w:p>
          <w:p w14:paraId="08F19405" w14:textId="77777777" w:rsidR="00F873AD" w:rsidRDefault="00F873AD" w:rsidP="004A5C36">
            <w:pPr>
              <w:rPr>
                <w:rFonts w:cs="Arial"/>
                <w:sz w:val="18"/>
                <w:szCs w:val="18"/>
              </w:rPr>
            </w:pPr>
          </w:p>
          <w:p w14:paraId="39F28A70" w14:textId="77777777" w:rsidR="00F873AD" w:rsidRDefault="00F873AD" w:rsidP="004A5C36">
            <w:pPr>
              <w:rPr>
                <w:rFonts w:cs="Arial"/>
                <w:sz w:val="18"/>
                <w:szCs w:val="18"/>
              </w:rPr>
            </w:pPr>
          </w:p>
          <w:p w14:paraId="5CE8A741" w14:textId="77777777" w:rsidR="00F873AD" w:rsidRDefault="00F873AD" w:rsidP="004A5C36">
            <w:pPr>
              <w:rPr>
                <w:rFonts w:cs="Arial"/>
                <w:sz w:val="18"/>
                <w:szCs w:val="18"/>
              </w:rPr>
            </w:pPr>
          </w:p>
          <w:p w14:paraId="1BB32DD1" w14:textId="77777777" w:rsidR="00F873AD" w:rsidRDefault="00F873AD" w:rsidP="004A5C36">
            <w:pPr>
              <w:rPr>
                <w:rFonts w:cs="Arial"/>
                <w:sz w:val="18"/>
                <w:szCs w:val="18"/>
              </w:rPr>
            </w:pPr>
          </w:p>
          <w:p w14:paraId="1DAE27DE" w14:textId="77777777" w:rsidR="00F873AD" w:rsidRDefault="00F873AD" w:rsidP="004A5C36">
            <w:pPr>
              <w:rPr>
                <w:rFonts w:cs="Arial"/>
                <w:sz w:val="18"/>
                <w:szCs w:val="18"/>
              </w:rPr>
            </w:pPr>
          </w:p>
          <w:p w14:paraId="4ABFAA65" w14:textId="77777777" w:rsidR="00F873AD" w:rsidRDefault="00F873AD" w:rsidP="004A5C36">
            <w:pPr>
              <w:rPr>
                <w:rFonts w:cs="Arial"/>
                <w:sz w:val="18"/>
                <w:szCs w:val="18"/>
              </w:rPr>
            </w:pPr>
          </w:p>
          <w:p w14:paraId="23C06CEC" w14:textId="77777777" w:rsidR="00F873AD" w:rsidRDefault="00F873AD" w:rsidP="004A5C36">
            <w:pPr>
              <w:rPr>
                <w:rFonts w:cs="Arial"/>
                <w:sz w:val="18"/>
                <w:szCs w:val="18"/>
              </w:rPr>
            </w:pPr>
          </w:p>
          <w:p w14:paraId="4FCF4A88" w14:textId="424131C5" w:rsidR="00F873AD" w:rsidRPr="00F42F41" w:rsidRDefault="00F873AD" w:rsidP="004A5C36">
            <w:pPr>
              <w:rPr>
                <w:rFonts w:cs="Arial"/>
                <w:sz w:val="18"/>
                <w:szCs w:val="18"/>
              </w:rPr>
            </w:pPr>
            <w:r>
              <w:rPr>
                <w:rFonts w:cs="Arial"/>
                <w:sz w:val="18"/>
                <w:szCs w:val="18"/>
              </w:rPr>
              <w:t xml:space="preserve">Gemma </w:t>
            </w:r>
          </w:p>
        </w:tc>
        <w:tc>
          <w:tcPr>
            <w:tcW w:w="1134" w:type="dxa"/>
          </w:tcPr>
          <w:p w14:paraId="7A216C9B" w14:textId="77777777" w:rsidR="004A5C36" w:rsidRDefault="004A5C36" w:rsidP="004A5C36">
            <w:pPr>
              <w:jc w:val="center"/>
              <w:rPr>
                <w:rFonts w:ascii="Calibri" w:hAnsi="Calibri" w:cs="Arial"/>
                <w:sz w:val="18"/>
                <w:szCs w:val="18"/>
              </w:rPr>
            </w:pPr>
            <w:r w:rsidRPr="00F42F41">
              <w:rPr>
                <w:rFonts w:ascii="Calibri" w:hAnsi="Calibri" w:cs="Arial"/>
                <w:sz w:val="18"/>
                <w:szCs w:val="18"/>
              </w:rPr>
              <w:t>Leadership Time</w:t>
            </w:r>
          </w:p>
          <w:p w14:paraId="7DF344EB" w14:textId="77777777" w:rsidR="00F873AD" w:rsidRDefault="00F873AD" w:rsidP="004A5C36">
            <w:pPr>
              <w:jc w:val="center"/>
              <w:rPr>
                <w:rFonts w:cs="Arial"/>
                <w:sz w:val="18"/>
                <w:szCs w:val="18"/>
              </w:rPr>
            </w:pPr>
          </w:p>
          <w:p w14:paraId="5C364176" w14:textId="77777777" w:rsidR="00F873AD" w:rsidRDefault="00F873AD" w:rsidP="004A5C36">
            <w:pPr>
              <w:jc w:val="center"/>
              <w:rPr>
                <w:rFonts w:cs="Arial"/>
                <w:sz w:val="18"/>
                <w:szCs w:val="18"/>
              </w:rPr>
            </w:pPr>
          </w:p>
          <w:p w14:paraId="707B68A1" w14:textId="77777777" w:rsidR="00F873AD" w:rsidRDefault="00F873AD" w:rsidP="004A5C36">
            <w:pPr>
              <w:jc w:val="center"/>
              <w:rPr>
                <w:rFonts w:cs="Arial"/>
                <w:sz w:val="18"/>
                <w:szCs w:val="18"/>
              </w:rPr>
            </w:pPr>
          </w:p>
          <w:p w14:paraId="7FE55679" w14:textId="77777777" w:rsidR="00F873AD" w:rsidRDefault="00F873AD" w:rsidP="004A5C36">
            <w:pPr>
              <w:jc w:val="center"/>
              <w:rPr>
                <w:rFonts w:cs="Arial"/>
                <w:sz w:val="18"/>
                <w:szCs w:val="18"/>
              </w:rPr>
            </w:pPr>
          </w:p>
          <w:p w14:paraId="7B41A7F3" w14:textId="77777777" w:rsidR="00F873AD" w:rsidRDefault="00F873AD" w:rsidP="004A5C36">
            <w:pPr>
              <w:jc w:val="center"/>
              <w:rPr>
                <w:rFonts w:cs="Arial"/>
                <w:sz w:val="18"/>
                <w:szCs w:val="18"/>
              </w:rPr>
            </w:pPr>
          </w:p>
          <w:p w14:paraId="28C88B77" w14:textId="77777777" w:rsidR="00F873AD" w:rsidRDefault="00F873AD" w:rsidP="004A5C36">
            <w:pPr>
              <w:jc w:val="center"/>
              <w:rPr>
                <w:rFonts w:cs="Arial"/>
                <w:sz w:val="18"/>
                <w:szCs w:val="18"/>
              </w:rPr>
            </w:pPr>
          </w:p>
          <w:p w14:paraId="4A18732C" w14:textId="77777777" w:rsidR="00F873AD" w:rsidRDefault="00F873AD" w:rsidP="004A5C36">
            <w:pPr>
              <w:jc w:val="center"/>
              <w:rPr>
                <w:rFonts w:cs="Arial"/>
                <w:sz w:val="18"/>
                <w:szCs w:val="18"/>
              </w:rPr>
            </w:pPr>
          </w:p>
          <w:p w14:paraId="5E6B1AC5" w14:textId="3A8BCB2D" w:rsidR="00F873AD" w:rsidRPr="00F42F41" w:rsidRDefault="00F873AD" w:rsidP="00F873AD">
            <w:pPr>
              <w:rPr>
                <w:rFonts w:cs="Arial"/>
                <w:sz w:val="18"/>
                <w:szCs w:val="18"/>
              </w:rPr>
            </w:pPr>
            <w:r w:rsidRPr="00F42F41">
              <w:rPr>
                <w:rFonts w:ascii="Calibri" w:hAnsi="Calibri" w:cs="Arial"/>
                <w:sz w:val="18"/>
                <w:szCs w:val="18"/>
              </w:rPr>
              <w:t>Leadership Time</w:t>
            </w:r>
          </w:p>
        </w:tc>
        <w:tc>
          <w:tcPr>
            <w:tcW w:w="1559" w:type="dxa"/>
          </w:tcPr>
          <w:p w14:paraId="42BAAED7" w14:textId="77777777" w:rsidR="004A5C36" w:rsidRDefault="004A5C36" w:rsidP="004A5C36">
            <w:pPr>
              <w:rPr>
                <w:rFonts w:cs="Arial"/>
                <w:sz w:val="18"/>
                <w:szCs w:val="18"/>
              </w:rPr>
            </w:pPr>
            <w:r w:rsidRPr="00F42F41">
              <w:rPr>
                <w:rFonts w:cs="Arial"/>
                <w:sz w:val="18"/>
                <w:szCs w:val="18"/>
              </w:rPr>
              <w:t>September 2022</w:t>
            </w:r>
          </w:p>
          <w:p w14:paraId="324495ED" w14:textId="77777777" w:rsidR="00F873AD" w:rsidRDefault="00F873AD" w:rsidP="004A5C36">
            <w:pPr>
              <w:rPr>
                <w:rFonts w:cs="Arial"/>
                <w:sz w:val="18"/>
                <w:szCs w:val="18"/>
              </w:rPr>
            </w:pPr>
          </w:p>
          <w:p w14:paraId="6CC401DE" w14:textId="77777777" w:rsidR="00F873AD" w:rsidRDefault="00F873AD" w:rsidP="004A5C36">
            <w:pPr>
              <w:rPr>
                <w:rFonts w:cs="Arial"/>
                <w:sz w:val="18"/>
                <w:szCs w:val="18"/>
              </w:rPr>
            </w:pPr>
          </w:p>
          <w:p w14:paraId="317128A2" w14:textId="77777777" w:rsidR="00F873AD" w:rsidRDefault="00F873AD" w:rsidP="004A5C36">
            <w:pPr>
              <w:rPr>
                <w:rFonts w:cs="Arial"/>
                <w:sz w:val="18"/>
                <w:szCs w:val="18"/>
              </w:rPr>
            </w:pPr>
          </w:p>
          <w:p w14:paraId="2BD621BA" w14:textId="77777777" w:rsidR="00F873AD" w:rsidRDefault="00F873AD" w:rsidP="004A5C36">
            <w:pPr>
              <w:rPr>
                <w:rFonts w:cs="Arial"/>
                <w:sz w:val="18"/>
                <w:szCs w:val="18"/>
              </w:rPr>
            </w:pPr>
          </w:p>
          <w:p w14:paraId="25000A23" w14:textId="77777777" w:rsidR="00F873AD" w:rsidRDefault="00F873AD" w:rsidP="004A5C36">
            <w:pPr>
              <w:rPr>
                <w:rFonts w:cs="Arial"/>
                <w:sz w:val="18"/>
                <w:szCs w:val="18"/>
              </w:rPr>
            </w:pPr>
          </w:p>
          <w:p w14:paraId="2855E64A" w14:textId="77777777" w:rsidR="00F873AD" w:rsidRDefault="00F873AD" w:rsidP="004A5C36">
            <w:pPr>
              <w:rPr>
                <w:rFonts w:cs="Arial"/>
                <w:sz w:val="18"/>
                <w:szCs w:val="18"/>
              </w:rPr>
            </w:pPr>
          </w:p>
          <w:p w14:paraId="2D8155FF" w14:textId="77777777" w:rsidR="00F873AD" w:rsidRDefault="00F873AD" w:rsidP="004A5C36">
            <w:pPr>
              <w:rPr>
                <w:rFonts w:cs="Arial"/>
                <w:sz w:val="18"/>
                <w:szCs w:val="18"/>
              </w:rPr>
            </w:pPr>
          </w:p>
          <w:p w14:paraId="314D6A06" w14:textId="77777777" w:rsidR="00F873AD" w:rsidRDefault="00F873AD" w:rsidP="004A5C36">
            <w:pPr>
              <w:rPr>
                <w:rFonts w:cs="Arial"/>
                <w:sz w:val="18"/>
                <w:szCs w:val="18"/>
              </w:rPr>
            </w:pPr>
          </w:p>
          <w:p w14:paraId="4DEEEFD3" w14:textId="01E93822" w:rsidR="00F873AD" w:rsidRPr="00F42F41" w:rsidRDefault="00F873AD" w:rsidP="004A5C36">
            <w:pPr>
              <w:rPr>
                <w:rFonts w:cs="Arial"/>
                <w:sz w:val="18"/>
                <w:szCs w:val="18"/>
              </w:rPr>
            </w:pPr>
            <w:r w:rsidRPr="00F42F41">
              <w:rPr>
                <w:rFonts w:cs="Arial"/>
                <w:sz w:val="18"/>
                <w:szCs w:val="18"/>
              </w:rPr>
              <w:t>September 2022</w:t>
            </w:r>
          </w:p>
        </w:tc>
        <w:tc>
          <w:tcPr>
            <w:tcW w:w="1245" w:type="dxa"/>
          </w:tcPr>
          <w:p w14:paraId="5CF6A35E" w14:textId="77777777" w:rsidR="004A5C36" w:rsidRDefault="004A5C36" w:rsidP="004A5C36">
            <w:pPr>
              <w:jc w:val="center"/>
              <w:rPr>
                <w:rFonts w:cs="Arial"/>
                <w:sz w:val="18"/>
                <w:szCs w:val="18"/>
              </w:rPr>
            </w:pPr>
            <w:r w:rsidRPr="00F42F41">
              <w:rPr>
                <w:rFonts w:cs="Arial"/>
                <w:sz w:val="18"/>
                <w:szCs w:val="18"/>
              </w:rPr>
              <w:t>Leanne</w:t>
            </w:r>
          </w:p>
          <w:p w14:paraId="27A8A499" w14:textId="77777777" w:rsidR="00F873AD" w:rsidRDefault="00F873AD" w:rsidP="004A5C36">
            <w:pPr>
              <w:jc w:val="center"/>
              <w:rPr>
                <w:rFonts w:cs="Arial"/>
                <w:sz w:val="18"/>
                <w:szCs w:val="18"/>
              </w:rPr>
            </w:pPr>
          </w:p>
          <w:p w14:paraId="42EA4088" w14:textId="77777777" w:rsidR="00F873AD" w:rsidRDefault="00F873AD" w:rsidP="004A5C36">
            <w:pPr>
              <w:jc w:val="center"/>
              <w:rPr>
                <w:rFonts w:cs="Arial"/>
                <w:sz w:val="18"/>
                <w:szCs w:val="18"/>
              </w:rPr>
            </w:pPr>
          </w:p>
          <w:p w14:paraId="22449879" w14:textId="77777777" w:rsidR="00F873AD" w:rsidRDefault="00F873AD" w:rsidP="004A5C36">
            <w:pPr>
              <w:jc w:val="center"/>
              <w:rPr>
                <w:rFonts w:cs="Arial"/>
                <w:sz w:val="18"/>
                <w:szCs w:val="18"/>
              </w:rPr>
            </w:pPr>
          </w:p>
          <w:p w14:paraId="7DDCA32A" w14:textId="77777777" w:rsidR="00F873AD" w:rsidRDefault="00F873AD" w:rsidP="004A5C36">
            <w:pPr>
              <w:jc w:val="center"/>
              <w:rPr>
                <w:rFonts w:cs="Arial"/>
                <w:sz w:val="18"/>
                <w:szCs w:val="18"/>
              </w:rPr>
            </w:pPr>
          </w:p>
          <w:p w14:paraId="20D30641" w14:textId="77777777" w:rsidR="00F873AD" w:rsidRDefault="00F873AD" w:rsidP="004A5C36">
            <w:pPr>
              <w:jc w:val="center"/>
              <w:rPr>
                <w:rFonts w:cs="Arial"/>
                <w:sz w:val="18"/>
                <w:szCs w:val="18"/>
              </w:rPr>
            </w:pPr>
          </w:p>
          <w:p w14:paraId="56EC2F8C" w14:textId="77777777" w:rsidR="00F873AD" w:rsidRDefault="00F873AD" w:rsidP="004A5C36">
            <w:pPr>
              <w:jc w:val="center"/>
              <w:rPr>
                <w:rFonts w:cs="Arial"/>
                <w:sz w:val="18"/>
                <w:szCs w:val="18"/>
              </w:rPr>
            </w:pPr>
          </w:p>
          <w:p w14:paraId="2A80B60A" w14:textId="77777777" w:rsidR="00F873AD" w:rsidRDefault="00F873AD" w:rsidP="004A5C36">
            <w:pPr>
              <w:jc w:val="center"/>
              <w:rPr>
                <w:rFonts w:cs="Arial"/>
                <w:sz w:val="18"/>
                <w:szCs w:val="18"/>
              </w:rPr>
            </w:pPr>
          </w:p>
          <w:p w14:paraId="3BAB4029" w14:textId="77777777" w:rsidR="00F873AD" w:rsidRDefault="00F873AD" w:rsidP="004A5C36">
            <w:pPr>
              <w:jc w:val="center"/>
              <w:rPr>
                <w:rFonts w:cs="Arial"/>
                <w:sz w:val="18"/>
                <w:szCs w:val="18"/>
              </w:rPr>
            </w:pPr>
          </w:p>
          <w:p w14:paraId="62735FF2" w14:textId="33C943C1" w:rsidR="00F873AD" w:rsidRPr="00F42F41" w:rsidRDefault="00F873AD" w:rsidP="004A5C36">
            <w:pPr>
              <w:jc w:val="center"/>
              <w:rPr>
                <w:rFonts w:cs="Arial"/>
                <w:sz w:val="18"/>
                <w:szCs w:val="18"/>
              </w:rPr>
            </w:pPr>
            <w:r w:rsidRPr="00F42F41">
              <w:rPr>
                <w:rFonts w:cs="Arial"/>
                <w:sz w:val="18"/>
                <w:szCs w:val="18"/>
              </w:rPr>
              <w:t>Leanne</w:t>
            </w:r>
          </w:p>
        </w:tc>
        <w:tc>
          <w:tcPr>
            <w:tcW w:w="1575" w:type="dxa"/>
          </w:tcPr>
          <w:p w14:paraId="717687E7" w14:textId="77777777" w:rsidR="004A5C36" w:rsidRDefault="004A5C36" w:rsidP="004A5C36">
            <w:pPr>
              <w:rPr>
                <w:rFonts w:cs="Arial"/>
                <w:sz w:val="18"/>
                <w:szCs w:val="18"/>
              </w:rPr>
            </w:pPr>
            <w:r w:rsidRPr="00F42F41">
              <w:rPr>
                <w:rFonts w:cs="Arial"/>
                <w:sz w:val="18"/>
                <w:szCs w:val="18"/>
              </w:rPr>
              <w:t>Meeting</w:t>
            </w:r>
          </w:p>
          <w:p w14:paraId="5B92F2C5" w14:textId="77777777" w:rsidR="00F873AD" w:rsidRDefault="00F873AD" w:rsidP="004A5C36">
            <w:pPr>
              <w:rPr>
                <w:rFonts w:cs="Arial"/>
                <w:sz w:val="18"/>
                <w:szCs w:val="18"/>
              </w:rPr>
            </w:pPr>
          </w:p>
          <w:p w14:paraId="3517E748" w14:textId="77777777" w:rsidR="00F873AD" w:rsidRDefault="00F873AD" w:rsidP="004A5C36">
            <w:pPr>
              <w:rPr>
                <w:rFonts w:cs="Arial"/>
                <w:sz w:val="18"/>
                <w:szCs w:val="18"/>
              </w:rPr>
            </w:pPr>
          </w:p>
          <w:p w14:paraId="218472BF" w14:textId="77777777" w:rsidR="00F873AD" w:rsidRDefault="00F873AD" w:rsidP="004A5C36">
            <w:pPr>
              <w:rPr>
                <w:rFonts w:cs="Arial"/>
                <w:sz w:val="18"/>
                <w:szCs w:val="18"/>
              </w:rPr>
            </w:pPr>
          </w:p>
          <w:p w14:paraId="424ABE8B" w14:textId="77777777" w:rsidR="00F873AD" w:rsidRDefault="00F873AD" w:rsidP="004A5C36">
            <w:pPr>
              <w:rPr>
                <w:rFonts w:cs="Arial"/>
                <w:sz w:val="18"/>
                <w:szCs w:val="18"/>
              </w:rPr>
            </w:pPr>
          </w:p>
          <w:p w14:paraId="73EE0F9A" w14:textId="77777777" w:rsidR="00F873AD" w:rsidRDefault="00F873AD" w:rsidP="004A5C36">
            <w:pPr>
              <w:rPr>
                <w:rFonts w:cs="Arial"/>
                <w:sz w:val="18"/>
                <w:szCs w:val="18"/>
              </w:rPr>
            </w:pPr>
          </w:p>
          <w:p w14:paraId="45D87FF4" w14:textId="77777777" w:rsidR="00F873AD" w:rsidRDefault="00F873AD" w:rsidP="004A5C36">
            <w:pPr>
              <w:rPr>
                <w:rFonts w:cs="Arial"/>
                <w:sz w:val="18"/>
                <w:szCs w:val="18"/>
              </w:rPr>
            </w:pPr>
          </w:p>
          <w:p w14:paraId="40BB4BC7" w14:textId="77777777" w:rsidR="00F873AD" w:rsidRDefault="00F873AD" w:rsidP="004A5C36">
            <w:pPr>
              <w:rPr>
                <w:rFonts w:cs="Arial"/>
                <w:sz w:val="18"/>
                <w:szCs w:val="18"/>
              </w:rPr>
            </w:pPr>
          </w:p>
          <w:p w14:paraId="5BDAFC4B" w14:textId="77777777" w:rsidR="00F873AD" w:rsidRDefault="00F873AD" w:rsidP="004A5C36">
            <w:pPr>
              <w:rPr>
                <w:rFonts w:cs="Arial"/>
                <w:sz w:val="18"/>
                <w:szCs w:val="18"/>
              </w:rPr>
            </w:pPr>
          </w:p>
          <w:p w14:paraId="7F34AF23" w14:textId="03929EED" w:rsidR="00F873AD" w:rsidRPr="00F42F41" w:rsidRDefault="00F873AD" w:rsidP="004A5C36">
            <w:pPr>
              <w:rPr>
                <w:rFonts w:cs="Arial"/>
                <w:sz w:val="18"/>
                <w:szCs w:val="18"/>
              </w:rPr>
            </w:pPr>
            <w:r w:rsidRPr="00F42F41">
              <w:rPr>
                <w:rFonts w:cs="Arial"/>
                <w:sz w:val="18"/>
                <w:szCs w:val="18"/>
              </w:rPr>
              <w:t>Meeting</w:t>
            </w:r>
          </w:p>
        </w:tc>
        <w:tc>
          <w:tcPr>
            <w:tcW w:w="1149" w:type="dxa"/>
          </w:tcPr>
          <w:p w14:paraId="2939A8C9" w14:textId="77777777" w:rsidR="004A5C36" w:rsidRPr="00F42F41" w:rsidRDefault="004A5C36" w:rsidP="004A5C36">
            <w:pPr>
              <w:jc w:val="center"/>
              <w:rPr>
                <w:rFonts w:cs="Arial"/>
                <w:sz w:val="18"/>
                <w:szCs w:val="18"/>
              </w:rPr>
            </w:pPr>
            <w:r w:rsidRPr="00F42F41">
              <w:rPr>
                <w:rFonts w:cs="Arial"/>
                <w:sz w:val="18"/>
                <w:szCs w:val="18"/>
              </w:rPr>
              <w:t>October 2022</w:t>
            </w:r>
          </w:p>
          <w:p w14:paraId="1EE18C62" w14:textId="77777777" w:rsidR="006B4126" w:rsidRPr="00F42F41" w:rsidRDefault="006B4126" w:rsidP="004A5C36">
            <w:pPr>
              <w:jc w:val="center"/>
              <w:rPr>
                <w:rFonts w:cs="Arial"/>
                <w:sz w:val="18"/>
                <w:szCs w:val="18"/>
              </w:rPr>
            </w:pPr>
          </w:p>
          <w:p w14:paraId="413DD95A" w14:textId="77777777" w:rsidR="006B4126" w:rsidRPr="00F42F41" w:rsidRDefault="006B4126" w:rsidP="004A5C36">
            <w:pPr>
              <w:jc w:val="center"/>
              <w:rPr>
                <w:rFonts w:cs="Arial"/>
                <w:sz w:val="18"/>
                <w:szCs w:val="18"/>
              </w:rPr>
            </w:pPr>
          </w:p>
          <w:p w14:paraId="232FC4F5" w14:textId="7FED11D6" w:rsidR="006B4126" w:rsidRPr="00F42F41" w:rsidRDefault="006B4126" w:rsidP="004A5C36">
            <w:pPr>
              <w:jc w:val="center"/>
              <w:rPr>
                <w:rFonts w:cs="Arial"/>
                <w:sz w:val="18"/>
                <w:szCs w:val="18"/>
              </w:rPr>
            </w:pPr>
            <w:r w:rsidRPr="00F42F41">
              <w:rPr>
                <w:rFonts w:cs="Arial"/>
                <w:sz w:val="18"/>
                <w:szCs w:val="18"/>
              </w:rPr>
              <w:t xml:space="preserve">Spring 2023 </w:t>
            </w:r>
          </w:p>
        </w:tc>
        <w:tc>
          <w:tcPr>
            <w:tcW w:w="2001" w:type="dxa"/>
          </w:tcPr>
          <w:p w14:paraId="6CF89DEE" w14:textId="77777777" w:rsidR="004A5C36" w:rsidRPr="00F42F41" w:rsidRDefault="004A5C36" w:rsidP="004A5C36">
            <w:pPr>
              <w:rPr>
                <w:rFonts w:cs="Arial"/>
                <w:sz w:val="18"/>
                <w:szCs w:val="18"/>
              </w:rPr>
            </w:pPr>
            <w:r w:rsidRPr="00F42F41">
              <w:rPr>
                <w:rFonts w:cs="Arial"/>
                <w:sz w:val="18"/>
                <w:szCs w:val="18"/>
              </w:rPr>
              <w:t>Updated SOLAR targets</w:t>
            </w:r>
            <w:r w:rsidR="006B4126" w:rsidRPr="00F42F41">
              <w:rPr>
                <w:rFonts w:cs="Arial"/>
                <w:sz w:val="18"/>
                <w:szCs w:val="18"/>
              </w:rPr>
              <w:t xml:space="preserve"> for Phonics</w:t>
            </w:r>
          </w:p>
          <w:p w14:paraId="6FCB1981" w14:textId="77777777" w:rsidR="006B4126" w:rsidRPr="00F42F41" w:rsidRDefault="006B4126" w:rsidP="004A5C36">
            <w:pPr>
              <w:rPr>
                <w:rFonts w:cs="Arial"/>
                <w:sz w:val="18"/>
                <w:szCs w:val="18"/>
              </w:rPr>
            </w:pPr>
          </w:p>
          <w:p w14:paraId="1F8914D2" w14:textId="77777777" w:rsidR="006B4126" w:rsidRPr="00F42F41" w:rsidRDefault="006B4126" w:rsidP="004A5C36">
            <w:pPr>
              <w:rPr>
                <w:rFonts w:cs="Arial"/>
                <w:sz w:val="18"/>
                <w:szCs w:val="18"/>
              </w:rPr>
            </w:pPr>
          </w:p>
          <w:p w14:paraId="6EB3F911" w14:textId="628D025C" w:rsidR="006B4126" w:rsidRPr="00F42F41" w:rsidRDefault="006B4126" w:rsidP="004A5C36">
            <w:pPr>
              <w:rPr>
                <w:rFonts w:cs="Arial"/>
                <w:sz w:val="18"/>
                <w:szCs w:val="18"/>
              </w:rPr>
            </w:pPr>
            <w:r w:rsidRPr="00F42F41">
              <w:rPr>
                <w:rFonts w:cs="Arial"/>
                <w:sz w:val="18"/>
                <w:szCs w:val="18"/>
              </w:rPr>
              <w:t>Data analysis related to named areas</w:t>
            </w:r>
            <w:r w:rsidR="00EB3A63">
              <w:rPr>
                <w:rFonts w:cs="Arial"/>
                <w:sz w:val="18"/>
                <w:szCs w:val="18"/>
              </w:rPr>
              <w:t>-</w:t>
            </w:r>
            <w:r w:rsidR="00EB3A63">
              <w:rPr>
                <w:rFonts w:ascii="Calibri" w:hAnsi="Calibri" w:cs="Arial"/>
                <w:sz w:val="18"/>
                <w:szCs w:val="18"/>
              </w:rPr>
              <w:t xml:space="preserve"> SEF evidence file section 7</w:t>
            </w:r>
          </w:p>
          <w:p w14:paraId="336F6F0C" w14:textId="5503E50B" w:rsidR="006B4126" w:rsidRPr="00F42F41" w:rsidRDefault="006B4126" w:rsidP="004A5C36">
            <w:pPr>
              <w:rPr>
                <w:rFonts w:cs="Arial"/>
                <w:sz w:val="18"/>
                <w:szCs w:val="18"/>
              </w:rPr>
            </w:pPr>
          </w:p>
          <w:p w14:paraId="1176ADFE" w14:textId="77777777" w:rsidR="006B4126" w:rsidRPr="00F42F41" w:rsidRDefault="006B4126" w:rsidP="004A5C36">
            <w:pPr>
              <w:rPr>
                <w:rFonts w:cs="Arial"/>
                <w:sz w:val="18"/>
                <w:szCs w:val="18"/>
              </w:rPr>
            </w:pPr>
          </w:p>
          <w:p w14:paraId="4C683D8B" w14:textId="77777777" w:rsidR="006B4126" w:rsidRPr="00F42F41" w:rsidRDefault="006B4126" w:rsidP="004A5C36">
            <w:pPr>
              <w:rPr>
                <w:rFonts w:cs="Arial"/>
                <w:sz w:val="18"/>
                <w:szCs w:val="18"/>
              </w:rPr>
            </w:pPr>
          </w:p>
          <w:p w14:paraId="6D77DF7D" w14:textId="77777777" w:rsidR="006B4126" w:rsidRPr="00F42F41" w:rsidRDefault="006B4126" w:rsidP="004A5C36">
            <w:pPr>
              <w:rPr>
                <w:rFonts w:cs="Arial"/>
                <w:sz w:val="18"/>
                <w:szCs w:val="18"/>
              </w:rPr>
            </w:pPr>
          </w:p>
          <w:p w14:paraId="7B6B6A07" w14:textId="77777777" w:rsidR="006B4126" w:rsidRPr="00F42F41" w:rsidRDefault="006B4126" w:rsidP="004A5C36">
            <w:pPr>
              <w:rPr>
                <w:rFonts w:cs="Arial"/>
                <w:sz w:val="18"/>
                <w:szCs w:val="18"/>
              </w:rPr>
            </w:pPr>
          </w:p>
          <w:p w14:paraId="4F7EA8E4" w14:textId="77777777" w:rsidR="006B4126" w:rsidRPr="00F42F41" w:rsidRDefault="006B4126" w:rsidP="004A5C36">
            <w:pPr>
              <w:rPr>
                <w:rFonts w:cs="Arial"/>
                <w:sz w:val="18"/>
                <w:szCs w:val="18"/>
              </w:rPr>
            </w:pPr>
          </w:p>
          <w:p w14:paraId="38D9FE7A" w14:textId="77777777" w:rsidR="006B4126" w:rsidRPr="00F42F41" w:rsidRDefault="006B4126" w:rsidP="004A5C36">
            <w:pPr>
              <w:rPr>
                <w:rFonts w:cs="Arial"/>
                <w:sz w:val="18"/>
                <w:szCs w:val="18"/>
              </w:rPr>
            </w:pPr>
          </w:p>
          <w:p w14:paraId="7AA3AC90" w14:textId="49220300" w:rsidR="006B4126" w:rsidRPr="00F42F41" w:rsidRDefault="006B4126" w:rsidP="004A5C36">
            <w:pPr>
              <w:rPr>
                <w:rFonts w:cs="Arial"/>
                <w:sz w:val="18"/>
                <w:szCs w:val="18"/>
              </w:rPr>
            </w:pPr>
          </w:p>
        </w:tc>
        <w:tc>
          <w:tcPr>
            <w:tcW w:w="1575" w:type="dxa"/>
          </w:tcPr>
          <w:p w14:paraId="74200E0A" w14:textId="77777777" w:rsidR="004A5C36" w:rsidRPr="00F42F41" w:rsidRDefault="004A5C36" w:rsidP="004A5C36">
            <w:pPr>
              <w:rPr>
                <w:rFonts w:ascii="Calibri" w:hAnsi="Calibri" w:cs="Arial"/>
                <w:sz w:val="18"/>
                <w:szCs w:val="18"/>
              </w:rPr>
            </w:pPr>
            <w:r w:rsidRPr="00F42F41">
              <w:rPr>
                <w:rFonts w:ascii="Calibri" w:hAnsi="Calibri" w:cs="Arial"/>
                <w:sz w:val="18"/>
                <w:szCs w:val="18"/>
              </w:rPr>
              <w:t>Strategic Development Committee</w:t>
            </w:r>
          </w:p>
        </w:tc>
      </w:tr>
      <w:tr w:rsidR="00F42F41" w:rsidRPr="00F42F41" w14:paraId="5B27C826" w14:textId="77777777" w:rsidTr="01743A60">
        <w:trPr>
          <w:trHeight w:val="983"/>
        </w:trPr>
        <w:tc>
          <w:tcPr>
            <w:tcW w:w="2660" w:type="dxa"/>
          </w:tcPr>
          <w:p w14:paraId="7F621517" w14:textId="77777777" w:rsidR="00560AEE" w:rsidRPr="00F42F41" w:rsidRDefault="004A5C36" w:rsidP="004A5C36">
            <w:pPr>
              <w:rPr>
                <w:rFonts w:cs="Arial"/>
                <w:sz w:val="18"/>
                <w:szCs w:val="18"/>
              </w:rPr>
            </w:pPr>
            <w:r w:rsidRPr="00F42F41">
              <w:rPr>
                <w:rFonts w:cs="Arial"/>
                <w:sz w:val="18"/>
                <w:szCs w:val="18"/>
              </w:rPr>
              <w:t xml:space="preserve">Quality Assurance </w:t>
            </w:r>
          </w:p>
          <w:p w14:paraId="7A711C59" w14:textId="77777777" w:rsidR="00560AEE" w:rsidRPr="00F42F41" w:rsidRDefault="00560AEE" w:rsidP="004A5C36">
            <w:pPr>
              <w:rPr>
                <w:rFonts w:cs="Arial"/>
                <w:sz w:val="18"/>
                <w:szCs w:val="18"/>
              </w:rPr>
            </w:pPr>
          </w:p>
          <w:p w14:paraId="60597259" w14:textId="6CBBEA1B" w:rsidR="00560AEE" w:rsidRPr="00F42F41" w:rsidRDefault="392AB2F1" w:rsidP="01743A60">
            <w:pPr>
              <w:rPr>
                <w:rFonts w:ascii="Calibri" w:hAnsi="Calibri" w:cs="Calibri"/>
                <w:sz w:val="18"/>
                <w:szCs w:val="18"/>
                <w:highlight w:val="yellow"/>
              </w:rPr>
            </w:pPr>
            <w:r w:rsidRPr="01743A60">
              <w:rPr>
                <w:rFonts w:ascii="Calibri" w:hAnsi="Calibri" w:cs="Calibri"/>
                <w:b/>
                <w:bCs/>
                <w:sz w:val="18"/>
                <w:szCs w:val="18"/>
              </w:rPr>
              <w:t xml:space="preserve"> </w:t>
            </w:r>
            <w:r w:rsidR="6EFA1B7A" w:rsidRPr="01743A60">
              <w:rPr>
                <w:rFonts w:ascii="Calibri" w:hAnsi="Calibri" w:cs="Calibri"/>
                <w:sz w:val="18"/>
                <w:szCs w:val="18"/>
              </w:rPr>
              <w:t>T</w:t>
            </w:r>
            <w:r w:rsidRPr="01743A60">
              <w:rPr>
                <w:rFonts w:ascii="Calibri" w:hAnsi="Calibri" w:cs="Calibri"/>
                <w:sz w:val="18"/>
                <w:szCs w:val="18"/>
                <w:highlight w:val="yellow"/>
              </w:rPr>
              <w:t xml:space="preserve">o ensure rigorous and robust timetabled system of monitoring and evaluation is implemented </w:t>
            </w:r>
            <w:r w:rsidR="6EFA1B7A" w:rsidRPr="01743A60">
              <w:rPr>
                <w:rFonts w:ascii="Calibri" w:hAnsi="Calibri" w:cs="Calibri"/>
                <w:sz w:val="18"/>
                <w:szCs w:val="18"/>
                <w:highlight w:val="yellow"/>
              </w:rPr>
              <w:t xml:space="preserve">as planned </w:t>
            </w:r>
            <w:r w:rsidRPr="01743A60">
              <w:rPr>
                <w:rFonts w:ascii="Calibri" w:hAnsi="Calibri" w:cs="Calibri"/>
                <w:sz w:val="18"/>
                <w:szCs w:val="18"/>
                <w:highlight w:val="yellow"/>
              </w:rPr>
              <w:t>and results in accurate self-evaluation and informs next steps</w:t>
            </w:r>
            <w:r w:rsidR="6EFA1B7A" w:rsidRPr="01743A60">
              <w:rPr>
                <w:rFonts w:ascii="Calibri" w:hAnsi="Calibri" w:cs="Calibri"/>
                <w:sz w:val="18"/>
                <w:szCs w:val="18"/>
                <w:highlight w:val="yellow"/>
              </w:rPr>
              <w:t xml:space="preserve"> so teaching and learning continually meets highest standards</w:t>
            </w:r>
            <w:r w:rsidRPr="01743A60">
              <w:rPr>
                <w:rFonts w:ascii="Calibri" w:hAnsi="Calibri" w:cs="Calibri"/>
                <w:sz w:val="18"/>
                <w:szCs w:val="18"/>
                <w:highlight w:val="yellow"/>
              </w:rPr>
              <w:t>.</w:t>
            </w:r>
          </w:p>
          <w:p w14:paraId="5EA111F0" w14:textId="417BEEE3" w:rsidR="004A5C36" w:rsidRPr="00F42F41" w:rsidRDefault="004A5C36" w:rsidP="004A5C36">
            <w:pPr>
              <w:rPr>
                <w:rFonts w:cs="Arial"/>
                <w:sz w:val="18"/>
                <w:szCs w:val="18"/>
              </w:rPr>
            </w:pPr>
          </w:p>
        </w:tc>
        <w:tc>
          <w:tcPr>
            <w:tcW w:w="1276" w:type="dxa"/>
          </w:tcPr>
          <w:p w14:paraId="643A0B23" w14:textId="77777777" w:rsidR="004A5C36" w:rsidRPr="00F42F41" w:rsidRDefault="004A5C36" w:rsidP="004A5C36">
            <w:pPr>
              <w:rPr>
                <w:rFonts w:cs="Arial"/>
                <w:sz w:val="18"/>
                <w:szCs w:val="18"/>
              </w:rPr>
            </w:pPr>
            <w:r w:rsidRPr="00F42F41">
              <w:rPr>
                <w:rFonts w:cs="Arial"/>
                <w:sz w:val="18"/>
                <w:szCs w:val="18"/>
              </w:rPr>
              <w:t>Margot</w:t>
            </w:r>
          </w:p>
        </w:tc>
        <w:tc>
          <w:tcPr>
            <w:tcW w:w="1134" w:type="dxa"/>
          </w:tcPr>
          <w:p w14:paraId="21CA2D96" w14:textId="77777777" w:rsidR="004A5C36" w:rsidRPr="00F42F41" w:rsidRDefault="004A5C36" w:rsidP="004A5C36">
            <w:pPr>
              <w:jc w:val="center"/>
              <w:rPr>
                <w:rFonts w:cs="Arial"/>
                <w:sz w:val="18"/>
                <w:szCs w:val="18"/>
              </w:rPr>
            </w:pPr>
            <w:r w:rsidRPr="00F42F41">
              <w:rPr>
                <w:rFonts w:ascii="Calibri" w:hAnsi="Calibri" w:cs="Arial"/>
                <w:sz w:val="18"/>
                <w:szCs w:val="18"/>
              </w:rPr>
              <w:t>Leadership Time</w:t>
            </w:r>
          </w:p>
        </w:tc>
        <w:tc>
          <w:tcPr>
            <w:tcW w:w="1559" w:type="dxa"/>
          </w:tcPr>
          <w:p w14:paraId="64438E3C" w14:textId="77777777" w:rsidR="004A5C36" w:rsidRPr="00F42F41" w:rsidRDefault="004A5C36" w:rsidP="004A5C36">
            <w:pPr>
              <w:rPr>
                <w:rFonts w:cs="Arial"/>
                <w:sz w:val="18"/>
                <w:szCs w:val="18"/>
              </w:rPr>
            </w:pPr>
            <w:r w:rsidRPr="00F42F41">
              <w:rPr>
                <w:rFonts w:cs="Arial"/>
                <w:sz w:val="18"/>
                <w:szCs w:val="18"/>
              </w:rPr>
              <w:t>December 2022</w:t>
            </w:r>
          </w:p>
          <w:p w14:paraId="0EB47D39" w14:textId="77777777" w:rsidR="004A5C36" w:rsidRPr="00F42F41" w:rsidRDefault="004A5C36" w:rsidP="004A5C36">
            <w:pPr>
              <w:rPr>
                <w:rFonts w:cs="Arial"/>
                <w:sz w:val="18"/>
                <w:szCs w:val="18"/>
              </w:rPr>
            </w:pPr>
            <w:r w:rsidRPr="00F42F41">
              <w:rPr>
                <w:rFonts w:cs="Arial"/>
                <w:sz w:val="18"/>
                <w:szCs w:val="18"/>
              </w:rPr>
              <w:t>April 2023</w:t>
            </w:r>
          </w:p>
          <w:p w14:paraId="3D34BCFD" w14:textId="77777777" w:rsidR="004A5C36" w:rsidRPr="00F42F41" w:rsidRDefault="004A5C36" w:rsidP="004A5C36">
            <w:pPr>
              <w:rPr>
                <w:rFonts w:cs="Arial"/>
                <w:sz w:val="18"/>
                <w:szCs w:val="18"/>
              </w:rPr>
            </w:pPr>
            <w:r w:rsidRPr="00F42F41">
              <w:rPr>
                <w:rFonts w:cs="Arial"/>
                <w:sz w:val="18"/>
                <w:szCs w:val="18"/>
              </w:rPr>
              <w:t>July 2023</w:t>
            </w:r>
          </w:p>
        </w:tc>
        <w:tc>
          <w:tcPr>
            <w:tcW w:w="1245" w:type="dxa"/>
          </w:tcPr>
          <w:p w14:paraId="2B43021D" w14:textId="77777777" w:rsidR="004A5C36" w:rsidRPr="00F42F41" w:rsidRDefault="004A5C36" w:rsidP="004A5C36">
            <w:pPr>
              <w:jc w:val="center"/>
              <w:rPr>
                <w:rFonts w:cs="Arial"/>
                <w:sz w:val="18"/>
                <w:szCs w:val="18"/>
              </w:rPr>
            </w:pPr>
            <w:r w:rsidRPr="00F42F41">
              <w:rPr>
                <w:rFonts w:cs="Arial"/>
                <w:sz w:val="18"/>
                <w:szCs w:val="18"/>
              </w:rPr>
              <w:t>Leanne &amp; Lisa</w:t>
            </w:r>
          </w:p>
        </w:tc>
        <w:tc>
          <w:tcPr>
            <w:tcW w:w="1575" w:type="dxa"/>
          </w:tcPr>
          <w:p w14:paraId="44B4E1F6" w14:textId="77777777" w:rsidR="004A5C36" w:rsidRPr="00F42F41" w:rsidRDefault="004A5C36" w:rsidP="004A5C36">
            <w:pPr>
              <w:rPr>
                <w:rFonts w:cs="Arial"/>
                <w:sz w:val="18"/>
                <w:szCs w:val="18"/>
              </w:rPr>
            </w:pPr>
            <w:r w:rsidRPr="00F42F41">
              <w:rPr>
                <w:rFonts w:cs="Arial"/>
                <w:sz w:val="18"/>
                <w:szCs w:val="18"/>
              </w:rPr>
              <w:t>SLT meeting</w:t>
            </w:r>
          </w:p>
        </w:tc>
        <w:tc>
          <w:tcPr>
            <w:tcW w:w="1149" w:type="dxa"/>
          </w:tcPr>
          <w:p w14:paraId="6A4D6285" w14:textId="77777777" w:rsidR="004A5C36" w:rsidRPr="00F42F41" w:rsidRDefault="004A5C36" w:rsidP="004A5C36">
            <w:pPr>
              <w:rPr>
                <w:rFonts w:cs="Arial"/>
                <w:sz w:val="18"/>
                <w:szCs w:val="18"/>
              </w:rPr>
            </w:pPr>
            <w:r w:rsidRPr="00F42F41">
              <w:rPr>
                <w:rFonts w:cs="Arial"/>
                <w:sz w:val="18"/>
                <w:szCs w:val="18"/>
              </w:rPr>
              <w:t>December 2022</w:t>
            </w:r>
          </w:p>
          <w:p w14:paraId="35C98573" w14:textId="77777777" w:rsidR="004A5C36" w:rsidRPr="00F42F41" w:rsidRDefault="004A5C36" w:rsidP="004A5C36">
            <w:pPr>
              <w:rPr>
                <w:rFonts w:cs="Arial"/>
                <w:sz w:val="18"/>
                <w:szCs w:val="18"/>
              </w:rPr>
            </w:pPr>
            <w:r w:rsidRPr="00F42F41">
              <w:rPr>
                <w:rFonts w:cs="Arial"/>
                <w:sz w:val="18"/>
                <w:szCs w:val="18"/>
              </w:rPr>
              <w:t>April 2023</w:t>
            </w:r>
          </w:p>
          <w:p w14:paraId="0F114D4B" w14:textId="77777777" w:rsidR="004A5C36" w:rsidRPr="00F42F41" w:rsidRDefault="004A5C36" w:rsidP="004A5C36">
            <w:pPr>
              <w:jc w:val="center"/>
              <w:rPr>
                <w:rFonts w:cs="Arial"/>
                <w:sz w:val="18"/>
                <w:szCs w:val="18"/>
              </w:rPr>
            </w:pPr>
            <w:r w:rsidRPr="00F42F41">
              <w:rPr>
                <w:rFonts w:cs="Arial"/>
                <w:sz w:val="18"/>
                <w:szCs w:val="18"/>
              </w:rPr>
              <w:t>July 2023</w:t>
            </w:r>
          </w:p>
        </w:tc>
        <w:tc>
          <w:tcPr>
            <w:tcW w:w="2001" w:type="dxa"/>
          </w:tcPr>
          <w:p w14:paraId="37E404E3" w14:textId="1A36F77A" w:rsidR="004A5C36" w:rsidRDefault="004A5C36" w:rsidP="004A5C36">
            <w:pPr>
              <w:rPr>
                <w:rFonts w:cs="Arial"/>
                <w:sz w:val="18"/>
                <w:szCs w:val="18"/>
              </w:rPr>
            </w:pPr>
            <w:r w:rsidRPr="00F42F41">
              <w:rPr>
                <w:rFonts w:cs="Arial"/>
                <w:sz w:val="18"/>
                <w:szCs w:val="18"/>
              </w:rPr>
              <w:t>Head Teacher’s report to Governors</w:t>
            </w:r>
            <w:r w:rsidR="006B4126" w:rsidRPr="00F42F41">
              <w:rPr>
                <w:rFonts w:cs="Arial"/>
                <w:sz w:val="18"/>
                <w:szCs w:val="18"/>
              </w:rPr>
              <w:t xml:space="preserve"> </w:t>
            </w:r>
            <w:r w:rsidR="00EB3A63">
              <w:rPr>
                <w:rFonts w:cs="Arial"/>
                <w:sz w:val="18"/>
                <w:szCs w:val="18"/>
              </w:rPr>
              <w:t xml:space="preserve">-SEF Evidence file section </w:t>
            </w:r>
            <w:r w:rsidR="003E268E">
              <w:rPr>
                <w:rFonts w:cs="Arial"/>
                <w:sz w:val="18"/>
                <w:szCs w:val="18"/>
              </w:rPr>
              <w:t>25</w:t>
            </w:r>
          </w:p>
          <w:p w14:paraId="49C0C36C" w14:textId="0315DBFE" w:rsidR="003E268E" w:rsidRDefault="003E268E" w:rsidP="004A5C36">
            <w:pPr>
              <w:rPr>
                <w:rFonts w:cs="Arial"/>
                <w:sz w:val="18"/>
                <w:szCs w:val="18"/>
              </w:rPr>
            </w:pPr>
          </w:p>
          <w:p w14:paraId="78A561A8" w14:textId="3EFD2EB5" w:rsidR="003E268E" w:rsidRDefault="003E268E" w:rsidP="004A5C36">
            <w:pPr>
              <w:rPr>
                <w:rFonts w:cs="Arial"/>
                <w:sz w:val="18"/>
                <w:szCs w:val="18"/>
              </w:rPr>
            </w:pPr>
            <w:r>
              <w:rPr>
                <w:rFonts w:cs="Arial"/>
                <w:sz w:val="18"/>
                <w:szCs w:val="18"/>
              </w:rPr>
              <w:t>Quality Assurance timetable SEF Evidence file section 15</w:t>
            </w:r>
          </w:p>
          <w:p w14:paraId="11F5A7E1" w14:textId="707B92D6" w:rsidR="003E268E" w:rsidRDefault="003E268E" w:rsidP="004A5C36">
            <w:pPr>
              <w:rPr>
                <w:rFonts w:cs="Arial"/>
                <w:sz w:val="18"/>
                <w:szCs w:val="18"/>
              </w:rPr>
            </w:pPr>
            <w:r>
              <w:rPr>
                <w:rFonts w:cs="Arial"/>
                <w:sz w:val="18"/>
                <w:szCs w:val="18"/>
              </w:rPr>
              <w:t>Work scrutiny summary- SEF Evidence file section 17</w:t>
            </w:r>
          </w:p>
          <w:p w14:paraId="4FBD1FD7" w14:textId="676171E1" w:rsidR="003E268E" w:rsidRDefault="003E268E" w:rsidP="004A5C36">
            <w:pPr>
              <w:rPr>
                <w:rFonts w:cs="Arial"/>
                <w:sz w:val="18"/>
                <w:szCs w:val="18"/>
              </w:rPr>
            </w:pPr>
            <w:r>
              <w:rPr>
                <w:rFonts w:cs="Arial"/>
                <w:sz w:val="18"/>
                <w:szCs w:val="18"/>
              </w:rPr>
              <w:t>Lesson observation summary- SEF Evidence file section 18</w:t>
            </w:r>
          </w:p>
          <w:p w14:paraId="205AB894" w14:textId="1CC6AB0A" w:rsidR="003E268E" w:rsidRPr="00F42F41" w:rsidRDefault="003E268E" w:rsidP="004A5C36">
            <w:pPr>
              <w:rPr>
                <w:rFonts w:cs="Arial"/>
                <w:sz w:val="18"/>
                <w:szCs w:val="18"/>
              </w:rPr>
            </w:pPr>
            <w:r>
              <w:rPr>
                <w:rFonts w:cs="Arial"/>
                <w:sz w:val="18"/>
                <w:szCs w:val="18"/>
              </w:rPr>
              <w:t>Learning Walk Summary- SEF Evidence section 16</w:t>
            </w:r>
          </w:p>
          <w:p w14:paraId="638293CA" w14:textId="77777777" w:rsidR="003E268E" w:rsidRDefault="003E268E" w:rsidP="004A5C36">
            <w:pPr>
              <w:rPr>
                <w:rFonts w:cs="Arial"/>
                <w:sz w:val="18"/>
                <w:szCs w:val="18"/>
              </w:rPr>
            </w:pPr>
          </w:p>
          <w:p w14:paraId="334F555D" w14:textId="0C9C4EAA" w:rsidR="006B4126" w:rsidRPr="00F42F41" w:rsidRDefault="006B4126" w:rsidP="004A5C36">
            <w:pPr>
              <w:rPr>
                <w:rFonts w:cs="Arial"/>
                <w:sz w:val="18"/>
                <w:szCs w:val="18"/>
              </w:rPr>
            </w:pPr>
            <w:r w:rsidRPr="00F42F41">
              <w:rPr>
                <w:rFonts w:cs="Arial"/>
                <w:sz w:val="18"/>
                <w:szCs w:val="18"/>
              </w:rPr>
              <w:t>SDP Rag ratings</w:t>
            </w:r>
          </w:p>
          <w:p w14:paraId="25CEF8C9" w14:textId="2895E9CC" w:rsidR="006B4126" w:rsidRPr="00F42F41" w:rsidRDefault="006B4126" w:rsidP="004A5C36">
            <w:pPr>
              <w:rPr>
                <w:rFonts w:cs="Arial"/>
                <w:sz w:val="18"/>
                <w:szCs w:val="18"/>
              </w:rPr>
            </w:pPr>
            <w:r w:rsidRPr="00F42F41">
              <w:rPr>
                <w:rFonts w:cs="Arial"/>
                <w:sz w:val="18"/>
                <w:szCs w:val="18"/>
              </w:rPr>
              <w:t>Data summary evaluation of progress</w:t>
            </w:r>
            <w:r w:rsidR="003E268E">
              <w:rPr>
                <w:rFonts w:cs="Arial"/>
                <w:sz w:val="18"/>
                <w:szCs w:val="18"/>
              </w:rPr>
              <w:t>--</w:t>
            </w:r>
            <w:r w:rsidR="003E268E">
              <w:rPr>
                <w:rFonts w:ascii="Calibri" w:hAnsi="Calibri" w:cs="Arial"/>
                <w:sz w:val="18"/>
                <w:szCs w:val="18"/>
              </w:rPr>
              <w:t xml:space="preserve"> SEF evidence file section 7</w:t>
            </w:r>
          </w:p>
        </w:tc>
        <w:tc>
          <w:tcPr>
            <w:tcW w:w="1575" w:type="dxa"/>
          </w:tcPr>
          <w:p w14:paraId="102AF5E3" w14:textId="77777777" w:rsidR="004A5C36" w:rsidRPr="00F42F41" w:rsidRDefault="004A5C36" w:rsidP="004A5C36">
            <w:pPr>
              <w:rPr>
                <w:rFonts w:ascii="Calibri" w:hAnsi="Calibri" w:cs="Arial"/>
                <w:sz w:val="18"/>
                <w:szCs w:val="18"/>
              </w:rPr>
            </w:pPr>
            <w:r w:rsidRPr="00F42F41">
              <w:rPr>
                <w:rFonts w:ascii="Calibri" w:hAnsi="Calibri" w:cs="Arial"/>
                <w:sz w:val="18"/>
                <w:szCs w:val="18"/>
              </w:rPr>
              <w:t>Full Governors Meeting</w:t>
            </w:r>
          </w:p>
        </w:tc>
      </w:tr>
    </w:tbl>
    <w:p w14:paraId="20364CF9" w14:textId="5779DBC5" w:rsidR="000C1AE7" w:rsidRPr="00F42F41" w:rsidRDefault="000C1AE7">
      <w:pPr>
        <w:rPr>
          <w:sz w:val="18"/>
          <w:szCs w:val="18"/>
        </w:rPr>
      </w:pPr>
    </w:p>
    <w:p w14:paraId="78F0F2AC" w14:textId="4E9AB615" w:rsidR="0099560E" w:rsidRPr="00F42F41" w:rsidRDefault="0099560E"/>
    <w:p w14:paraId="20481860" w14:textId="583E4128" w:rsidR="0099560E" w:rsidRPr="00F42F41" w:rsidRDefault="0099560E"/>
    <w:p w14:paraId="67567093" w14:textId="63396079" w:rsidR="0099560E" w:rsidRPr="00F42F41" w:rsidRDefault="0099560E"/>
    <w:p w14:paraId="2B36EBD5" w14:textId="7502171A" w:rsidR="003E2076" w:rsidRPr="00F42F41" w:rsidRDefault="003E2076"/>
    <w:p w14:paraId="5FDE3A3A" w14:textId="77777777" w:rsidR="00F873AD" w:rsidRPr="00F42F41" w:rsidRDefault="00F873AD"/>
    <w:p w14:paraId="338B86B0" w14:textId="77777777" w:rsidR="003E2076" w:rsidRPr="00F42F41" w:rsidRDefault="003E2076"/>
    <w:tbl>
      <w:tblPr>
        <w:tblStyle w:val="TableGrid"/>
        <w:tblW w:w="0" w:type="auto"/>
        <w:tblLook w:val="04A0" w:firstRow="1" w:lastRow="0" w:firstColumn="1" w:lastColumn="0" w:noHBand="0" w:noVBand="1"/>
      </w:tblPr>
      <w:tblGrid>
        <w:gridCol w:w="3478"/>
        <w:gridCol w:w="3490"/>
        <w:gridCol w:w="3490"/>
        <w:gridCol w:w="3490"/>
      </w:tblGrid>
      <w:tr w:rsidR="00F42F41" w:rsidRPr="00F42F41" w14:paraId="77560A5B" w14:textId="77777777" w:rsidTr="01743A60">
        <w:tc>
          <w:tcPr>
            <w:tcW w:w="14174" w:type="dxa"/>
            <w:gridSpan w:val="4"/>
            <w:shd w:val="clear" w:color="auto" w:fill="C6D9F1" w:themeFill="text2" w:themeFillTint="33"/>
          </w:tcPr>
          <w:p w14:paraId="5E33A6E6" w14:textId="77777777" w:rsidR="000C1AE7" w:rsidRPr="00F42F41" w:rsidRDefault="000C1AE7" w:rsidP="00F24396">
            <w:pPr>
              <w:rPr>
                <w:rFonts w:cs="Arial"/>
                <w:b/>
                <w:sz w:val="28"/>
                <w:szCs w:val="28"/>
              </w:rPr>
            </w:pPr>
            <w:bookmarkStart w:id="1" w:name="_Hlk114055612"/>
            <w:r w:rsidRPr="00F42F41">
              <w:rPr>
                <w:rFonts w:cs="Arial"/>
                <w:b/>
                <w:sz w:val="28"/>
                <w:szCs w:val="28"/>
              </w:rPr>
              <w:t xml:space="preserve">IMPROVEMENT AREA   2 </w:t>
            </w:r>
            <w:r w:rsidR="0088492E" w:rsidRPr="00F42F41">
              <w:rPr>
                <w:rFonts w:cs="Arial"/>
                <w:b/>
                <w:sz w:val="28"/>
                <w:szCs w:val="28"/>
              </w:rPr>
              <w:t>-</w:t>
            </w:r>
            <w:r w:rsidRPr="00F42F41">
              <w:rPr>
                <w:rFonts w:cs="Arial"/>
                <w:b/>
                <w:sz w:val="28"/>
                <w:szCs w:val="28"/>
              </w:rPr>
              <w:t xml:space="preserve">    </w:t>
            </w:r>
            <w:r w:rsidR="001E6A65" w:rsidRPr="00F42F41">
              <w:rPr>
                <w:rFonts w:cs="Arial"/>
                <w:b/>
                <w:sz w:val="28"/>
                <w:szCs w:val="28"/>
              </w:rPr>
              <w:t>Parental Engagement;</w:t>
            </w:r>
            <w:r w:rsidR="00692ABA" w:rsidRPr="00F42F41">
              <w:rPr>
                <w:rFonts w:cs="Arial"/>
                <w:b/>
                <w:sz w:val="28"/>
                <w:szCs w:val="28"/>
              </w:rPr>
              <w:t xml:space="preserve"> </w:t>
            </w:r>
            <w:r w:rsidR="00692ABA" w:rsidRPr="00F42F41">
              <w:rPr>
                <w:rFonts w:cs="Arial"/>
                <w:sz w:val="28"/>
                <w:szCs w:val="28"/>
              </w:rPr>
              <w:t xml:space="preserve">To build upon the methods of engagement </w:t>
            </w:r>
            <w:r w:rsidR="0088492E" w:rsidRPr="00F42F41">
              <w:rPr>
                <w:rFonts w:cs="Arial"/>
                <w:sz w:val="28"/>
                <w:szCs w:val="28"/>
              </w:rPr>
              <w:t>used across the school to ensure there is a consistent approach and all parents/carers report that they are regularly informed about their child’s progress and that they feel listened to when they have a concern.</w:t>
            </w:r>
          </w:p>
          <w:p w14:paraId="7E96B977" w14:textId="77777777" w:rsidR="001E6A65" w:rsidRPr="00F42F41" w:rsidRDefault="001E6A65" w:rsidP="00F24396">
            <w:pPr>
              <w:rPr>
                <w:b/>
                <w:sz w:val="28"/>
                <w:szCs w:val="28"/>
              </w:rPr>
            </w:pPr>
            <w:r w:rsidRPr="00F42F41">
              <w:rPr>
                <w:b/>
                <w:sz w:val="28"/>
                <w:szCs w:val="28"/>
              </w:rPr>
              <w:t>Starting point;</w:t>
            </w:r>
            <w:r w:rsidR="0088492E" w:rsidRPr="00F42F41">
              <w:rPr>
                <w:b/>
                <w:sz w:val="28"/>
                <w:szCs w:val="28"/>
              </w:rPr>
              <w:t xml:space="preserve"> </w:t>
            </w:r>
            <w:r w:rsidR="0088492E" w:rsidRPr="00F42F41">
              <w:rPr>
                <w:sz w:val="20"/>
                <w:szCs w:val="20"/>
              </w:rPr>
              <w:t>The school has a good reputation amongst the majority of parents &amp; carers and in the main they report that they are satisfied that the communication between home and school is good. There are many different strategies successfully implemented across the school, however, this is not always consistent for all class groups</w:t>
            </w:r>
            <w:r w:rsidR="00C2077C" w:rsidRPr="00F42F41">
              <w:rPr>
                <w:sz w:val="20"/>
                <w:szCs w:val="20"/>
              </w:rPr>
              <w:t xml:space="preserve"> as demonstrated through the analysis of the parent/carer questionnaire.</w:t>
            </w:r>
          </w:p>
        </w:tc>
      </w:tr>
      <w:tr w:rsidR="00F42F41" w:rsidRPr="00F42F41" w14:paraId="07CF2336" w14:textId="77777777" w:rsidTr="01743A60">
        <w:tc>
          <w:tcPr>
            <w:tcW w:w="3542" w:type="dxa"/>
            <w:vMerge w:val="restart"/>
          </w:tcPr>
          <w:p w14:paraId="3AD83647" w14:textId="77777777" w:rsidR="000C1AE7" w:rsidRPr="00F42F41" w:rsidRDefault="000C1AE7" w:rsidP="00387435"/>
          <w:p w14:paraId="13A706F4" w14:textId="77777777" w:rsidR="000C1AE7" w:rsidRPr="00F42F41" w:rsidRDefault="000C1AE7" w:rsidP="00387435">
            <w:pPr>
              <w:rPr>
                <w:rFonts w:cs="Calibri"/>
                <w:sz w:val="20"/>
                <w:szCs w:val="20"/>
              </w:rPr>
            </w:pPr>
            <w:r w:rsidRPr="00F42F41">
              <w:rPr>
                <w:rFonts w:cs="Calibri"/>
                <w:b/>
                <w:sz w:val="20"/>
                <w:szCs w:val="20"/>
              </w:rPr>
              <w:t>Next Steps</w:t>
            </w:r>
            <w:r w:rsidRPr="00F42F41">
              <w:rPr>
                <w:rFonts w:cs="Calibri"/>
                <w:sz w:val="20"/>
                <w:szCs w:val="20"/>
              </w:rPr>
              <w:t>.</w:t>
            </w:r>
          </w:p>
          <w:p w14:paraId="09C28B39" w14:textId="77777777" w:rsidR="0088492E" w:rsidRPr="00F42F41" w:rsidRDefault="0088492E" w:rsidP="00387435">
            <w:pPr>
              <w:rPr>
                <w:rFonts w:cs="Calibri"/>
                <w:sz w:val="20"/>
                <w:szCs w:val="20"/>
              </w:rPr>
            </w:pPr>
          </w:p>
          <w:p w14:paraId="0763AF40" w14:textId="77777777" w:rsidR="0088492E" w:rsidRPr="00F42F41" w:rsidRDefault="00C2077C" w:rsidP="00387435">
            <w:pPr>
              <w:rPr>
                <w:sz w:val="18"/>
                <w:szCs w:val="18"/>
              </w:rPr>
            </w:pPr>
            <w:r w:rsidRPr="00F42F41">
              <w:rPr>
                <w:sz w:val="18"/>
                <w:szCs w:val="18"/>
              </w:rPr>
              <w:t xml:space="preserve">The impact of the pandemic on some of these strategies </w:t>
            </w:r>
            <w:r w:rsidR="00F01449" w:rsidRPr="00F42F41">
              <w:rPr>
                <w:sz w:val="18"/>
                <w:szCs w:val="18"/>
              </w:rPr>
              <w:t>has meant that</w:t>
            </w:r>
            <w:r w:rsidRPr="00F42F41">
              <w:rPr>
                <w:sz w:val="18"/>
                <w:szCs w:val="18"/>
              </w:rPr>
              <w:t xml:space="preserve"> some areas of good practice need to be re-established to ensure that all of our new parents/carers have similar experiences to those who have worked alongside us prior to the pandemic.</w:t>
            </w:r>
          </w:p>
          <w:p w14:paraId="1646DDCE" w14:textId="77777777" w:rsidR="00C2077C" w:rsidRPr="00F42F41" w:rsidRDefault="00C2077C" w:rsidP="00387435">
            <w:pPr>
              <w:rPr>
                <w:rFonts w:cs="Calibri"/>
                <w:sz w:val="18"/>
                <w:szCs w:val="18"/>
              </w:rPr>
            </w:pPr>
            <w:r w:rsidRPr="00F42F41">
              <w:rPr>
                <w:rFonts w:cs="Calibri"/>
                <w:sz w:val="18"/>
                <w:szCs w:val="18"/>
              </w:rPr>
              <w:t>In order to establish a consistent approach across the school, clear policy and procedures need to be established which all staff and stakeholders buy into in order for it to be successful and therefore better support the pupils in their journey through school.</w:t>
            </w:r>
          </w:p>
          <w:p w14:paraId="37B7DA1D" w14:textId="77777777" w:rsidR="000C1AE7" w:rsidRPr="00F42F41" w:rsidRDefault="000C1AE7" w:rsidP="00387435">
            <w:pPr>
              <w:rPr>
                <w:rFonts w:cs="Calibri"/>
                <w:sz w:val="18"/>
                <w:szCs w:val="18"/>
              </w:rPr>
            </w:pPr>
          </w:p>
          <w:p w14:paraId="23375FCE" w14:textId="77777777" w:rsidR="000C1AE7" w:rsidRPr="00F42F41" w:rsidRDefault="000C1AE7" w:rsidP="00387435">
            <w:pPr>
              <w:rPr>
                <w:rFonts w:cs="Calibri"/>
                <w:sz w:val="18"/>
                <w:szCs w:val="18"/>
              </w:rPr>
            </w:pPr>
          </w:p>
          <w:p w14:paraId="1E633070" w14:textId="77777777" w:rsidR="000C1AE7" w:rsidRPr="00F42F41" w:rsidRDefault="000C1AE7" w:rsidP="00F24396"/>
          <w:p w14:paraId="5E4600EB" w14:textId="77777777" w:rsidR="00F24396" w:rsidRPr="00F42F41" w:rsidRDefault="00F24396" w:rsidP="00F24396"/>
          <w:p w14:paraId="3E9E151B" w14:textId="77777777" w:rsidR="00F24396" w:rsidRPr="00F42F41" w:rsidRDefault="00F24396" w:rsidP="00F24396"/>
          <w:p w14:paraId="519C8F90" w14:textId="77777777" w:rsidR="00F24396" w:rsidRPr="00F42F41" w:rsidRDefault="00F24396" w:rsidP="00F24396"/>
        </w:tc>
        <w:tc>
          <w:tcPr>
            <w:tcW w:w="3544" w:type="dxa"/>
          </w:tcPr>
          <w:p w14:paraId="7E3C7095" w14:textId="77777777" w:rsidR="000C1AE7" w:rsidRPr="00F42F41" w:rsidRDefault="000C1AE7" w:rsidP="00387435">
            <w:pPr>
              <w:jc w:val="center"/>
              <w:rPr>
                <w:rFonts w:ascii="Calibri" w:hAnsi="Calibri" w:cs="Arial"/>
                <w:b/>
                <w:sz w:val="28"/>
                <w:szCs w:val="28"/>
              </w:rPr>
            </w:pPr>
            <w:r w:rsidRPr="00F42F41">
              <w:rPr>
                <w:rFonts w:ascii="Calibri" w:hAnsi="Calibri" w:cs="Arial"/>
                <w:b/>
                <w:sz w:val="28"/>
                <w:szCs w:val="28"/>
              </w:rPr>
              <w:t>SUCCESS CRITERIA BASED UPON KEY MILESTONES</w:t>
            </w:r>
          </w:p>
        </w:tc>
        <w:tc>
          <w:tcPr>
            <w:tcW w:w="3544" w:type="dxa"/>
          </w:tcPr>
          <w:p w14:paraId="6FB80C32" w14:textId="77777777" w:rsidR="000C1AE7" w:rsidRPr="00F42F41" w:rsidRDefault="000C1AE7" w:rsidP="00387435">
            <w:pPr>
              <w:jc w:val="center"/>
              <w:rPr>
                <w:rFonts w:ascii="Calibri" w:hAnsi="Calibri" w:cs="Arial"/>
                <w:b/>
                <w:sz w:val="28"/>
                <w:szCs w:val="28"/>
              </w:rPr>
            </w:pPr>
            <w:r w:rsidRPr="00F42F41">
              <w:rPr>
                <w:rFonts w:ascii="Calibri" w:hAnsi="Calibri" w:cs="Arial"/>
                <w:b/>
                <w:sz w:val="28"/>
                <w:szCs w:val="28"/>
              </w:rPr>
              <w:t>SUCCESS CRITERIA BASED UPON KEY MILESTONES</w:t>
            </w:r>
          </w:p>
        </w:tc>
        <w:tc>
          <w:tcPr>
            <w:tcW w:w="3544" w:type="dxa"/>
          </w:tcPr>
          <w:p w14:paraId="02B8D4FA" w14:textId="77777777" w:rsidR="000C1AE7" w:rsidRPr="00F42F41" w:rsidRDefault="000C1AE7" w:rsidP="00387435">
            <w:pPr>
              <w:jc w:val="center"/>
              <w:rPr>
                <w:rFonts w:ascii="Calibri" w:hAnsi="Calibri" w:cs="Arial"/>
                <w:b/>
                <w:sz w:val="28"/>
                <w:szCs w:val="28"/>
              </w:rPr>
            </w:pPr>
            <w:r w:rsidRPr="00F42F41">
              <w:rPr>
                <w:rFonts w:ascii="Calibri" w:hAnsi="Calibri" w:cs="Arial"/>
                <w:b/>
                <w:sz w:val="28"/>
                <w:szCs w:val="28"/>
              </w:rPr>
              <w:t>SUCCESS CRITERIA BASED UPON KEY MILESTONES</w:t>
            </w:r>
          </w:p>
        </w:tc>
      </w:tr>
      <w:tr w:rsidR="00F42F41" w:rsidRPr="00F42F41" w14:paraId="198792F6" w14:textId="77777777" w:rsidTr="01743A60">
        <w:tc>
          <w:tcPr>
            <w:tcW w:w="3542" w:type="dxa"/>
            <w:vMerge/>
          </w:tcPr>
          <w:p w14:paraId="30867E6D" w14:textId="77777777" w:rsidR="000C1AE7" w:rsidRPr="00F42F41" w:rsidRDefault="000C1AE7" w:rsidP="00387435"/>
        </w:tc>
        <w:tc>
          <w:tcPr>
            <w:tcW w:w="3544" w:type="dxa"/>
          </w:tcPr>
          <w:p w14:paraId="32ACE1B9" w14:textId="77777777" w:rsidR="000C1AE7" w:rsidRPr="00F42F41" w:rsidRDefault="000C1AE7" w:rsidP="00387435">
            <w:pPr>
              <w:jc w:val="center"/>
              <w:rPr>
                <w:rFonts w:ascii="Calibri" w:hAnsi="Calibri" w:cs="Arial"/>
                <w:b/>
                <w:sz w:val="20"/>
                <w:szCs w:val="21"/>
              </w:rPr>
            </w:pPr>
            <w:r w:rsidRPr="00F42F41">
              <w:rPr>
                <w:rFonts w:ascii="Calibri" w:hAnsi="Calibri" w:cs="Arial"/>
                <w:b/>
                <w:sz w:val="20"/>
                <w:szCs w:val="21"/>
              </w:rPr>
              <w:t xml:space="preserve"> </w:t>
            </w:r>
          </w:p>
          <w:p w14:paraId="2D5C4166" w14:textId="77777777" w:rsidR="000C1AE7" w:rsidRPr="00F42F41" w:rsidRDefault="000C1AE7" w:rsidP="00387435">
            <w:pPr>
              <w:jc w:val="center"/>
              <w:rPr>
                <w:rFonts w:ascii="Calibri" w:hAnsi="Calibri" w:cs="Arial"/>
                <w:b/>
              </w:rPr>
            </w:pPr>
            <w:r w:rsidRPr="00F42F41">
              <w:rPr>
                <w:rFonts w:ascii="Calibri" w:hAnsi="Calibri" w:cs="Arial"/>
                <w:b/>
              </w:rPr>
              <w:t>By Dec 20</w:t>
            </w:r>
            <w:r w:rsidR="00BA3F91" w:rsidRPr="00F42F41">
              <w:rPr>
                <w:rFonts w:ascii="Calibri" w:hAnsi="Calibri" w:cs="Arial"/>
                <w:b/>
              </w:rPr>
              <w:t>2</w:t>
            </w:r>
            <w:r w:rsidR="00990275" w:rsidRPr="00F42F41">
              <w:rPr>
                <w:rFonts w:ascii="Calibri" w:hAnsi="Calibri" w:cs="Arial"/>
                <w:b/>
              </w:rPr>
              <w:t>2</w:t>
            </w:r>
          </w:p>
        </w:tc>
        <w:tc>
          <w:tcPr>
            <w:tcW w:w="3544" w:type="dxa"/>
          </w:tcPr>
          <w:p w14:paraId="4745B750" w14:textId="77777777" w:rsidR="000C1AE7" w:rsidRPr="00F42F41" w:rsidRDefault="000C1AE7" w:rsidP="00387435">
            <w:pPr>
              <w:jc w:val="center"/>
              <w:rPr>
                <w:rFonts w:ascii="Calibri" w:hAnsi="Calibri" w:cs="Arial"/>
                <w:b/>
                <w:sz w:val="20"/>
                <w:szCs w:val="21"/>
              </w:rPr>
            </w:pPr>
            <w:r w:rsidRPr="00F42F41">
              <w:rPr>
                <w:rFonts w:ascii="Calibri" w:hAnsi="Calibri" w:cs="Arial"/>
                <w:b/>
                <w:sz w:val="20"/>
                <w:szCs w:val="21"/>
              </w:rPr>
              <w:t xml:space="preserve"> </w:t>
            </w:r>
          </w:p>
          <w:p w14:paraId="589664AB" w14:textId="77777777" w:rsidR="000C1AE7" w:rsidRPr="00F42F41" w:rsidRDefault="000C1AE7" w:rsidP="00387435">
            <w:pPr>
              <w:jc w:val="center"/>
              <w:rPr>
                <w:rFonts w:ascii="Calibri" w:hAnsi="Calibri" w:cs="Arial"/>
                <w:b/>
              </w:rPr>
            </w:pPr>
            <w:r w:rsidRPr="00F42F41">
              <w:rPr>
                <w:rFonts w:ascii="Calibri" w:hAnsi="Calibri" w:cs="Arial"/>
                <w:b/>
              </w:rPr>
              <w:t>By April 202</w:t>
            </w:r>
            <w:r w:rsidR="00990275" w:rsidRPr="00F42F41">
              <w:rPr>
                <w:rFonts w:ascii="Calibri" w:hAnsi="Calibri" w:cs="Arial"/>
                <w:b/>
              </w:rPr>
              <w:t>3</w:t>
            </w:r>
          </w:p>
        </w:tc>
        <w:tc>
          <w:tcPr>
            <w:tcW w:w="3544" w:type="dxa"/>
          </w:tcPr>
          <w:p w14:paraId="1CA0EC29" w14:textId="77777777" w:rsidR="000C1AE7" w:rsidRPr="00F42F41" w:rsidRDefault="000C1AE7" w:rsidP="00387435">
            <w:pPr>
              <w:jc w:val="center"/>
              <w:rPr>
                <w:rFonts w:ascii="Calibri" w:hAnsi="Calibri" w:cs="Arial"/>
                <w:b/>
                <w:sz w:val="20"/>
                <w:szCs w:val="21"/>
              </w:rPr>
            </w:pPr>
            <w:r w:rsidRPr="00F42F41">
              <w:rPr>
                <w:rFonts w:ascii="Calibri" w:hAnsi="Calibri" w:cs="Arial"/>
                <w:b/>
                <w:sz w:val="20"/>
                <w:szCs w:val="21"/>
              </w:rPr>
              <w:t xml:space="preserve"> </w:t>
            </w:r>
          </w:p>
          <w:p w14:paraId="649093EB" w14:textId="77777777" w:rsidR="000C1AE7" w:rsidRPr="00F42F41" w:rsidRDefault="000C1AE7" w:rsidP="00387435">
            <w:pPr>
              <w:jc w:val="center"/>
              <w:rPr>
                <w:rFonts w:ascii="Calibri" w:hAnsi="Calibri" w:cs="Arial"/>
                <w:b/>
              </w:rPr>
            </w:pPr>
            <w:r w:rsidRPr="00F42F41">
              <w:rPr>
                <w:rFonts w:ascii="Calibri" w:hAnsi="Calibri" w:cs="Arial"/>
                <w:b/>
              </w:rPr>
              <w:t>By July 202</w:t>
            </w:r>
            <w:r w:rsidR="00990275" w:rsidRPr="00F42F41">
              <w:rPr>
                <w:rFonts w:ascii="Calibri" w:hAnsi="Calibri" w:cs="Arial"/>
                <w:b/>
              </w:rPr>
              <w:t>3</w:t>
            </w:r>
          </w:p>
        </w:tc>
      </w:tr>
      <w:tr w:rsidR="00F42F41" w:rsidRPr="00F42F41" w14:paraId="168A521F" w14:textId="77777777" w:rsidTr="01743A60">
        <w:tc>
          <w:tcPr>
            <w:tcW w:w="3542" w:type="dxa"/>
            <w:vMerge/>
          </w:tcPr>
          <w:p w14:paraId="011DB320" w14:textId="77777777" w:rsidR="000C1AE7" w:rsidRPr="00F42F41" w:rsidRDefault="000C1AE7" w:rsidP="00387435"/>
        </w:tc>
        <w:tc>
          <w:tcPr>
            <w:tcW w:w="3544" w:type="dxa"/>
          </w:tcPr>
          <w:p w14:paraId="6B6D783D" w14:textId="77777777" w:rsidR="000C1AE7" w:rsidRPr="00F42F41" w:rsidRDefault="000C1AE7" w:rsidP="00387435">
            <w:pPr>
              <w:rPr>
                <w:rFonts w:ascii="Calibri" w:hAnsi="Calibri"/>
                <w:sz w:val="20"/>
                <w:szCs w:val="20"/>
              </w:rPr>
            </w:pPr>
          </w:p>
          <w:p w14:paraId="61AA9D0B" w14:textId="77777777" w:rsidR="00B52811" w:rsidRPr="00F42F41" w:rsidRDefault="7A85CDBF" w:rsidP="01743A60">
            <w:pPr>
              <w:rPr>
                <w:rFonts w:ascii="Calibri" w:hAnsi="Calibri"/>
                <w:sz w:val="18"/>
                <w:szCs w:val="18"/>
                <w:highlight w:val="green"/>
              </w:rPr>
            </w:pPr>
            <w:r w:rsidRPr="01743A60">
              <w:rPr>
                <w:rFonts w:cs="Arial"/>
                <w:sz w:val="18"/>
                <w:szCs w:val="18"/>
              </w:rPr>
              <w:t>T</w:t>
            </w:r>
            <w:r w:rsidRPr="01743A60">
              <w:rPr>
                <w:rFonts w:cs="Arial"/>
                <w:sz w:val="18"/>
                <w:szCs w:val="18"/>
                <w:highlight w:val="green"/>
              </w:rPr>
              <w:t>he majority of parents/carers are accessing the range of support mechanisms offered by the school. They are able to discuss concerns or to ask questions of the relevant member of staff and feel that their views are listened to. The majority of parents/carers understand what their child is learning in school and also know how they can support them with this at home.</w:t>
            </w:r>
          </w:p>
          <w:p w14:paraId="69578F20" w14:textId="77777777" w:rsidR="00B52811" w:rsidRPr="00F42F41" w:rsidRDefault="00B52811" w:rsidP="00387435">
            <w:pPr>
              <w:rPr>
                <w:rFonts w:ascii="Calibri" w:hAnsi="Calibri"/>
                <w:sz w:val="20"/>
                <w:szCs w:val="20"/>
              </w:rPr>
            </w:pPr>
          </w:p>
        </w:tc>
        <w:tc>
          <w:tcPr>
            <w:tcW w:w="3544" w:type="dxa"/>
          </w:tcPr>
          <w:p w14:paraId="5F1AC08D" w14:textId="77777777" w:rsidR="000C1AE7" w:rsidRPr="00F42F41" w:rsidRDefault="000C1AE7" w:rsidP="00387435">
            <w:pPr>
              <w:rPr>
                <w:rFonts w:ascii="Calibri" w:hAnsi="Calibri"/>
                <w:sz w:val="20"/>
                <w:szCs w:val="20"/>
              </w:rPr>
            </w:pPr>
            <w:r w:rsidRPr="00F42F41">
              <w:rPr>
                <w:rFonts w:ascii="Calibri" w:hAnsi="Calibri"/>
                <w:sz w:val="20"/>
                <w:szCs w:val="20"/>
              </w:rPr>
              <w:t xml:space="preserve"> </w:t>
            </w:r>
          </w:p>
          <w:p w14:paraId="2059B9B7" w14:textId="77777777" w:rsidR="000C1AE7" w:rsidRPr="00F42F41" w:rsidRDefault="7A85CDBF" w:rsidP="01743A60">
            <w:pPr>
              <w:ind w:right="58"/>
              <w:rPr>
                <w:rFonts w:cs="Arial"/>
                <w:sz w:val="18"/>
                <w:szCs w:val="18"/>
                <w:highlight w:val="green"/>
              </w:rPr>
            </w:pPr>
            <w:r w:rsidRPr="01743A60">
              <w:rPr>
                <w:rFonts w:cs="Arial"/>
                <w:sz w:val="18"/>
                <w:szCs w:val="18"/>
                <w:highlight w:val="green"/>
              </w:rPr>
              <w:t>An established policy and practice are in place where all key stakeholders are working together in the best interests of the child.</w:t>
            </w:r>
            <w:r w:rsidRPr="01743A60">
              <w:rPr>
                <w:rFonts w:cs="Arial"/>
                <w:sz w:val="18"/>
                <w:szCs w:val="18"/>
              </w:rPr>
              <w:t xml:space="preserve"> </w:t>
            </w:r>
          </w:p>
          <w:p w14:paraId="2D3668D0" w14:textId="77777777" w:rsidR="00F01449" w:rsidRPr="00F42F41" w:rsidRDefault="00F01449" w:rsidP="00387435">
            <w:pPr>
              <w:ind w:right="58"/>
              <w:rPr>
                <w:rFonts w:cs="Arial"/>
                <w:sz w:val="20"/>
                <w:szCs w:val="20"/>
              </w:rPr>
            </w:pPr>
          </w:p>
        </w:tc>
        <w:tc>
          <w:tcPr>
            <w:tcW w:w="3544" w:type="dxa"/>
          </w:tcPr>
          <w:p w14:paraId="1B5FCA68" w14:textId="4BAD218B" w:rsidR="000C1AE7" w:rsidRPr="00F42F41" w:rsidRDefault="69F4598B" w:rsidP="01743A60">
            <w:pPr>
              <w:rPr>
                <w:rFonts w:ascii="Calibri" w:hAnsi="Calibri"/>
                <w:sz w:val="18"/>
                <w:szCs w:val="18"/>
                <w:highlight w:val="yellow"/>
              </w:rPr>
            </w:pPr>
            <w:r w:rsidRPr="01743A60">
              <w:rPr>
                <w:rFonts w:cs="Arial"/>
                <w:sz w:val="18"/>
                <w:szCs w:val="18"/>
                <w:highlight w:val="yellow"/>
              </w:rPr>
              <w:t>Parents/carers feel a part of the school community and are playing a key role in developing their child’s holistic growth.</w:t>
            </w:r>
          </w:p>
          <w:p w14:paraId="44E4BF43" w14:textId="77777777" w:rsidR="000C1AE7" w:rsidRPr="00F42F41" w:rsidRDefault="000C1AE7" w:rsidP="00387435">
            <w:pPr>
              <w:rPr>
                <w:rFonts w:cs="Arial"/>
                <w:sz w:val="20"/>
                <w:szCs w:val="20"/>
              </w:rPr>
            </w:pPr>
          </w:p>
        </w:tc>
      </w:tr>
      <w:bookmarkEnd w:id="1"/>
    </w:tbl>
    <w:tbl>
      <w:tblPr>
        <w:tblStyle w:val="TableGrid"/>
        <w:tblpPr w:leftFromText="180" w:rightFromText="180" w:vertAnchor="text" w:horzAnchor="margin" w:tblpY="-485"/>
        <w:tblW w:w="14174" w:type="dxa"/>
        <w:tblLayout w:type="fixed"/>
        <w:tblLook w:val="04A0" w:firstRow="1" w:lastRow="0" w:firstColumn="1" w:lastColumn="0" w:noHBand="0" w:noVBand="1"/>
      </w:tblPr>
      <w:tblGrid>
        <w:gridCol w:w="2660"/>
        <w:gridCol w:w="1276"/>
        <w:gridCol w:w="1134"/>
        <w:gridCol w:w="1559"/>
        <w:gridCol w:w="1245"/>
        <w:gridCol w:w="1575"/>
        <w:gridCol w:w="1149"/>
        <w:gridCol w:w="2001"/>
        <w:gridCol w:w="1575"/>
      </w:tblGrid>
      <w:tr w:rsidR="00F24396" w14:paraId="0B279DE6" w14:textId="77777777" w:rsidTr="01743A60">
        <w:tc>
          <w:tcPr>
            <w:tcW w:w="2660" w:type="dxa"/>
            <w:shd w:val="clear" w:color="auto" w:fill="C6D9F1" w:themeFill="text2" w:themeFillTint="33"/>
          </w:tcPr>
          <w:p w14:paraId="537D2E80" w14:textId="77777777" w:rsidR="00F24396" w:rsidRDefault="00F24396" w:rsidP="001E6A65">
            <w:pPr>
              <w:pStyle w:val="Heading2"/>
              <w:outlineLvl w:val="1"/>
              <w:rPr>
                <w:rFonts w:asciiTheme="minorHAnsi" w:hAnsiTheme="minorHAnsi" w:cs="Arial"/>
                <w:b/>
                <w:color w:val="auto"/>
              </w:rPr>
            </w:pPr>
          </w:p>
          <w:p w14:paraId="046DCA08" w14:textId="77777777" w:rsidR="00F24396" w:rsidRPr="00E57FBC" w:rsidRDefault="00F24396" w:rsidP="001E6A65">
            <w:pPr>
              <w:pStyle w:val="Heading2"/>
              <w:outlineLvl w:val="1"/>
              <w:rPr>
                <w:rFonts w:asciiTheme="minorHAnsi" w:hAnsiTheme="minorHAnsi" w:cs="Arial"/>
                <w:b/>
                <w:color w:val="auto"/>
              </w:rPr>
            </w:pPr>
            <w:r w:rsidRPr="00E57FBC">
              <w:rPr>
                <w:rFonts w:asciiTheme="minorHAnsi" w:hAnsiTheme="minorHAnsi" w:cs="Arial"/>
                <w:b/>
                <w:color w:val="auto"/>
              </w:rPr>
              <w:t>KEY ACTIONS</w:t>
            </w:r>
          </w:p>
          <w:p w14:paraId="02EC4D1B" w14:textId="77777777" w:rsidR="00F24396" w:rsidRPr="00E57FBC" w:rsidRDefault="00F24396" w:rsidP="001E6A65">
            <w:pPr>
              <w:rPr>
                <w:rFonts w:cs="Arial"/>
                <w:sz w:val="20"/>
                <w:szCs w:val="20"/>
                <w:lang w:eastAsia="ja-JP"/>
              </w:rPr>
            </w:pPr>
          </w:p>
        </w:tc>
        <w:tc>
          <w:tcPr>
            <w:tcW w:w="1276" w:type="dxa"/>
            <w:shd w:val="clear" w:color="auto" w:fill="C6D9F1" w:themeFill="text2" w:themeFillTint="33"/>
          </w:tcPr>
          <w:p w14:paraId="3E56C120" w14:textId="77777777" w:rsidR="00F24396" w:rsidRPr="00E57FBC" w:rsidRDefault="00F24396" w:rsidP="001E6A65">
            <w:pPr>
              <w:pStyle w:val="Heading1"/>
              <w:outlineLvl w:val="0"/>
              <w:rPr>
                <w:rFonts w:asciiTheme="minorHAnsi" w:hAnsiTheme="minorHAnsi" w:cs="Arial"/>
                <w:b/>
                <w:bCs/>
                <w:color w:val="auto"/>
              </w:rPr>
            </w:pPr>
            <w:r w:rsidRPr="00E57FBC">
              <w:rPr>
                <w:rFonts w:asciiTheme="minorHAnsi" w:hAnsiTheme="minorHAnsi" w:cs="Arial"/>
                <w:b/>
                <w:bCs/>
                <w:color w:val="auto"/>
              </w:rPr>
              <w:t>Leader</w:t>
            </w:r>
          </w:p>
        </w:tc>
        <w:tc>
          <w:tcPr>
            <w:tcW w:w="1134" w:type="dxa"/>
            <w:shd w:val="clear" w:color="auto" w:fill="C6D9F1" w:themeFill="text2" w:themeFillTint="33"/>
          </w:tcPr>
          <w:p w14:paraId="213BCAEF" w14:textId="77777777" w:rsidR="00F24396" w:rsidRPr="00E57FBC" w:rsidRDefault="00F24396" w:rsidP="001E6A65">
            <w:pPr>
              <w:pStyle w:val="Heading2"/>
              <w:jc w:val="center"/>
              <w:outlineLvl w:val="1"/>
              <w:rPr>
                <w:rFonts w:asciiTheme="minorHAnsi" w:hAnsiTheme="minorHAnsi" w:cs="Arial"/>
                <w:b/>
                <w:bCs/>
                <w:color w:val="auto"/>
              </w:rPr>
            </w:pPr>
            <w:r w:rsidRPr="00E57FBC">
              <w:rPr>
                <w:rFonts w:asciiTheme="minorHAnsi" w:hAnsiTheme="minorHAnsi" w:cs="Arial"/>
                <w:b/>
                <w:bCs/>
                <w:color w:val="auto"/>
              </w:rPr>
              <w:t>Resources</w:t>
            </w:r>
          </w:p>
          <w:p w14:paraId="0DE5094B" w14:textId="77777777" w:rsidR="00F24396" w:rsidRPr="00E57FBC" w:rsidRDefault="00F24396" w:rsidP="001E6A65">
            <w:pPr>
              <w:jc w:val="center"/>
              <w:rPr>
                <w:rFonts w:cs="Arial"/>
                <w:bCs/>
                <w:sz w:val="20"/>
                <w:szCs w:val="20"/>
              </w:rPr>
            </w:pPr>
          </w:p>
        </w:tc>
        <w:tc>
          <w:tcPr>
            <w:tcW w:w="1559" w:type="dxa"/>
            <w:shd w:val="clear" w:color="auto" w:fill="C6D9F1" w:themeFill="text2" w:themeFillTint="33"/>
          </w:tcPr>
          <w:p w14:paraId="26A24D40" w14:textId="77777777" w:rsidR="00F24396" w:rsidRPr="00E57FBC" w:rsidRDefault="00F24396" w:rsidP="001E6A65">
            <w:pPr>
              <w:pStyle w:val="Heading2"/>
              <w:jc w:val="center"/>
              <w:outlineLvl w:val="1"/>
              <w:rPr>
                <w:rFonts w:asciiTheme="minorHAnsi" w:hAnsiTheme="minorHAnsi" w:cs="Arial"/>
                <w:b/>
                <w:bCs/>
                <w:color w:val="auto"/>
              </w:rPr>
            </w:pPr>
            <w:r w:rsidRPr="00E57FBC">
              <w:rPr>
                <w:rFonts w:asciiTheme="minorHAnsi" w:hAnsiTheme="minorHAnsi" w:cs="Arial"/>
                <w:b/>
                <w:bCs/>
                <w:color w:val="auto"/>
              </w:rPr>
              <w:t>Time scale</w:t>
            </w:r>
          </w:p>
        </w:tc>
        <w:tc>
          <w:tcPr>
            <w:tcW w:w="3969" w:type="dxa"/>
            <w:gridSpan w:val="3"/>
            <w:shd w:val="clear" w:color="auto" w:fill="C6D9F1" w:themeFill="text2" w:themeFillTint="33"/>
          </w:tcPr>
          <w:p w14:paraId="3B7A6345" w14:textId="77777777" w:rsidR="00F24396" w:rsidRPr="00E57FBC" w:rsidRDefault="00F24396" w:rsidP="001E6A65">
            <w:pPr>
              <w:pStyle w:val="Heading1"/>
              <w:tabs>
                <w:tab w:val="left" w:pos="285"/>
                <w:tab w:val="center" w:pos="1573"/>
              </w:tabs>
              <w:outlineLvl w:val="0"/>
              <w:rPr>
                <w:rFonts w:asciiTheme="minorHAnsi" w:hAnsiTheme="minorHAnsi" w:cs="Arial"/>
                <w:b/>
                <w:color w:val="auto"/>
              </w:rPr>
            </w:pPr>
            <w:r w:rsidRPr="00E57FBC">
              <w:rPr>
                <w:rFonts w:asciiTheme="minorHAnsi" w:hAnsiTheme="minorHAnsi" w:cs="Arial"/>
                <w:b/>
                <w:color w:val="auto"/>
              </w:rPr>
              <w:t>Monitoring</w:t>
            </w:r>
          </w:p>
          <w:p w14:paraId="613F31CB" w14:textId="77777777" w:rsidR="00F24396" w:rsidRPr="00E57FBC" w:rsidRDefault="00F24396" w:rsidP="001E6A65">
            <w:pPr>
              <w:pStyle w:val="Heading2"/>
              <w:outlineLvl w:val="1"/>
              <w:rPr>
                <w:rFonts w:asciiTheme="minorHAnsi" w:hAnsiTheme="minorHAnsi" w:cs="Arial"/>
                <w:b/>
                <w:color w:val="auto"/>
              </w:rPr>
            </w:pPr>
            <w:r w:rsidRPr="00E57FBC">
              <w:rPr>
                <w:rFonts w:asciiTheme="minorHAnsi" w:hAnsiTheme="minorHAnsi" w:cs="Arial"/>
                <w:b/>
                <w:color w:val="auto"/>
              </w:rPr>
              <w:t xml:space="preserve">      Who                 How                  When</w:t>
            </w:r>
          </w:p>
        </w:tc>
        <w:tc>
          <w:tcPr>
            <w:tcW w:w="2001" w:type="dxa"/>
            <w:shd w:val="clear" w:color="auto" w:fill="C6D9F1" w:themeFill="text2" w:themeFillTint="33"/>
          </w:tcPr>
          <w:p w14:paraId="50662FE2" w14:textId="77777777" w:rsidR="00F24396" w:rsidRPr="00E57FBC" w:rsidRDefault="00F24396" w:rsidP="001E6A65">
            <w:pPr>
              <w:pStyle w:val="Heading1"/>
              <w:outlineLvl w:val="0"/>
              <w:rPr>
                <w:rFonts w:asciiTheme="minorHAnsi" w:hAnsiTheme="minorHAnsi" w:cs="Arial"/>
                <w:b/>
                <w:color w:val="auto"/>
              </w:rPr>
            </w:pPr>
            <w:r w:rsidRPr="00E57FBC">
              <w:rPr>
                <w:rFonts w:asciiTheme="minorHAnsi" w:hAnsiTheme="minorHAnsi" w:cs="Arial"/>
                <w:b/>
                <w:color w:val="auto"/>
              </w:rPr>
              <w:t>Evidence of impact</w:t>
            </w:r>
          </w:p>
        </w:tc>
        <w:tc>
          <w:tcPr>
            <w:tcW w:w="1575" w:type="dxa"/>
            <w:shd w:val="clear" w:color="auto" w:fill="C6D9F1" w:themeFill="text2" w:themeFillTint="33"/>
          </w:tcPr>
          <w:p w14:paraId="7B47C398" w14:textId="77777777" w:rsidR="00F24396" w:rsidRPr="00E57FBC" w:rsidRDefault="00F24396" w:rsidP="001E6A65">
            <w:pPr>
              <w:rPr>
                <w:rFonts w:cs="Arial"/>
                <w:sz w:val="20"/>
                <w:szCs w:val="20"/>
              </w:rPr>
            </w:pPr>
            <w:r w:rsidRPr="00E57FBC">
              <w:rPr>
                <w:rFonts w:cs="Arial"/>
                <w:sz w:val="20"/>
                <w:szCs w:val="20"/>
              </w:rPr>
              <w:t xml:space="preserve">   Reporting</w:t>
            </w:r>
          </w:p>
        </w:tc>
      </w:tr>
      <w:tr w:rsidR="00F24396" w14:paraId="29ABBDD6" w14:textId="77777777" w:rsidTr="01743A60">
        <w:trPr>
          <w:trHeight w:val="1792"/>
        </w:trPr>
        <w:tc>
          <w:tcPr>
            <w:tcW w:w="2660" w:type="dxa"/>
          </w:tcPr>
          <w:p w14:paraId="09E147D1" w14:textId="77777777" w:rsidR="00F24396" w:rsidRPr="00567280" w:rsidRDefault="4B5611D9" w:rsidP="001E6A65">
            <w:pPr>
              <w:rPr>
                <w:rFonts w:ascii="Calibri" w:hAnsi="Calibri" w:cs="Arial"/>
                <w:sz w:val="18"/>
                <w:szCs w:val="18"/>
              </w:rPr>
            </w:pPr>
            <w:r w:rsidRPr="01743A60">
              <w:rPr>
                <w:rFonts w:ascii="Calibri" w:hAnsi="Calibri" w:cs="Arial"/>
                <w:sz w:val="18"/>
                <w:szCs w:val="18"/>
              </w:rPr>
              <w:t xml:space="preserve">A </w:t>
            </w:r>
            <w:r w:rsidRPr="01743A60">
              <w:rPr>
                <w:rFonts w:ascii="Calibri" w:hAnsi="Calibri" w:cs="Arial"/>
                <w:sz w:val="18"/>
                <w:szCs w:val="18"/>
                <w:highlight w:val="green"/>
              </w:rPr>
              <w:t>policy is written, considering the outcome of the review</w:t>
            </w:r>
            <w:r w:rsidR="3CE0AA46" w:rsidRPr="01743A60">
              <w:rPr>
                <w:rFonts w:ascii="Calibri" w:hAnsi="Calibri" w:cs="Arial"/>
                <w:sz w:val="18"/>
                <w:szCs w:val="18"/>
                <w:highlight w:val="green"/>
              </w:rPr>
              <w:t xml:space="preserve"> of engagement</w:t>
            </w:r>
            <w:r w:rsidRPr="01743A60">
              <w:rPr>
                <w:rFonts w:ascii="Calibri" w:hAnsi="Calibri" w:cs="Arial"/>
                <w:sz w:val="18"/>
                <w:szCs w:val="18"/>
                <w:highlight w:val="green"/>
              </w:rPr>
              <w:t>. This will incorporate an agreed code of practice and level of communication required as a minimum for all class teams</w:t>
            </w:r>
            <w:r w:rsidRPr="01743A60">
              <w:rPr>
                <w:rFonts w:ascii="Calibri" w:hAnsi="Calibri" w:cs="Arial"/>
                <w:sz w:val="18"/>
                <w:szCs w:val="18"/>
              </w:rPr>
              <w:t>.</w:t>
            </w:r>
          </w:p>
        </w:tc>
        <w:tc>
          <w:tcPr>
            <w:tcW w:w="1276" w:type="dxa"/>
          </w:tcPr>
          <w:p w14:paraId="228CC670" w14:textId="77777777" w:rsidR="00F24396" w:rsidRPr="00567280" w:rsidRDefault="007C2692" w:rsidP="001E6A65">
            <w:pPr>
              <w:jc w:val="center"/>
              <w:rPr>
                <w:rFonts w:ascii="Calibri" w:hAnsi="Calibri" w:cs="Arial"/>
                <w:color w:val="000000"/>
                <w:sz w:val="18"/>
                <w:szCs w:val="18"/>
              </w:rPr>
            </w:pPr>
            <w:r w:rsidRPr="00567280">
              <w:rPr>
                <w:rFonts w:ascii="Calibri" w:hAnsi="Calibri" w:cs="Arial"/>
                <w:color w:val="000000"/>
                <w:sz w:val="18"/>
                <w:szCs w:val="18"/>
              </w:rPr>
              <w:t>Margot</w:t>
            </w:r>
          </w:p>
        </w:tc>
        <w:tc>
          <w:tcPr>
            <w:tcW w:w="1134" w:type="dxa"/>
          </w:tcPr>
          <w:p w14:paraId="0DA5824B" w14:textId="77777777" w:rsidR="00F24396" w:rsidRPr="00567280" w:rsidRDefault="007C2692" w:rsidP="001E6A65">
            <w:pPr>
              <w:jc w:val="center"/>
              <w:rPr>
                <w:rFonts w:ascii="Calibri" w:hAnsi="Calibri" w:cs="Arial"/>
                <w:color w:val="000000"/>
                <w:sz w:val="18"/>
                <w:szCs w:val="18"/>
              </w:rPr>
            </w:pPr>
            <w:r w:rsidRPr="00567280">
              <w:rPr>
                <w:rFonts w:ascii="Calibri" w:hAnsi="Calibri" w:cs="Arial"/>
                <w:color w:val="000000"/>
                <w:sz w:val="18"/>
                <w:szCs w:val="18"/>
              </w:rPr>
              <w:t>Leadership Time</w:t>
            </w:r>
          </w:p>
        </w:tc>
        <w:tc>
          <w:tcPr>
            <w:tcW w:w="1559" w:type="dxa"/>
          </w:tcPr>
          <w:p w14:paraId="2184354A" w14:textId="77777777" w:rsidR="00F24396" w:rsidRPr="00567280" w:rsidRDefault="00990275" w:rsidP="001E6A65">
            <w:pPr>
              <w:rPr>
                <w:rFonts w:ascii="Calibri" w:hAnsi="Calibri" w:cs="Arial"/>
                <w:color w:val="000000"/>
                <w:sz w:val="18"/>
                <w:szCs w:val="18"/>
              </w:rPr>
            </w:pPr>
            <w:r w:rsidRPr="00567280">
              <w:rPr>
                <w:rFonts w:ascii="Calibri" w:hAnsi="Calibri" w:cs="Arial"/>
                <w:color w:val="000000"/>
                <w:sz w:val="18"/>
                <w:szCs w:val="18"/>
              </w:rPr>
              <w:t>November</w:t>
            </w:r>
            <w:r w:rsidR="007C2692" w:rsidRPr="00567280">
              <w:rPr>
                <w:rFonts w:ascii="Calibri" w:hAnsi="Calibri" w:cs="Arial"/>
                <w:color w:val="000000"/>
                <w:sz w:val="18"/>
                <w:szCs w:val="18"/>
              </w:rPr>
              <w:t xml:space="preserve"> 202</w:t>
            </w:r>
            <w:r w:rsidRPr="00567280">
              <w:rPr>
                <w:rFonts w:ascii="Calibri" w:hAnsi="Calibri" w:cs="Arial"/>
                <w:color w:val="000000"/>
                <w:sz w:val="18"/>
                <w:szCs w:val="18"/>
              </w:rPr>
              <w:t>2</w:t>
            </w:r>
          </w:p>
        </w:tc>
        <w:tc>
          <w:tcPr>
            <w:tcW w:w="1245" w:type="dxa"/>
          </w:tcPr>
          <w:p w14:paraId="67FD1AA4" w14:textId="77777777" w:rsidR="00F24396" w:rsidRPr="00567280" w:rsidRDefault="007C2692" w:rsidP="001E6A65">
            <w:pPr>
              <w:jc w:val="center"/>
              <w:rPr>
                <w:rFonts w:ascii="Calibri" w:hAnsi="Calibri" w:cs="Arial"/>
                <w:color w:val="000000"/>
                <w:sz w:val="18"/>
                <w:szCs w:val="18"/>
              </w:rPr>
            </w:pPr>
            <w:r w:rsidRPr="00567280">
              <w:rPr>
                <w:rFonts w:ascii="Calibri" w:hAnsi="Calibri" w:cs="Arial"/>
                <w:color w:val="000000"/>
                <w:sz w:val="18"/>
                <w:szCs w:val="18"/>
              </w:rPr>
              <w:t xml:space="preserve">Parent Governor- </w:t>
            </w:r>
          </w:p>
          <w:p w14:paraId="73F3FFB5" w14:textId="77777777" w:rsidR="00144D31" w:rsidRPr="00567280" w:rsidRDefault="00144D31" w:rsidP="001E6A65">
            <w:pPr>
              <w:jc w:val="center"/>
              <w:rPr>
                <w:rFonts w:ascii="Calibri" w:hAnsi="Calibri" w:cs="Arial"/>
                <w:color w:val="000000"/>
                <w:sz w:val="18"/>
                <w:szCs w:val="18"/>
              </w:rPr>
            </w:pPr>
            <w:r w:rsidRPr="00567280">
              <w:rPr>
                <w:rFonts w:ascii="Calibri" w:hAnsi="Calibri" w:cs="Arial"/>
                <w:color w:val="000000"/>
                <w:sz w:val="18"/>
                <w:szCs w:val="18"/>
              </w:rPr>
              <w:t xml:space="preserve">Olivia </w:t>
            </w:r>
            <w:proofErr w:type="spellStart"/>
            <w:r w:rsidRPr="00567280">
              <w:rPr>
                <w:rFonts w:ascii="Calibri" w:hAnsi="Calibri" w:cs="Arial"/>
                <w:color w:val="000000"/>
                <w:sz w:val="18"/>
                <w:szCs w:val="18"/>
              </w:rPr>
              <w:t>Leatt</w:t>
            </w:r>
            <w:proofErr w:type="spellEnd"/>
          </w:p>
        </w:tc>
        <w:tc>
          <w:tcPr>
            <w:tcW w:w="1575" w:type="dxa"/>
          </w:tcPr>
          <w:p w14:paraId="72A5C5CD" w14:textId="77777777" w:rsidR="00F24396" w:rsidRPr="00567280" w:rsidRDefault="007C2692" w:rsidP="001E6A65">
            <w:pPr>
              <w:rPr>
                <w:rFonts w:ascii="Calibri" w:hAnsi="Calibri" w:cs="Arial"/>
                <w:color w:val="000000"/>
                <w:sz w:val="18"/>
                <w:szCs w:val="18"/>
              </w:rPr>
            </w:pPr>
            <w:r w:rsidRPr="00567280">
              <w:rPr>
                <w:rFonts w:ascii="Calibri" w:hAnsi="Calibri" w:cs="Arial"/>
                <w:color w:val="000000"/>
                <w:sz w:val="18"/>
                <w:szCs w:val="18"/>
              </w:rPr>
              <w:t>Reading &amp; approving policy as part of committee</w:t>
            </w:r>
          </w:p>
        </w:tc>
        <w:tc>
          <w:tcPr>
            <w:tcW w:w="1149" w:type="dxa"/>
          </w:tcPr>
          <w:p w14:paraId="5CA23DD6" w14:textId="77777777" w:rsidR="00F24396" w:rsidRPr="00567280" w:rsidRDefault="007C2692" w:rsidP="001E6A65">
            <w:pPr>
              <w:rPr>
                <w:rFonts w:ascii="Calibri" w:hAnsi="Calibri" w:cs="Arial"/>
                <w:color w:val="000000"/>
                <w:sz w:val="18"/>
                <w:szCs w:val="18"/>
              </w:rPr>
            </w:pPr>
            <w:r w:rsidRPr="00567280">
              <w:rPr>
                <w:rFonts w:ascii="Calibri" w:hAnsi="Calibri" w:cs="Arial"/>
                <w:color w:val="000000"/>
                <w:sz w:val="18"/>
                <w:szCs w:val="18"/>
              </w:rPr>
              <w:t>December 202</w:t>
            </w:r>
            <w:r w:rsidR="00F01449" w:rsidRPr="00567280">
              <w:rPr>
                <w:rFonts w:ascii="Calibri" w:hAnsi="Calibri" w:cs="Arial"/>
                <w:color w:val="000000"/>
                <w:sz w:val="18"/>
                <w:szCs w:val="18"/>
              </w:rPr>
              <w:t>2</w:t>
            </w:r>
          </w:p>
        </w:tc>
        <w:tc>
          <w:tcPr>
            <w:tcW w:w="2001" w:type="dxa"/>
          </w:tcPr>
          <w:p w14:paraId="572B1807" w14:textId="5152ED51" w:rsidR="00F24396" w:rsidRPr="00567280" w:rsidRDefault="007C2692" w:rsidP="001E6A65">
            <w:pPr>
              <w:rPr>
                <w:rFonts w:ascii="Calibri" w:hAnsi="Calibri" w:cs="Arial"/>
                <w:color w:val="000000"/>
                <w:sz w:val="18"/>
                <w:szCs w:val="18"/>
              </w:rPr>
            </w:pPr>
            <w:r w:rsidRPr="00567280">
              <w:rPr>
                <w:rFonts w:ascii="Calibri" w:hAnsi="Calibri" w:cs="Arial"/>
                <w:color w:val="000000"/>
                <w:sz w:val="18"/>
                <w:szCs w:val="18"/>
              </w:rPr>
              <w:t>Policy in place</w:t>
            </w:r>
            <w:r w:rsidR="003E268E">
              <w:rPr>
                <w:rFonts w:ascii="Calibri" w:hAnsi="Calibri" w:cs="Arial"/>
                <w:color w:val="000000"/>
                <w:sz w:val="18"/>
                <w:szCs w:val="18"/>
              </w:rPr>
              <w:t>- school website</w:t>
            </w:r>
          </w:p>
        </w:tc>
        <w:tc>
          <w:tcPr>
            <w:tcW w:w="1575" w:type="dxa"/>
          </w:tcPr>
          <w:p w14:paraId="2B45A3DA" w14:textId="77777777" w:rsidR="00F24396" w:rsidRPr="00567280" w:rsidRDefault="007C2692" w:rsidP="001E6A65">
            <w:pPr>
              <w:jc w:val="center"/>
              <w:rPr>
                <w:rFonts w:ascii="Calibri" w:hAnsi="Calibri" w:cs="Arial"/>
                <w:color w:val="000000"/>
                <w:sz w:val="18"/>
                <w:szCs w:val="18"/>
              </w:rPr>
            </w:pPr>
            <w:r w:rsidRPr="00567280">
              <w:rPr>
                <w:rFonts w:ascii="Calibri" w:hAnsi="Calibri" w:cs="Arial"/>
                <w:color w:val="000000"/>
                <w:sz w:val="18"/>
                <w:szCs w:val="18"/>
              </w:rPr>
              <w:t>Strategic Development Committee</w:t>
            </w:r>
          </w:p>
        </w:tc>
      </w:tr>
      <w:tr w:rsidR="00F24396" w14:paraId="4A23AAFF" w14:textId="77777777" w:rsidTr="01743A60">
        <w:trPr>
          <w:trHeight w:val="2445"/>
        </w:trPr>
        <w:tc>
          <w:tcPr>
            <w:tcW w:w="2660" w:type="dxa"/>
          </w:tcPr>
          <w:p w14:paraId="3C9E73D7" w14:textId="77777777" w:rsidR="00F24396" w:rsidRPr="00567280" w:rsidRDefault="00F24396" w:rsidP="001E6A65">
            <w:pPr>
              <w:rPr>
                <w:rFonts w:cs="Arial"/>
                <w:sz w:val="18"/>
                <w:szCs w:val="18"/>
              </w:rPr>
            </w:pPr>
          </w:p>
          <w:p w14:paraId="25CEC251" w14:textId="77777777" w:rsidR="00F24396" w:rsidRPr="00567280" w:rsidRDefault="4B5611D9" w:rsidP="01743A60">
            <w:pPr>
              <w:rPr>
                <w:rFonts w:cs="Arial"/>
                <w:sz w:val="18"/>
                <w:szCs w:val="18"/>
                <w:highlight w:val="green"/>
              </w:rPr>
            </w:pPr>
            <w:r w:rsidRPr="01743A60">
              <w:rPr>
                <w:rFonts w:cs="Arial"/>
                <w:sz w:val="18"/>
                <w:szCs w:val="18"/>
                <w:highlight w:val="green"/>
              </w:rPr>
              <w:t>Parent support Group re-established and planned to take place once a month</w:t>
            </w:r>
          </w:p>
          <w:p w14:paraId="080174A5" w14:textId="77777777" w:rsidR="00F24396" w:rsidRPr="00567280" w:rsidRDefault="00F24396" w:rsidP="001E6A65">
            <w:pPr>
              <w:rPr>
                <w:rFonts w:cs="Arial"/>
                <w:sz w:val="18"/>
                <w:szCs w:val="18"/>
              </w:rPr>
            </w:pPr>
          </w:p>
        </w:tc>
        <w:tc>
          <w:tcPr>
            <w:tcW w:w="1276" w:type="dxa"/>
          </w:tcPr>
          <w:p w14:paraId="3AE4A1E7" w14:textId="77777777" w:rsidR="00F24396" w:rsidRPr="00567280" w:rsidRDefault="00F24396" w:rsidP="001E6A65">
            <w:pPr>
              <w:rPr>
                <w:rFonts w:cs="Arial"/>
                <w:color w:val="000000"/>
                <w:sz w:val="18"/>
                <w:szCs w:val="18"/>
              </w:rPr>
            </w:pPr>
          </w:p>
          <w:p w14:paraId="7023EB17" w14:textId="77777777" w:rsidR="007C2692" w:rsidRPr="00567280" w:rsidRDefault="007C2692" w:rsidP="001E6A65">
            <w:pPr>
              <w:rPr>
                <w:rFonts w:cs="Arial"/>
                <w:color w:val="000000"/>
                <w:sz w:val="18"/>
                <w:szCs w:val="18"/>
              </w:rPr>
            </w:pPr>
            <w:r w:rsidRPr="00567280">
              <w:rPr>
                <w:rFonts w:cs="Arial"/>
                <w:color w:val="000000"/>
                <w:sz w:val="18"/>
                <w:szCs w:val="18"/>
              </w:rPr>
              <w:t>Margot</w:t>
            </w:r>
          </w:p>
        </w:tc>
        <w:tc>
          <w:tcPr>
            <w:tcW w:w="1134" w:type="dxa"/>
          </w:tcPr>
          <w:p w14:paraId="2CFEB8D5" w14:textId="77777777" w:rsidR="00F24396" w:rsidRPr="00567280" w:rsidRDefault="007C2692" w:rsidP="001E6A65">
            <w:pPr>
              <w:jc w:val="center"/>
              <w:rPr>
                <w:rFonts w:cs="Arial"/>
                <w:color w:val="000000"/>
                <w:sz w:val="18"/>
                <w:szCs w:val="18"/>
              </w:rPr>
            </w:pPr>
            <w:r w:rsidRPr="00567280">
              <w:rPr>
                <w:rFonts w:cs="Arial"/>
                <w:color w:val="000000"/>
                <w:sz w:val="18"/>
                <w:szCs w:val="18"/>
              </w:rPr>
              <w:t>Leadership Time</w:t>
            </w:r>
          </w:p>
        </w:tc>
        <w:tc>
          <w:tcPr>
            <w:tcW w:w="1559" w:type="dxa"/>
          </w:tcPr>
          <w:p w14:paraId="43059760" w14:textId="77777777" w:rsidR="00F24396" w:rsidRPr="00567280" w:rsidRDefault="007C2692" w:rsidP="001E6A65">
            <w:pPr>
              <w:rPr>
                <w:rFonts w:cs="Arial"/>
                <w:color w:val="000000"/>
                <w:sz w:val="18"/>
                <w:szCs w:val="18"/>
              </w:rPr>
            </w:pPr>
            <w:r w:rsidRPr="00567280">
              <w:rPr>
                <w:rFonts w:cs="Arial"/>
                <w:color w:val="000000"/>
                <w:sz w:val="18"/>
                <w:szCs w:val="18"/>
              </w:rPr>
              <w:t xml:space="preserve"> </w:t>
            </w:r>
            <w:r w:rsidR="00144D31" w:rsidRPr="00567280">
              <w:rPr>
                <w:rFonts w:cs="Arial"/>
                <w:color w:val="000000"/>
                <w:sz w:val="18"/>
                <w:szCs w:val="18"/>
              </w:rPr>
              <w:t>September</w:t>
            </w:r>
            <w:r w:rsidRPr="00567280">
              <w:rPr>
                <w:rFonts w:cs="Arial"/>
                <w:color w:val="000000"/>
                <w:sz w:val="18"/>
                <w:szCs w:val="18"/>
              </w:rPr>
              <w:t xml:space="preserve"> 202</w:t>
            </w:r>
            <w:r w:rsidR="00144D31" w:rsidRPr="00567280">
              <w:rPr>
                <w:rFonts w:cs="Arial"/>
                <w:color w:val="000000"/>
                <w:sz w:val="18"/>
                <w:szCs w:val="18"/>
              </w:rPr>
              <w:t>2</w:t>
            </w:r>
          </w:p>
        </w:tc>
        <w:tc>
          <w:tcPr>
            <w:tcW w:w="1245" w:type="dxa"/>
          </w:tcPr>
          <w:p w14:paraId="488D091A" w14:textId="77777777" w:rsidR="00F24396" w:rsidRPr="00567280" w:rsidRDefault="007C2692" w:rsidP="001E6A65">
            <w:pPr>
              <w:rPr>
                <w:rFonts w:ascii="Calibri" w:hAnsi="Calibri" w:cs="Arial"/>
                <w:color w:val="000000"/>
                <w:sz w:val="18"/>
                <w:szCs w:val="18"/>
              </w:rPr>
            </w:pPr>
            <w:r w:rsidRPr="00567280">
              <w:rPr>
                <w:rFonts w:ascii="Calibri" w:hAnsi="Calibri" w:cs="Arial"/>
                <w:color w:val="000000"/>
                <w:sz w:val="18"/>
                <w:szCs w:val="18"/>
              </w:rPr>
              <w:t xml:space="preserve">Parent Governor- </w:t>
            </w:r>
          </w:p>
          <w:p w14:paraId="65A3125E" w14:textId="77777777" w:rsidR="00144D31" w:rsidRPr="00567280" w:rsidRDefault="00144D31" w:rsidP="001E6A65">
            <w:pPr>
              <w:rPr>
                <w:rFonts w:cs="Arial"/>
                <w:color w:val="000000"/>
                <w:sz w:val="18"/>
                <w:szCs w:val="18"/>
              </w:rPr>
            </w:pPr>
            <w:r w:rsidRPr="00567280">
              <w:rPr>
                <w:rFonts w:ascii="Calibri" w:hAnsi="Calibri" w:cs="Arial"/>
                <w:color w:val="000000"/>
                <w:sz w:val="18"/>
                <w:szCs w:val="18"/>
              </w:rPr>
              <w:t xml:space="preserve">Olivia </w:t>
            </w:r>
            <w:proofErr w:type="spellStart"/>
            <w:r w:rsidRPr="00567280">
              <w:rPr>
                <w:rFonts w:ascii="Calibri" w:hAnsi="Calibri" w:cs="Arial"/>
                <w:color w:val="000000"/>
                <w:sz w:val="18"/>
                <w:szCs w:val="18"/>
              </w:rPr>
              <w:t>Leatt</w:t>
            </w:r>
            <w:proofErr w:type="spellEnd"/>
          </w:p>
        </w:tc>
        <w:tc>
          <w:tcPr>
            <w:tcW w:w="1575" w:type="dxa"/>
          </w:tcPr>
          <w:p w14:paraId="3C049DE1" w14:textId="77777777" w:rsidR="00F24396" w:rsidRPr="00567280" w:rsidRDefault="007C2692" w:rsidP="001E6A65">
            <w:pPr>
              <w:jc w:val="center"/>
              <w:rPr>
                <w:rFonts w:cs="Arial"/>
                <w:color w:val="000000"/>
                <w:sz w:val="18"/>
                <w:szCs w:val="18"/>
              </w:rPr>
            </w:pPr>
            <w:r w:rsidRPr="00567280">
              <w:rPr>
                <w:rFonts w:cs="Arial"/>
                <w:color w:val="000000"/>
                <w:sz w:val="18"/>
                <w:szCs w:val="18"/>
              </w:rPr>
              <w:t>Attending parent support Group</w:t>
            </w:r>
          </w:p>
        </w:tc>
        <w:tc>
          <w:tcPr>
            <w:tcW w:w="1149" w:type="dxa"/>
          </w:tcPr>
          <w:p w14:paraId="182992A3" w14:textId="77777777" w:rsidR="00F24396" w:rsidRPr="00567280" w:rsidRDefault="007D59DE" w:rsidP="001E6A65">
            <w:pPr>
              <w:jc w:val="center"/>
              <w:rPr>
                <w:rFonts w:cs="Arial"/>
                <w:color w:val="000000"/>
                <w:sz w:val="18"/>
                <w:szCs w:val="18"/>
              </w:rPr>
            </w:pPr>
            <w:r w:rsidRPr="00567280">
              <w:rPr>
                <w:rFonts w:cs="Arial"/>
                <w:color w:val="000000"/>
                <w:sz w:val="18"/>
                <w:szCs w:val="18"/>
              </w:rPr>
              <w:t>December 202</w:t>
            </w:r>
            <w:r w:rsidR="00144D31" w:rsidRPr="00567280">
              <w:rPr>
                <w:rFonts w:cs="Arial"/>
                <w:color w:val="000000"/>
                <w:sz w:val="18"/>
                <w:szCs w:val="18"/>
              </w:rPr>
              <w:t>2</w:t>
            </w:r>
          </w:p>
        </w:tc>
        <w:tc>
          <w:tcPr>
            <w:tcW w:w="2001" w:type="dxa"/>
          </w:tcPr>
          <w:p w14:paraId="0DEB3F26" w14:textId="45D1D711" w:rsidR="00F24396" w:rsidRPr="00567280" w:rsidRDefault="007D59DE" w:rsidP="001E6A65">
            <w:pPr>
              <w:rPr>
                <w:rFonts w:cs="Arial"/>
                <w:color w:val="000000"/>
                <w:sz w:val="18"/>
                <w:szCs w:val="18"/>
              </w:rPr>
            </w:pPr>
            <w:r w:rsidRPr="00567280">
              <w:rPr>
                <w:rFonts w:cs="Arial"/>
                <w:color w:val="000000"/>
                <w:sz w:val="18"/>
                <w:szCs w:val="18"/>
              </w:rPr>
              <w:t>Parent uptake of sessions offered</w:t>
            </w:r>
          </w:p>
        </w:tc>
        <w:tc>
          <w:tcPr>
            <w:tcW w:w="1575" w:type="dxa"/>
          </w:tcPr>
          <w:p w14:paraId="14E256AB" w14:textId="77777777" w:rsidR="00F24396" w:rsidRPr="00567280" w:rsidRDefault="007D59DE" w:rsidP="001E6A65">
            <w:pPr>
              <w:jc w:val="center"/>
              <w:rPr>
                <w:rFonts w:cs="Arial"/>
                <w:color w:val="000000"/>
                <w:sz w:val="18"/>
                <w:szCs w:val="18"/>
              </w:rPr>
            </w:pPr>
            <w:r w:rsidRPr="00567280">
              <w:rPr>
                <w:rFonts w:ascii="Calibri" w:hAnsi="Calibri" w:cs="Arial"/>
                <w:color w:val="000000"/>
                <w:sz w:val="18"/>
                <w:szCs w:val="18"/>
              </w:rPr>
              <w:t>Strategic Development Committee</w:t>
            </w:r>
          </w:p>
        </w:tc>
      </w:tr>
      <w:tr w:rsidR="00F24396" w14:paraId="69EEBB4E" w14:textId="77777777" w:rsidTr="01743A60">
        <w:trPr>
          <w:trHeight w:val="1106"/>
        </w:trPr>
        <w:tc>
          <w:tcPr>
            <w:tcW w:w="2660" w:type="dxa"/>
          </w:tcPr>
          <w:p w14:paraId="5563E069" w14:textId="77777777" w:rsidR="00F24396" w:rsidRPr="00567280" w:rsidRDefault="6F296DEB" w:rsidP="01743A60">
            <w:pPr>
              <w:rPr>
                <w:rFonts w:ascii="Calibri" w:hAnsi="Calibri" w:cs="Arial"/>
                <w:sz w:val="18"/>
                <w:szCs w:val="18"/>
                <w:highlight w:val="red"/>
              </w:rPr>
            </w:pPr>
            <w:r w:rsidRPr="01743A60">
              <w:rPr>
                <w:rFonts w:ascii="Calibri" w:hAnsi="Calibri" w:cs="Arial"/>
                <w:sz w:val="18"/>
                <w:szCs w:val="18"/>
              </w:rPr>
              <w:t>T</w:t>
            </w:r>
            <w:r w:rsidRPr="01743A60">
              <w:rPr>
                <w:rFonts w:ascii="Calibri" w:hAnsi="Calibri" w:cs="Arial"/>
                <w:sz w:val="18"/>
                <w:szCs w:val="18"/>
                <w:highlight w:val="red"/>
              </w:rPr>
              <w:t>o gather views from parents on preferences for future workshops and areas which would help them to support their child</w:t>
            </w:r>
          </w:p>
          <w:p w14:paraId="73A50BEF" w14:textId="77777777" w:rsidR="00F24396" w:rsidRPr="00567280" w:rsidRDefault="00F24396" w:rsidP="001E6A65">
            <w:pPr>
              <w:rPr>
                <w:rFonts w:ascii="Calibri" w:hAnsi="Calibri" w:cs="Arial"/>
                <w:sz w:val="18"/>
                <w:szCs w:val="18"/>
              </w:rPr>
            </w:pPr>
          </w:p>
        </w:tc>
        <w:tc>
          <w:tcPr>
            <w:tcW w:w="1276" w:type="dxa"/>
          </w:tcPr>
          <w:p w14:paraId="1DC7D054" w14:textId="77777777" w:rsidR="00F24396" w:rsidRPr="00567280" w:rsidRDefault="007D59DE" w:rsidP="001E6A65">
            <w:pPr>
              <w:rPr>
                <w:rFonts w:cs="Arial"/>
                <w:color w:val="000000"/>
                <w:sz w:val="18"/>
                <w:szCs w:val="18"/>
              </w:rPr>
            </w:pPr>
            <w:r w:rsidRPr="00567280">
              <w:rPr>
                <w:rFonts w:cs="Arial"/>
                <w:color w:val="000000"/>
                <w:sz w:val="18"/>
                <w:szCs w:val="18"/>
              </w:rPr>
              <w:t>Margot</w:t>
            </w:r>
          </w:p>
        </w:tc>
        <w:tc>
          <w:tcPr>
            <w:tcW w:w="1134" w:type="dxa"/>
          </w:tcPr>
          <w:p w14:paraId="158FEDC6" w14:textId="77777777" w:rsidR="00F24396" w:rsidRPr="00567280" w:rsidRDefault="007D59DE" w:rsidP="001E6A65">
            <w:pPr>
              <w:jc w:val="center"/>
              <w:rPr>
                <w:rFonts w:cs="Arial"/>
                <w:color w:val="000000"/>
                <w:sz w:val="18"/>
                <w:szCs w:val="18"/>
              </w:rPr>
            </w:pPr>
            <w:r w:rsidRPr="00567280">
              <w:rPr>
                <w:rFonts w:cs="Arial"/>
                <w:color w:val="000000"/>
                <w:sz w:val="18"/>
                <w:szCs w:val="18"/>
              </w:rPr>
              <w:t>Leadership</w:t>
            </w:r>
          </w:p>
          <w:p w14:paraId="4DA194CE" w14:textId="77777777" w:rsidR="007D59DE" w:rsidRPr="00567280" w:rsidRDefault="007D59DE" w:rsidP="001E6A65">
            <w:pPr>
              <w:jc w:val="center"/>
              <w:rPr>
                <w:rFonts w:cs="Arial"/>
                <w:color w:val="000000"/>
                <w:sz w:val="18"/>
                <w:szCs w:val="18"/>
              </w:rPr>
            </w:pPr>
            <w:r w:rsidRPr="00567280">
              <w:rPr>
                <w:rFonts w:cs="Arial"/>
                <w:color w:val="000000"/>
                <w:sz w:val="18"/>
                <w:szCs w:val="18"/>
              </w:rPr>
              <w:t>Time</w:t>
            </w:r>
          </w:p>
        </w:tc>
        <w:tc>
          <w:tcPr>
            <w:tcW w:w="1559" w:type="dxa"/>
          </w:tcPr>
          <w:p w14:paraId="4AD66E70" w14:textId="77777777" w:rsidR="00F24396" w:rsidRPr="00567280" w:rsidRDefault="007D59DE" w:rsidP="001E6A65">
            <w:pPr>
              <w:rPr>
                <w:rFonts w:cs="Arial"/>
                <w:color w:val="000000"/>
                <w:sz w:val="18"/>
                <w:szCs w:val="18"/>
              </w:rPr>
            </w:pPr>
            <w:r w:rsidRPr="00567280">
              <w:rPr>
                <w:rFonts w:cs="Arial"/>
                <w:color w:val="000000"/>
                <w:sz w:val="18"/>
                <w:szCs w:val="18"/>
              </w:rPr>
              <w:t>January 202</w:t>
            </w:r>
            <w:r w:rsidR="00144D31" w:rsidRPr="00567280">
              <w:rPr>
                <w:rFonts w:cs="Arial"/>
                <w:color w:val="000000"/>
                <w:sz w:val="18"/>
                <w:szCs w:val="18"/>
              </w:rPr>
              <w:t>3</w:t>
            </w:r>
          </w:p>
        </w:tc>
        <w:tc>
          <w:tcPr>
            <w:tcW w:w="1245" w:type="dxa"/>
          </w:tcPr>
          <w:p w14:paraId="1F57A318" w14:textId="77777777" w:rsidR="00F24396" w:rsidRPr="00567280" w:rsidRDefault="007D59DE" w:rsidP="001E6A65">
            <w:pPr>
              <w:jc w:val="center"/>
              <w:rPr>
                <w:rFonts w:ascii="Calibri" w:hAnsi="Calibri" w:cs="Arial"/>
                <w:color w:val="000000"/>
                <w:sz w:val="18"/>
                <w:szCs w:val="18"/>
              </w:rPr>
            </w:pPr>
            <w:r w:rsidRPr="00567280">
              <w:rPr>
                <w:rFonts w:ascii="Calibri" w:hAnsi="Calibri" w:cs="Arial"/>
                <w:color w:val="000000"/>
                <w:sz w:val="18"/>
                <w:szCs w:val="18"/>
              </w:rPr>
              <w:t xml:space="preserve">Parent Governor- </w:t>
            </w:r>
          </w:p>
          <w:p w14:paraId="0018927C" w14:textId="77777777" w:rsidR="00144D31" w:rsidRPr="00567280" w:rsidRDefault="00144D31" w:rsidP="001E6A65">
            <w:pPr>
              <w:jc w:val="center"/>
              <w:rPr>
                <w:rFonts w:cs="Arial"/>
                <w:color w:val="000000"/>
                <w:sz w:val="18"/>
                <w:szCs w:val="18"/>
              </w:rPr>
            </w:pPr>
            <w:r w:rsidRPr="00567280">
              <w:rPr>
                <w:rFonts w:ascii="Calibri" w:hAnsi="Calibri" w:cs="Arial"/>
                <w:color w:val="000000"/>
                <w:sz w:val="18"/>
                <w:szCs w:val="18"/>
              </w:rPr>
              <w:t xml:space="preserve">Olivia </w:t>
            </w:r>
            <w:proofErr w:type="spellStart"/>
            <w:r w:rsidRPr="00567280">
              <w:rPr>
                <w:rFonts w:ascii="Calibri" w:hAnsi="Calibri" w:cs="Arial"/>
                <w:color w:val="000000"/>
                <w:sz w:val="18"/>
                <w:szCs w:val="18"/>
              </w:rPr>
              <w:t>Leatt</w:t>
            </w:r>
            <w:proofErr w:type="spellEnd"/>
          </w:p>
        </w:tc>
        <w:tc>
          <w:tcPr>
            <w:tcW w:w="1575" w:type="dxa"/>
          </w:tcPr>
          <w:p w14:paraId="49B84C74" w14:textId="77777777" w:rsidR="00F24396" w:rsidRPr="00567280" w:rsidRDefault="007D59DE" w:rsidP="001E6A65">
            <w:pPr>
              <w:jc w:val="center"/>
              <w:rPr>
                <w:rFonts w:cs="Arial"/>
                <w:color w:val="000000"/>
                <w:sz w:val="18"/>
                <w:szCs w:val="18"/>
              </w:rPr>
            </w:pPr>
            <w:r w:rsidRPr="00567280">
              <w:rPr>
                <w:rFonts w:cs="Arial"/>
                <w:color w:val="000000"/>
                <w:sz w:val="18"/>
                <w:szCs w:val="18"/>
              </w:rPr>
              <w:t>Reading outcomes from the review</w:t>
            </w:r>
          </w:p>
        </w:tc>
        <w:tc>
          <w:tcPr>
            <w:tcW w:w="1149" w:type="dxa"/>
          </w:tcPr>
          <w:p w14:paraId="3E59DAD4" w14:textId="77777777" w:rsidR="00F24396" w:rsidRPr="00567280" w:rsidRDefault="007D59DE" w:rsidP="001E6A65">
            <w:pPr>
              <w:jc w:val="center"/>
              <w:rPr>
                <w:rFonts w:cs="Arial"/>
                <w:color w:val="000000"/>
                <w:sz w:val="18"/>
                <w:szCs w:val="18"/>
              </w:rPr>
            </w:pPr>
            <w:r w:rsidRPr="00567280">
              <w:rPr>
                <w:rFonts w:cs="Arial"/>
                <w:color w:val="000000"/>
                <w:sz w:val="18"/>
                <w:szCs w:val="18"/>
              </w:rPr>
              <w:t>February 202</w:t>
            </w:r>
            <w:r w:rsidR="00144D31" w:rsidRPr="00567280">
              <w:rPr>
                <w:rFonts w:cs="Arial"/>
                <w:color w:val="000000"/>
                <w:sz w:val="18"/>
                <w:szCs w:val="18"/>
              </w:rPr>
              <w:t>3</w:t>
            </w:r>
          </w:p>
        </w:tc>
        <w:tc>
          <w:tcPr>
            <w:tcW w:w="2001" w:type="dxa"/>
          </w:tcPr>
          <w:p w14:paraId="182CD295" w14:textId="77777777" w:rsidR="00F24396" w:rsidRPr="00567280" w:rsidRDefault="007D59DE" w:rsidP="001E6A65">
            <w:pPr>
              <w:rPr>
                <w:rFonts w:cs="Arial"/>
                <w:sz w:val="18"/>
                <w:szCs w:val="18"/>
              </w:rPr>
            </w:pPr>
            <w:r w:rsidRPr="00567280">
              <w:rPr>
                <w:rFonts w:cs="Arial"/>
                <w:sz w:val="18"/>
                <w:szCs w:val="18"/>
              </w:rPr>
              <w:t>Workshops planned which are in line with parental requests</w:t>
            </w:r>
          </w:p>
        </w:tc>
        <w:tc>
          <w:tcPr>
            <w:tcW w:w="1575" w:type="dxa"/>
          </w:tcPr>
          <w:p w14:paraId="0A975042" w14:textId="77777777" w:rsidR="00F24396" w:rsidRPr="00567280" w:rsidRDefault="007D59DE" w:rsidP="001E6A65">
            <w:pPr>
              <w:jc w:val="center"/>
              <w:rPr>
                <w:rFonts w:cs="Arial"/>
                <w:color w:val="000000"/>
                <w:sz w:val="18"/>
                <w:szCs w:val="18"/>
              </w:rPr>
            </w:pPr>
            <w:r w:rsidRPr="00567280">
              <w:rPr>
                <w:rFonts w:ascii="Calibri" w:hAnsi="Calibri" w:cs="Arial"/>
                <w:color w:val="000000"/>
                <w:sz w:val="18"/>
                <w:szCs w:val="18"/>
              </w:rPr>
              <w:t>Strategic Development Committee</w:t>
            </w:r>
          </w:p>
        </w:tc>
      </w:tr>
      <w:tr w:rsidR="00F24396" w14:paraId="6F17CEC5" w14:textId="77777777" w:rsidTr="01743A60">
        <w:trPr>
          <w:trHeight w:val="3810"/>
        </w:trPr>
        <w:tc>
          <w:tcPr>
            <w:tcW w:w="2660" w:type="dxa"/>
          </w:tcPr>
          <w:p w14:paraId="06949C8C" w14:textId="77777777" w:rsidR="00F24396" w:rsidRPr="00567280" w:rsidRDefault="6F296DEB" w:rsidP="001E6A65">
            <w:pPr>
              <w:rPr>
                <w:rFonts w:ascii="Calibri" w:hAnsi="Calibri" w:cs="Arial"/>
                <w:sz w:val="18"/>
                <w:szCs w:val="18"/>
              </w:rPr>
            </w:pPr>
            <w:r w:rsidRPr="01743A60">
              <w:rPr>
                <w:rFonts w:ascii="Calibri" w:hAnsi="Calibri" w:cs="Arial"/>
                <w:sz w:val="18"/>
                <w:szCs w:val="18"/>
                <w:highlight w:val="yellow"/>
              </w:rPr>
              <w:lastRenderedPageBreak/>
              <w:t>Medical reviews &amp; Drop in clinics re-established following impact of Pandemic</w:t>
            </w:r>
          </w:p>
          <w:p w14:paraId="0E4647FB" w14:textId="77777777" w:rsidR="00F24396" w:rsidRPr="00567280" w:rsidRDefault="00F24396" w:rsidP="001E6A65">
            <w:pPr>
              <w:rPr>
                <w:rFonts w:ascii="Calibri" w:hAnsi="Calibri" w:cs="Arial"/>
                <w:sz w:val="18"/>
                <w:szCs w:val="18"/>
              </w:rPr>
            </w:pPr>
          </w:p>
          <w:p w14:paraId="39442699" w14:textId="77777777" w:rsidR="00F24396" w:rsidRPr="00567280" w:rsidRDefault="00F24396" w:rsidP="001E6A65">
            <w:pPr>
              <w:rPr>
                <w:rFonts w:ascii="Calibri" w:hAnsi="Calibri" w:cs="Arial"/>
                <w:sz w:val="18"/>
                <w:szCs w:val="18"/>
              </w:rPr>
            </w:pPr>
          </w:p>
          <w:p w14:paraId="0689A130" w14:textId="77777777" w:rsidR="00F24396" w:rsidRPr="00567280" w:rsidRDefault="00F24396" w:rsidP="001E6A65">
            <w:pPr>
              <w:rPr>
                <w:rFonts w:ascii="Calibri" w:hAnsi="Calibri" w:cs="Arial"/>
                <w:sz w:val="18"/>
                <w:szCs w:val="18"/>
              </w:rPr>
            </w:pPr>
          </w:p>
        </w:tc>
        <w:tc>
          <w:tcPr>
            <w:tcW w:w="1276" w:type="dxa"/>
          </w:tcPr>
          <w:p w14:paraId="68F96D9A" w14:textId="77777777" w:rsidR="00F24396" w:rsidRPr="00567280" w:rsidRDefault="007D59DE" w:rsidP="001E6A65">
            <w:pPr>
              <w:rPr>
                <w:rFonts w:cs="Arial"/>
                <w:color w:val="000000"/>
                <w:sz w:val="18"/>
                <w:szCs w:val="18"/>
              </w:rPr>
            </w:pPr>
            <w:r w:rsidRPr="00567280">
              <w:rPr>
                <w:rFonts w:cs="Arial"/>
                <w:color w:val="000000"/>
                <w:sz w:val="18"/>
                <w:szCs w:val="18"/>
              </w:rPr>
              <w:t>Rebecca</w:t>
            </w:r>
          </w:p>
        </w:tc>
        <w:tc>
          <w:tcPr>
            <w:tcW w:w="1134" w:type="dxa"/>
          </w:tcPr>
          <w:p w14:paraId="43EE8B81" w14:textId="77777777" w:rsidR="00F24396" w:rsidRPr="00567280" w:rsidRDefault="007D59DE" w:rsidP="001E6A65">
            <w:pPr>
              <w:jc w:val="center"/>
              <w:rPr>
                <w:rFonts w:cs="Arial"/>
                <w:color w:val="000000"/>
                <w:sz w:val="18"/>
                <w:szCs w:val="18"/>
              </w:rPr>
            </w:pPr>
            <w:r w:rsidRPr="00567280">
              <w:rPr>
                <w:rFonts w:cs="Arial"/>
                <w:color w:val="000000"/>
                <w:sz w:val="18"/>
                <w:szCs w:val="18"/>
              </w:rPr>
              <w:t>Leadership Time</w:t>
            </w:r>
          </w:p>
        </w:tc>
        <w:tc>
          <w:tcPr>
            <w:tcW w:w="1559" w:type="dxa"/>
          </w:tcPr>
          <w:p w14:paraId="316AB68C" w14:textId="77777777" w:rsidR="00F24396" w:rsidRPr="00567280" w:rsidRDefault="00144D31" w:rsidP="001E6A65">
            <w:pPr>
              <w:rPr>
                <w:rFonts w:cs="Arial"/>
                <w:color w:val="000000"/>
                <w:sz w:val="18"/>
                <w:szCs w:val="18"/>
              </w:rPr>
            </w:pPr>
            <w:r w:rsidRPr="00567280">
              <w:rPr>
                <w:rFonts w:cs="Arial"/>
                <w:color w:val="000000"/>
                <w:sz w:val="18"/>
                <w:szCs w:val="18"/>
              </w:rPr>
              <w:t xml:space="preserve">September </w:t>
            </w:r>
            <w:r w:rsidR="007D59DE" w:rsidRPr="00567280">
              <w:rPr>
                <w:rFonts w:cs="Arial"/>
                <w:color w:val="000000"/>
                <w:sz w:val="18"/>
                <w:szCs w:val="18"/>
              </w:rPr>
              <w:t>202</w:t>
            </w:r>
            <w:r w:rsidRPr="00567280">
              <w:rPr>
                <w:rFonts w:cs="Arial"/>
                <w:color w:val="000000"/>
                <w:sz w:val="18"/>
                <w:szCs w:val="18"/>
              </w:rPr>
              <w:t>2</w:t>
            </w:r>
          </w:p>
        </w:tc>
        <w:tc>
          <w:tcPr>
            <w:tcW w:w="1245" w:type="dxa"/>
          </w:tcPr>
          <w:p w14:paraId="65E9D4CD" w14:textId="77777777" w:rsidR="00F24396" w:rsidRPr="00567280" w:rsidRDefault="007D59DE" w:rsidP="001E6A65">
            <w:pPr>
              <w:jc w:val="center"/>
              <w:rPr>
                <w:rFonts w:ascii="Calibri" w:hAnsi="Calibri" w:cs="Arial"/>
                <w:color w:val="000000"/>
                <w:sz w:val="18"/>
                <w:szCs w:val="18"/>
              </w:rPr>
            </w:pPr>
            <w:r w:rsidRPr="00567280">
              <w:rPr>
                <w:rFonts w:ascii="Calibri" w:hAnsi="Calibri" w:cs="Arial"/>
                <w:color w:val="000000"/>
                <w:sz w:val="18"/>
                <w:szCs w:val="18"/>
              </w:rPr>
              <w:t xml:space="preserve">Parent Governor- </w:t>
            </w:r>
          </w:p>
          <w:p w14:paraId="5695A24D" w14:textId="77777777" w:rsidR="00144D31" w:rsidRPr="00567280" w:rsidRDefault="00144D31" w:rsidP="001E6A65">
            <w:pPr>
              <w:jc w:val="center"/>
              <w:rPr>
                <w:rFonts w:cs="Arial"/>
                <w:color w:val="000000"/>
                <w:sz w:val="18"/>
                <w:szCs w:val="18"/>
              </w:rPr>
            </w:pPr>
            <w:r w:rsidRPr="00567280">
              <w:rPr>
                <w:rFonts w:ascii="Calibri" w:hAnsi="Calibri" w:cs="Arial"/>
                <w:color w:val="000000"/>
                <w:sz w:val="18"/>
                <w:szCs w:val="18"/>
              </w:rPr>
              <w:t xml:space="preserve">Olivia </w:t>
            </w:r>
            <w:proofErr w:type="spellStart"/>
            <w:r w:rsidRPr="00567280">
              <w:rPr>
                <w:rFonts w:ascii="Calibri" w:hAnsi="Calibri" w:cs="Arial"/>
                <w:color w:val="000000"/>
                <w:sz w:val="18"/>
                <w:szCs w:val="18"/>
              </w:rPr>
              <w:t>Leatt</w:t>
            </w:r>
            <w:proofErr w:type="spellEnd"/>
          </w:p>
        </w:tc>
        <w:tc>
          <w:tcPr>
            <w:tcW w:w="1575" w:type="dxa"/>
          </w:tcPr>
          <w:p w14:paraId="4580380B" w14:textId="77777777" w:rsidR="00F24396" w:rsidRPr="00567280" w:rsidRDefault="007D59DE" w:rsidP="001E6A65">
            <w:pPr>
              <w:jc w:val="center"/>
              <w:rPr>
                <w:rFonts w:cs="Arial"/>
                <w:color w:val="000000"/>
                <w:sz w:val="18"/>
                <w:szCs w:val="18"/>
              </w:rPr>
            </w:pPr>
            <w:r w:rsidRPr="00567280">
              <w:rPr>
                <w:rFonts w:cs="Arial"/>
                <w:color w:val="000000"/>
                <w:sz w:val="18"/>
                <w:szCs w:val="18"/>
              </w:rPr>
              <w:t>Feedback from parents</w:t>
            </w:r>
          </w:p>
        </w:tc>
        <w:tc>
          <w:tcPr>
            <w:tcW w:w="1149" w:type="dxa"/>
          </w:tcPr>
          <w:p w14:paraId="62F2D031" w14:textId="77777777" w:rsidR="00F24396" w:rsidRPr="00567280" w:rsidRDefault="007D59DE" w:rsidP="001E6A65">
            <w:pPr>
              <w:jc w:val="center"/>
              <w:rPr>
                <w:rFonts w:cs="Arial"/>
                <w:color w:val="000000"/>
                <w:sz w:val="18"/>
                <w:szCs w:val="18"/>
              </w:rPr>
            </w:pPr>
            <w:r w:rsidRPr="00567280">
              <w:rPr>
                <w:rFonts w:cs="Arial"/>
                <w:color w:val="000000"/>
                <w:sz w:val="18"/>
                <w:szCs w:val="18"/>
              </w:rPr>
              <w:t>December</w:t>
            </w:r>
          </w:p>
          <w:p w14:paraId="1829CB9C" w14:textId="77777777" w:rsidR="00144D31" w:rsidRPr="00567280" w:rsidRDefault="00144D31" w:rsidP="001E6A65">
            <w:pPr>
              <w:jc w:val="center"/>
              <w:rPr>
                <w:rFonts w:cs="Arial"/>
                <w:color w:val="000000"/>
                <w:sz w:val="18"/>
                <w:szCs w:val="18"/>
              </w:rPr>
            </w:pPr>
            <w:r w:rsidRPr="00567280">
              <w:rPr>
                <w:rFonts w:cs="Arial"/>
                <w:color w:val="000000"/>
                <w:sz w:val="18"/>
                <w:szCs w:val="18"/>
              </w:rPr>
              <w:t>22</w:t>
            </w:r>
          </w:p>
        </w:tc>
        <w:tc>
          <w:tcPr>
            <w:tcW w:w="2001" w:type="dxa"/>
          </w:tcPr>
          <w:p w14:paraId="1674D10D" w14:textId="77777777" w:rsidR="00F24396" w:rsidRPr="00567280" w:rsidRDefault="007D59DE" w:rsidP="001E6A65">
            <w:pPr>
              <w:rPr>
                <w:rFonts w:cs="Arial"/>
                <w:sz w:val="18"/>
                <w:szCs w:val="18"/>
              </w:rPr>
            </w:pPr>
            <w:r w:rsidRPr="00567280">
              <w:rPr>
                <w:rFonts w:cs="Arial"/>
                <w:sz w:val="18"/>
                <w:szCs w:val="18"/>
              </w:rPr>
              <w:t xml:space="preserve">Feedback recorded on </w:t>
            </w:r>
            <w:proofErr w:type="spellStart"/>
            <w:r w:rsidRPr="00567280">
              <w:rPr>
                <w:rFonts w:cs="Arial"/>
                <w:sz w:val="18"/>
                <w:szCs w:val="18"/>
              </w:rPr>
              <w:t>Cpoms</w:t>
            </w:r>
            <w:proofErr w:type="spellEnd"/>
          </w:p>
        </w:tc>
        <w:tc>
          <w:tcPr>
            <w:tcW w:w="1575" w:type="dxa"/>
          </w:tcPr>
          <w:p w14:paraId="1A84AE1A" w14:textId="77777777" w:rsidR="00F24396" w:rsidRPr="00567280" w:rsidRDefault="007D59DE" w:rsidP="001E6A65">
            <w:pPr>
              <w:jc w:val="center"/>
              <w:rPr>
                <w:rFonts w:cs="Arial"/>
                <w:color w:val="000000"/>
                <w:sz w:val="18"/>
                <w:szCs w:val="18"/>
              </w:rPr>
            </w:pPr>
            <w:r w:rsidRPr="00567280">
              <w:rPr>
                <w:rFonts w:ascii="Calibri" w:hAnsi="Calibri" w:cs="Arial"/>
                <w:color w:val="000000"/>
                <w:sz w:val="18"/>
                <w:szCs w:val="18"/>
              </w:rPr>
              <w:t>Strategic Development Committee</w:t>
            </w:r>
          </w:p>
        </w:tc>
      </w:tr>
      <w:tr w:rsidR="00F24396" w14:paraId="36EAFB67" w14:textId="77777777" w:rsidTr="01743A60">
        <w:trPr>
          <w:trHeight w:val="1596"/>
        </w:trPr>
        <w:tc>
          <w:tcPr>
            <w:tcW w:w="2660" w:type="dxa"/>
          </w:tcPr>
          <w:p w14:paraId="7F6445A9" w14:textId="7D084636" w:rsidR="00F24396" w:rsidRPr="00567280" w:rsidRDefault="6F296DEB" w:rsidP="01743A60">
            <w:pPr>
              <w:rPr>
                <w:rFonts w:ascii="Calibri" w:hAnsi="Calibri" w:cs="Arial"/>
                <w:sz w:val="18"/>
                <w:szCs w:val="18"/>
                <w:highlight w:val="green"/>
              </w:rPr>
            </w:pPr>
            <w:r w:rsidRPr="01743A60">
              <w:rPr>
                <w:rFonts w:ascii="Calibri" w:hAnsi="Calibri" w:cs="Arial"/>
                <w:sz w:val="18"/>
                <w:szCs w:val="18"/>
                <w:highlight w:val="green"/>
              </w:rPr>
              <w:t>Plan in place to</w:t>
            </w:r>
            <w:r w:rsidR="449F05C6" w:rsidRPr="01743A60">
              <w:rPr>
                <w:rFonts w:ascii="Calibri" w:hAnsi="Calibri" w:cs="Arial"/>
                <w:sz w:val="18"/>
                <w:szCs w:val="18"/>
                <w:highlight w:val="green"/>
              </w:rPr>
              <w:t xml:space="preserve"> </w:t>
            </w:r>
            <w:r w:rsidRPr="01743A60">
              <w:rPr>
                <w:rFonts w:ascii="Calibri" w:hAnsi="Calibri" w:cs="Arial"/>
                <w:sz w:val="18"/>
                <w:szCs w:val="18"/>
                <w:highlight w:val="green"/>
              </w:rPr>
              <w:t>re-</w:t>
            </w:r>
            <w:r w:rsidR="055E057C" w:rsidRPr="01743A60">
              <w:rPr>
                <w:rFonts w:ascii="Calibri" w:hAnsi="Calibri" w:cs="Arial"/>
                <w:sz w:val="18"/>
                <w:szCs w:val="18"/>
                <w:highlight w:val="green"/>
              </w:rPr>
              <w:t>introduce</w:t>
            </w:r>
            <w:r w:rsidRPr="01743A60">
              <w:rPr>
                <w:rFonts w:ascii="Calibri" w:hAnsi="Calibri" w:cs="Arial"/>
                <w:sz w:val="18"/>
                <w:szCs w:val="18"/>
                <w:highlight w:val="green"/>
              </w:rPr>
              <w:t xml:space="preserve"> open afternoons, </w:t>
            </w:r>
            <w:r w:rsidR="56C87353" w:rsidRPr="01743A60">
              <w:rPr>
                <w:rFonts w:ascii="Calibri" w:hAnsi="Calibri" w:cs="Arial"/>
                <w:sz w:val="18"/>
                <w:szCs w:val="18"/>
                <w:highlight w:val="green"/>
              </w:rPr>
              <w:t xml:space="preserve">parents’ evenings, </w:t>
            </w:r>
            <w:r w:rsidRPr="01743A60">
              <w:rPr>
                <w:rFonts w:ascii="Calibri" w:hAnsi="Calibri" w:cs="Arial"/>
                <w:sz w:val="18"/>
                <w:szCs w:val="18"/>
                <w:highlight w:val="green"/>
              </w:rPr>
              <w:t>school events, fundraising which include parental participation</w:t>
            </w:r>
            <w:r w:rsidR="055E057C" w:rsidRPr="01743A60">
              <w:rPr>
                <w:rFonts w:ascii="Calibri" w:hAnsi="Calibri" w:cs="Arial"/>
                <w:sz w:val="18"/>
                <w:szCs w:val="18"/>
                <w:highlight w:val="green"/>
              </w:rPr>
              <w:t xml:space="preserve"> so that parents feel supported and support the school to enhance child’s progress</w:t>
            </w:r>
            <w:r w:rsidR="055E057C" w:rsidRPr="01743A60">
              <w:rPr>
                <w:rFonts w:ascii="Calibri" w:hAnsi="Calibri" w:cs="Arial"/>
                <w:sz w:val="18"/>
                <w:szCs w:val="18"/>
              </w:rPr>
              <w:t xml:space="preserve"> </w:t>
            </w:r>
          </w:p>
        </w:tc>
        <w:tc>
          <w:tcPr>
            <w:tcW w:w="1276" w:type="dxa"/>
          </w:tcPr>
          <w:p w14:paraId="44D16C64" w14:textId="77777777" w:rsidR="00F24396" w:rsidRPr="00567280" w:rsidRDefault="007D59DE" w:rsidP="001E6A65">
            <w:pPr>
              <w:rPr>
                <w:rFonts w:cs="Arial"/>
                <w:color w:val="000000"/>
                <w:sz w:val="18"/>
                <w:szCs w:val="18"/>
              </w:rPr>
            </w:pPr>
            <w:r w:rsidRPr="00567280">
              <w:rPr>
                <w:rFonts w:cs="Arial"/>
                <w:color w:val="000000"/>
                <w:sz w:val="18"/>
                <w:szCs w:val="18"/>
              </w:rPr>
              <w:t>Lisa W</w:t>
            </w:r>
          </w:p>
        </w:tc>
        <w:tc>
          <w:tcPr>
            <w:tcW w:w="1134" w:type="dxa"/>
          </w:tcPr>
          <w:p w14:paraId="313805E1" w14:textId="77777777" w:rsidR="00F24396" w:rsidRPr="00567280" w:rsidRDefault="007D59DE" w:rsidP="001E6A65">
            <w:pPr>
              <w:jc w:val="center"/>
              <w:rPr>
                <w:rFonts w:cs="Arial"/>
                <w:color w:val="000000"/>
                <w:sz w:val="18"/>
                <w:szCs w:val="18"/>
              </w:rPr>
            </w:pPr>
            <w:r w:rsidRPr="00567280">
              <w:rPr>
                <w:rFonts w:cs="Arial"/>
                <w:color w:val="000000"/>
                <w:sz w:val="18"/>
                <w:szCs w:val="18"/>
              </w:rPr>
              <w:t>Leadership Time</w:t>
            </w:r>
          </w:p>
        </w:tc>
        <w:tc>
          <w:tcPr>
            <w:tcW w:w="1559" w:type="dxa"/>
          </w:tcPr>
          <w:p w14:paraId="4D466280" w14:textId="77777777" w:rsidR="00F24396" w:rsidRPr="00567280" w:rsidRDefault="00144D31" w:rsidP="001E6A65">
            <w:pPr>
              <w:rPr>
                <w:rFonts w:cs="Arial"/>
                <w:color w:val="000000"/>
                <w:sz w:val="18"/>
                <w:szCs w:val="18"/>
              </w:rPr>
            </w:pPr>
            <w:r w:rsidRPr="00567280">
              <w:rPr>
                <w:rFonts w:cs="Arial"/>
                <w:color w:val="000000"/>
                <w:sz w:val="18"/>
                <w:szCs w:val="18"/>
              </w:rPr>
              <w:t xml:space="preserve">April </w:t>
            </w:r>
            <w:r w:rsidR="007D59DE" w:rsidRPr="00567280">
              <w:rPr>
                <w:rFonts w:cs="Arial"/>
                <w:color w:val="000000"/>
                <w:sz w:val="18"/>
                <w:szCs w:val="18"/>
              </w:rPr>
              <w:t>202</w:t>
            </w:r>
            <w:r w:rsidRPr="00567280">
              <w:rPr>
                <w:rFonts w:cs="Arial"/>
                <w:color w:val="000000"/>
                <w:sz w:val="18"/>
                <w:szCs w:val="18"/>
              </w:rPr>
              <w:t>3</w:t>
            </w:r>
          </w:p>
        </w:tc>
        <w:tc>
          <w:tcPr>
            <w:tcW w:w="1245" w:type="dxa"/>
          </w:tcPr>
          <w:p w14:paraId="203DB992" w14:textId="77777777" w:rsidR="00F24396" w:rsidRPr="00567280" w:rsidRDefault="007D59DE" w:rsidP="001E6A65">
            <w:pPr>
              <w:jc w:val="center"/>
              <w:rPr>
                <w:rFonts w:cs="Arial"/>
                <w:color w:val="000000"/>
                <w:sz w:val="18"/>
                <w:szCs w:val="18"/>
              </w:rPr>
            </w:pPr>
            <w:r w:rsidRPr="00567280">
              <w:rPr>
                <w:rFonts w:cs="Arial"/>
                <w:color w:val="000000"/>
                <w:sz w:val="18"/>
                <w:szCs w:val="18"/>
              </w:rPr>
              <w:t>Margot</w:t>
            </w:r>
          </w:p>
        </w:tc>
        <w:tc>
          <w:tcPr>
            <w:tcW w:w="1575" w:type="dxa"/>
          </w:tcPr>
          <w:p w14:paraId="7B04CD2F" w14:textId="77777777" w:rsidR="00F24396" w:rsidRPr="00567280" w:rsidRDefault="00556774" w:rsidP="001E6A65">
            <w:pPr>
              <w:jc w:val="center"/>
              <w:rPr>
                <w:rFonts w:cs="Arial"/>
                <w:color w:val="000000"/>
                <w:sz w:val="18"/>
                <w:szCs w:val="18"/>
              </w:rPr>
            </w:pPr>
            <w:r w:rsidRPr="00567280">
              <w:rPr>
                <w:rFonts w:cs="Arial"/>
                <w:color w:val="000000"/>
                <w:sz w:val="18"/>
                <w:szCs w:val="18"/>
              </w:rPr>
              <w:t>Meeting to review plan</w:t>
            </w:r>
          </w:p>
        </w:tc>
        <w:tc>
          <w:tcPr>
            <w:tcW w:w="1149" w:type="dxa"/>
          </w:tcPr>
          <w:p w14:paraId="0240784B" w14:textId="77777777" w:rsidR="00F24396" w:rsidRPr="00567280" w:rsidRDefault="00144D31" w:rsidP="001E6A65">
            <w:pPr>
              <w:jc w:val="center"/>
              <w:rPr>
                <w:rFonts w:cs="Arial"/>
                <w:color w:val="000000"/>
                <w:sz w:val="18"/>
                <w:szCs w:val="18"/>
              </w:rPr>
            </w:pPr>
            <w:r w:rsidRPr="00567280">
              <w:rPr>
                <w:rFonts w:cs="Arial"/>
                <w:color w:val="000000"/>
                <w:sz w:val="18"/>
                <w:szCs w:val="18"/>
              </w:rPr>
              <w:t xml:space="preserve">July </w:t>
            </w:r>
            <w:r w:rsidR="00556774" w:rsidRPr="00567280">
              <w:rPr>
                <w:rFonts w:cs="Arial"/>
                <w:color w:val="000000"/>
                <w:sz w:val="18"/>
                <w:szCs w:val="18"/>
              </w:rPr>
              <w:t>202</w:t>
            </w:r>
            <w:r w:rsidRPr="00567280">
              <w:rPr>
                <w:rFonts w:cs="Arial"/>
                <w:color w:val="000000"/>
                <w:sz w:val="18"/>
                <w:szCs w:val="18"/>
              </w:rPr>
              <w:t>3</w:t>
            </w:r>
          </w:p>
        </w:tc>
        <w:tc>
          <w:tcPr>
            <w:tcW w:w="2001" w:type="dxa"/>
          </w:tcPr>
          <w:p w14:paraId="7E537E3A" w14:textId="77777777" w:rsidR="00F24396" w:rsidRPr="00567280" w:rsidRDefault="00556774" w:rsidP="001E6A65">
            <w:pPr>
              <w:rPr>
                <w:rFonts w:cs="Arial"/>
                <w:sz w:val="18"/>
                <w:szCs w:val="18"/>
              </w:rPr>
            </w:pPr>
            <w:r w:rsidRPr="00567280">
              <w:rPr>
                <w:rFonts w:cs="Arial"/>
                <w:sz w:val="18"/>
                <w:szCs w:val="18"/>
              </w:rPr>
              <w:t xml:space="preserve">Attendance at events </w:t>
            </w:r>
          </w:p>
          <w:p w14:paraId="641E84FC" w14:textId="77777777" w:rsidR="00556774" w:rsidRPr="00567280" w:rsidRDefault="00556774" w:rsidP="001E6A65">
            <w:pPr>
              <w:rPr>
                <w:rFonts w:cs="Arial"/>
                <w:sz w:val="18"/>
                <w:szCs w:val="18"/>
              </w:rPr>
            </w:pPr>
          </w:p>
          <w:p w14:paraId="01E0A984" w14:textId="43DDD5E5" w:rsidR="00556774" w:rsidRPr="00567280" w:rsidRDefault="00556774" w:rsidP="001E6A65">
            <w:pPr>
              <w:rPr>
                <w:rFonts w:cs="Arial"/>
                <w:sz w:val="18"/>
                <w:szCs w:val="18"/>
              </w:rPr>
            </w:pPr>
            <w:r w:rsidRPr="00567280">
              <w:rPr>
                <w:rFonts w:cs="Arial"/>
                <w:sz w:val="18"/>
                <w:szCs w:val="18"/>
              </w:rPr>
              <w:t>Parent/carer feedback</w:t>
            </w:r>
            <w:r w:rsidR="003E268E">
              <w:rPr>
                <w:rFonts w:cs="Arial"/>
                <w:sz w:val="18"/>
                <w:szCs w:val="18"/>
              </w:rPr>
              <w:t>- SEF Evidence file section 21</w:t>
            </w:r>
          </w:p>
        </w:tc>
        <w:tc>
          <w:tcPr>
            <w:tcW w:w="1575" w:type="dxa"/>
          </w:tcPr>
          <w:p w14:paraId="22D3EAFF" w14:textId="77777777" w:rsidR="00F24396" w:rsidRPr="00567280" w:rsidRDefault="00556774" w:rsidP="001E6A65">
            <w:pPr>
              <w:jc w:val="center"/>
              <w:rPr>
                <w:rFonts w:cs="Arial"/>
                <w:color w:val="000000"/>
                <w:sz w:val="18"/>
                <w:szCs w:val="18"/>
              </w:rPr>
            </w:pPr>
            <w:r w:rsidRPr="00567280">
              <w:rPr>
                <w:rFonts w:ascii="Calibri" w:hAnsi="Calibri" w:cs="Arial"/>
                <w:color w:val="000000"/>
                <w:sz w:val="18"/>
                <w:szCs w:val="18"/>
              </w:rPr>
              <w:t>Strategic Development Committee</w:t>
            </w:r>
          </w:p>
        </w:tc>
      </w:tr>
    </w:tbl>
    <w:p w14:paraId="6FBB62D3" w14:textId="77777777" w:rsidR="007D77AE" w:rsidRDefault="007D77AE" w:rsidP="000C1AE7"/>
    <w:p w14:paraId="02CB32A4" w14:textId="77777777" w:rsidR="00567280" w:rsidRDefault="00567280" w:rsidP="000C1AE7"/>
    <w:tbl>
      <w:tblPr>
        <w:tblStyle w:val="TableGrid"/>
        <w:tblW w:w="0" w:type="auto"/>
        <w:tblLook w:val="04A0" w:firstRow="1" w:lastRow="0" w:firstColumn="1" w:lastColumn="0" w:noHBand="0" w:noVBand="1"/>
      </w:tblPr>
      <w:tblGrid>
        <w:gridCol w:w="3478"/>
        <w:gridCol w:w="3490"/>
        <w:gridCol w:w="3490"/>
        <w:gridCol w:w="3490"/>
      </w:tblGrid>
      <w:tr w:rsidR="00F22948" w14:paraId="1A4A7B2B" w14:textId="77777777" w:rsidTr="01743A60">
        <w:tc>
          <w:tcPr>
            <w:tcW w:w="14174" w:type="dxa"/>
            <w:gridSpan w:val="4"/>
            <w:shd w:val="clear" w:color="auto" w:fill="C6D9F1" w:themeFill="text2" w:themeFillTint="33"/>
          </w:tcPr>
          <w:p w14:paraId="486265F7" w14:textId="155B8D69" w:rsidR="00F22948" w:rsidRDefault="00F22948" w:rsidP="00F22948">
            <w:pPr>
              <w:rPr>
                <w:rFonts w:cs="Arial"/>
                <w:b/>
                <w:sz w:val="28"/>
                <w:szCs w:val="28"/>
              </w:rPr>
            </w:pPr>
            <w:bookmarkStart w:id="2" w:name="_Hlk114056202"/>
            <w:r>
              <w:rPr>
                <w:rFonts w:cs="Arial"/>
                <w:b/>
                <w:sz w:val="28"/>
                <w:szCs w:val="28"/>
              </w:rPr>
              <w:t>IMPROVEMENT AREA   3</w:t>
            </w:r>
            <w:r w:rsidRPr="00B55227">
              <w:rPr>
                <w:rFonts w:cs="Arial"/>
                <w:b/>
                <w:sz w:val="28"/>
                <w:szCs w:val="28"/>
              </w:rPr>
              <w:t xml:space="preserve"> </w:t>
            </w:r>
            <w:r>
              <w:rPr>
                <w:rFonts w:cs="Arial"/>
                <w:b/>
                <w:sz w:val="28"/>
                <w:szCs w:val="28"/>
              </w:rPr>
              <w:t>–</w:t>
            </w:r>
            <w:r w:rsidRPr="00B55227">
              <w:rPr>
                <w:rFonts w:cs="Arial"/>
                <w:b/>
                <w:sz w:val="28"/>
                <w:szCs w:val="28"/>
              </w:rPr>
              <w:t xml:space="preserve"> </w:t>
            </w:r>
            <w:r>
              <w:rPr>
                <w:rFonts w:cs="Arial"/>
                <w:b/>
                <w:sz w:val="28"/>
                <w:szCs w:val="28"/>
              </w:rPr>
              <w:t>Safety</w:t>
            </w:r>
            <w:r w:rsidR="00447F7A">
              <w:rPr>
                <w:rFonts w:cs="Arial"/>
                <w:b/>
                <w:sz w:val="28"/>
                <w:szCs w:val="28"/>
              </w:rPr>
              <w:t xml:space="preserve"> </w:t>
            </w:r>
            <w:r>
              <w:rPr>
                <w:rFonts w:cs="Arial"/>
                <w:b/>
                <w:sz w:val="28"/>
                <w:szCs w:val="28"/>
              </w:rPr>
              <w:t xml:space="preserve">and Behaviour- </w:t>
            </w:r>
            <w:r w:rsidRPr="00807CD4">
              <w:rPr>
                <w:rFonts w:cs="Arial"/>
                <w:sz w:val="28"/>
                <w:szCs w:val="28"/>
              </w:rPr>
              <w:t>To ensure that all staff are equipped to deal with any concerning behaviour including harmful sexual behaviour and child on child abuse</w:t>
            </w:r>
            <w:r>
              <w:rPr>
                <w:rFonts w:cs="Arial"/>
                <w:b/>
                <w:sz w:val="28"/>
                <w:szCs w:val="28"/>
              </w:rPr>
              <w:t>.</w:t>
            </w:r>
          </w:p>
          <w:p w14:paraId="01EE8AE8" w14:textId="77777777" w:rsidR="00F22948" w:rsidRPr="005E604C" w:rsidRDefault="00F22948" w:rsidP="00F22948">
            <w:pPr>
              <w:rPr>
                <w:sz w:val="20"/>
                <w:szCs w:val="20"/>
              </w:rPr>
            </w:pPr>
            <w:r w:rsidRPr="001E6A65">
              <w:rPr>
                <w:b/>
                <w:sz w:val="28"/>
                <w:szCs w:val="28"/>
              </w:rPr>
              <w:t>Starting point</w:t>
            </w:r>
            <w:r>
              <w:rPr>
                <w:b/>
                <w:sz w:val="28"/>
                <w:szCs w:val="28"/>
              </w:rPr>
              <w:t xml:space="preserve">; </w:t>
            </w:r>
            <w:r w:rsidRPr="005E604C">
              <w:rPr>
                <w:sz w:val="20"/>
                <w:szCs w:val="20"/>
              </w:rPr>
              <w:t>The school responds exceptionally well to any incidents of behaviour; all staff understand the requirement to record any concerning behaviours or incidents on CPOMS. All staff receive CRB training on an annual basis and understand that if and when a hold, including blocking has been used that there is a requirement to inform parents/carers and record the level of hold required. The Team Leader for Behaviour for Learning monitors the incidents and reports to governors. He also offers support and guidance to staff when necessary and is a trainer in CRB. The new level 5 Teaching Assistant role for Behaviour for Learning is in place for September 2022. Interventions are identified where necessary and monitored for impact alongside the use of Behaviour Improvement Plans for those pupils who require them. The school works closely with external agencies as and when required and are proactive in identifying potential areas of concern.</w:t>
            </w:r>
          </w:p>
          <w:p w14:paraId="3753860D" w14:textId="77777777" w:rsidR="00F22948" w:rsidRPr="001E6A65" w:rsidRDefault="00F22948" w:rsidP="00C854EB">
            <w:pPr>
              <w:rPr>
                <w:b/>
                <w:sz w:val="28"/>
                <w:szCs w:val="28"/>
              </w:rPr>
            </w:pPr>
          </w:p>
        </w:tc>
      </w:tr>
      <w:tr w:rsidR="00F22948" w14:paraId="312EA6D1" w14:textId="77777777" w:rsidTr="01743A60">
        <w:tc>
          <w:tcPr>
            <w:tcW w:w="3542" w:type="dxa"/>
            <w:vMerge w:val="restart"/>
          </w:tcPr>
          <w:p w14:paraId="3663CDF4" w14:textId="77777777" w:rsidR="00F22948" w:rsidRDefault="00F22948" w:rsidP="00C854EB">
            <w:pPr>
              <w:rPr>
                <w:rFonts w:cs="Calibri"/>
                <w:sz w:val="20"/>
                <w:szCs w:val="20"/>
              </w:rPr>
            </w:pPr>
            <w:r w:rsidRPr="004B5D94">
              <w:rPr>
                <w:rFonts w:cs="Calibri"/>
                <w:b/>
                <w:sz w:val="20"/>
                <w:szCs w:val="20"/>
              </w:rPr>
              <w:lastRenderedPageBreak/>
              <w:t>Next Steps</w:t>
            </w:r>
            <w:r>
              <w:rPr>
                <w:rFonts w:cs="Calibri"/>
                <w:sz w:val="20"/>
                <w:szCs w:val="20"/>
              </w:rPr>
              <w:t>.</w:t>
            </w:r>
          </w:p>
          <w:p w14:paraId="2DE0DF5C" w14:textId="77777777" w:rsidR="00F22948" w:rsidRDefault="00C01792" w:rsidP="00C854EB">
            <w:pPr>
              <w:rPr>
                <w:rFonts w:cs="Calibri"/>
                <w:sz w:val="18"/>
                <w:szCs w:val="18"/>
              </w:rPr>
            </w:pPr>
            <w:r>
              <w:rPr>
                <w:rFonts w:cs="Calibri"/>
                <w:sz w:val="18"/>
                <w:szCs w:val="18"/>
              </w:rPr>
              <w:t>The extension to the school will include provision for primary aged pupils requiring a therapeutic approach to their learning as currently provided in the secondary/post 16 hub, to the older pupils. A maximum of 12 spaces will be available for pupils with primary need of Autism and SEMH.</w:t>
            </w:r>
          </w:p>
          <w:p w14:paraId="26E59E78" w14:textId="77777777" w:rsidR="00C01792" w:rsidRDefault="00C01792" w:rsidP="00C854EB">
            <w:pPr>
              <w:rPr>
                <w:rFonts w:cs="Calibri"/>
                <w:sz w:val="18"/>
                <w:szCs w:val="18"/>
              </w:rPr>
            </w:pPr>
            <w:r>
              <w:rPr>
                <w:rFonts w:cs="Calibri"/>
                <w:sz w:val="18"/>
                <w:szCs w:val="18"/>
              </w:rPr>
              <w:t>The newly appointed Assistant Head Teacher will lead the hub provision, ensuring that appropriate staff are appointed who understand the complexities presented by this type of pupil.</w:t>
            </w:r>
          </w:p>
          <w:p w14:paraId="51FD3776" w14:textId="77777777" w:rsidR="00C01792" w:rsidRDefault="00C01792" w:rsidP="00C854EB">
            <w:pPr>
              <w:rPr>
                <w:rFonts w:cs="Calibri"/>
                <w:sz w:val="18"/>
                <w:szCs w:val="18"/>
              </w:rPr>
            </w:pPr>
            <w:r>
              <w:rPr>
                <w:rFonts w:cs="Calibri"/>
                <w:sz w:val="18"/>
                <w:szCs w:val="18"/>
              </w:rPr>
              <w:t xml:space="preserve">Across the wider school the Team Leader for Behaviour for learning will be supported in this role by a newly appointed level 5 teaching assistant. </w:t>
            </w:r>
          </w:p>
          <w:p w14:paraId="7A4589D9" w14:textId="77777777" w:rsidR="00C01792" w:rsidRDefault="00C01792" w:rsidP="00C854EB">
            <w:pPr>
              <w:rPr>
                <w:rFonts w:cs="Calibri"/>
                <w:sz w:val="18"/>
                <w:szCs w:val="18"/>
              </w:rPr>
            </w:pPr>
            <w:r>
              <w:rPr>
                <w:rFonts w:cs="Calibri"/>
                <w:sz w:val="18"/>
                <w:szCs w:val="18"/>
              </w:rPr>
              <w:t>All new staff will be equipped with the skills in CRB and understand their responsibilities in responding to and reporting on incidents of challenging behaviour.</w:t>
            </w:r>
          </w:p>
          <w:p w14:paraId="58C63DD2" w14:textId="77777777" w:rsidR="00C01792" w:rsidRDefault="00C01792" w:rsidP="00C854EB">
            <w:pPr>
              <w:rPr>
                <w:rFonts w:cs="Calibri"/>
                <w:sz w:val="18"/>
                <w:szCs w:val="18"/>
              </w:rPr>
            </w:pPr>
            <w:r>
              <w:rPr>
                <w:rFonts w:cs="Calibri"/>
                <w:sz w:val="18"/>
                <w:szCs w:val="18"/>
              </w:rPr>
              <w:t>The whole school CPD will focus on developing staff skills in Emotion Coaching to support the school ethos. There will also be an emphasis on dealing with harmful sexual behaviours as the increase of pupils with complex SEMH difficulties also brings with it the complexities of supporting appropriate behaviour in school and the wider community in order to prepare them for adulthood.</w:t>
            </w:r>
          </w:p>
          <w:p w14:paraId="483E8205" w14:textId="62F40ADC" w:rsidR="00E43816" w:rsidRDefault="00E43816" w:rsidP="00C854EB">
            <w:pPr>
              <w:rPr>
                <w:rFonts w:cs="Calibri"/>
                <w:sz w:val="18"/>
                <w:szCs w:val="18"/>
              </w:rPr>
            </w:pPr>
            <w:r>
              <w:rPr>
                <w:rFonts w:cs="Calibri"/>
                <w:sz w:val="18"/>
                <w:szCs w:val="18"/>
              </w:rPr>
              <w:t>A review of the interventions for supporting positive behaviour alongside the planned staff development will support further development in a whole school approach in this area</w:t>
            </w:r>
            <w:r w:rsidR="006303E2">
              <w:rPr>
                <w:rFonts w:cs="Calibri"/>
                <w:sz w:val="18"/>
                <w:szCs w:val="18"/>
              </w:rPr>
              <w:t xml:space="preserve"> and ensure well-being addressed</w:t>
            </w:r>
          </w:p>
          <w:p w14:paraId="210EE6C4" w14:textId="77777777" w:rsidR="00F22948" w:rsidRDefault="00F22948" w:rsidP="00C854EB">
            <w:pPr>
              <w:rPr>
                <w:rFonts w:cs="Calibri"/>
                <w:sz w:val="18"/>
                <w:szCs w:val="18"/>
              </w:rPr>
            </w:pPr>
          </w:p>
          <w:p w14:paraId="53B7A4B9" w14:textId="77777777" w:rsidR="00F22948" w:rsidRDefault="00F22948" w:rsidP="00C854EB"/>
          <w:p w14:paraId="47373DE6" w14:textId="77777777" w:rsidR="00F22948" w:rsidRDefault="00F22948" w:rsidP="00C854EB"/>
          <w:p w14:paraId="2D4E8197" w14:textId="77777777" w:rsidR="00F22948" w:rsidRDefault="00F22948" w:rsidP="00C854EB"/>
          <w:p w14:paraId="37CE39F3" w14:textId="77777777" w:rsidR="00F22948" w:rsidRDefault="00F22948" w:rsidP="00C854EB"/>
          <w:p w14:paraId="7D91ECAD" w14:textId="77777777" w:rsidR="00F22948" w:rsidRDefault="00F22948" w:rsidP="00C854EB"/>
          <w:p w14:paraId="62319B09" w14:textId="77777777" w:rsidR="00F22948" w:rsidRDefault="00F22948" w:rsidP="00C854EB"/>
          <w:p w14:paraId="2415A195" w14:textId="77777777" w:rsidR="00F22948" w:rsidRDefault="00F22948" w:rsidP="00C854EB"/>
          <w:p w14:paraId="6CE48786" w14:textId="77777777" w:rsidR="00F22948" w:rsidRDefault="00F22948" w:rsidP="00C854EB"/>
          <w:p w14:paraId="16301AF1" w14:textId="77777777" w:rsidR="00F22948" w:rsidRDefault="00F22948" w:rsidP="00C854EB"/>
          <w:p w14:paraId="4E863B62" w14:textId="77777777" w:rsidR="00F22948" w:rsidRDefault="00F22948" w:rsidP="00C854EB"/>
          <w:p w14:paraId="0EA10269" w14:textId="77777777" w:rsidR="00F22948" w:rsidRDefault="00F22948" w:rsidP="00C854EB"/>
          <w:p w14:paraId="51E62786" w14:textId="77777777" w:rsidR="00F22948" w:rsidRDefault="00F22948" w:rsidP="00C854EB"/>
          <w:p w14:paraId="05870E0F" w14:textId="77777777" w:rsidR="00F22948" w:rsidRDefault="00F22948" w:rsidP="00C854EB"/>
          <w:p w14:paraId="293308C7" w14:textId="77777777" w:rsidR="00F22948" w:rsidRDefault="00F22948" w:rsidP="00C854EB"/>
          <w:p w14:paraId="25E47E08" w14:textId="77777777" w:rsidR="00F22948" w:rsidRDefault="00F22948" w:rsidP="00C854EB"/>
          <w:p w14:paraId="49C3B42D" w14:textId="77777777" w:rsidR="00F22948" w:rsidRDefault="00F22948" w:rsidP="00C854EB"/>
          <w:p w14:paraId="73E3EFD2" w14:textId="77777777" w:rsidR="00F22948" w:rsidRDefault="00F22948" w:rsidP="00C854EB"/>
          <w:p w14:paraId="0A744474" w14:textId="77777777" w:rsidR="00F22948" w:rsidRDefault="00F22948" w:rsidP="00C854EB"/>
          <w:p w14:paraId="2972BEAE" w14:textId="77777777" w:rsidR="00F22948" w:rsidRDefault="00F22948" w:rsidP="00C854EB"/>
        </w:tc>
        <w:tc>
          <w:tcPr>
            <w:tcW w:w="3544" w:type="dxa"/>
          </w:tcPr>
          <w:p w14:paraId="3209D6F4" w14:textId="77777777" w:rsidR="00F22948" w:rsidRPr="00D10036" w:rsidRDefault="00F22948" w:rsidP="00C854EB">
            <w:pPr>
              <w:jc w:val="center"/>
              <w:rPr>
                <w:rFonts w:ascii="Calibri" w:hAnsi="Calibri" w:cs="Arial"/>
                <w:b/>
                <w:sz w:val="28"/>
                <w:szCs w:val="28"/>
              </w:rPr>
            </w:pPr>
            <w:r w:rsidRPr="00D10036">
              <w:rPr>
                <w:rFonts w:ascii="Calibri" w:hAnsi="Calibri" w:cs="Arial"/>
                <w:b/>
                <w:sz w:val="28"/>
                <w:szCs w:val="28"/>
              </w:rPr>
              <w:lastRenderedPageBreak/>
              <w:t>SUCCESS CRITERIA BASED UPON KEY MILESTONES</w:t>
            </w:r>
          </w:p>
        </w:tc>
        <w:tc>
          <w:tcPr>
            <w:tcW w:w="3544" w:type="dxa"/>
          </w:tcPr>
          <w:p w14:paraId="3E881BE4" w14:textId="77777777" w:rsidR="00F22948" w:rsidRPr="00D10036" w:rsidRDefault="00F22948" w:rsidP="00C854EB">
            <w:pPr>
              <w:jc w:val="center"/>
              <w:rPr>
                <w:rFonts w:ascii="Calibri" w:hAnsi="Calibri" w:cs="Arial"/>
                <w:b/>
                <w:sz w:val="28"/>
                <w:szCs w:val="28"/>
              </w:rPr>
            </w:pPr>
            <w:r w:rsidRPr="00D10036">
              <w:rPr>
                <w:rFonts w:ascii="Calibri" w:hAnsi="Calibri" w:cs="Arial"/>
                <w:b/>
                <w:sz w:val="28"/>
                <w:szCs w:val="28"/>
              </w:rPr>
              <w:t>SUCCESS CRITERIA BASED UPON KEY MILESTONES</w:t>
            </w:r>
          </w:p>
        </w:tc>
        <w:tc>
          <w:tcPr>
            <w:tcW w:w="3544" w:type="dxa"/>
          </w:tcPr>
          <w:p w14:paraId="06A2DE16" w14:textId="77777777" w:rsidR="00F22948" w:rsidRPr="00D10036" w:rsidRDefault="00F22948" w:rsidP="00C854EB">
            <w:pPr>
              <w:jc w:val="center"/>
              <w:rPr>
                <w:rFonts w:ascii="Calibri" w:hAnsi="Calibri" w:cs="Arial"/>
                <w:b/>
                <w:sz w:val="28"/>
                <w:szCs w:val="28"/>
              </w:rPr>
            </w:pPr>
            <w:r w:rsidRPr="00D10036">
              <w:rPr>
                <w:rFonts w:ascii="Calibri" w:hAnsi="Calibri" w:cs="Arial"/>
                <w:b/>
                <w:sz w:val="28"/>
                <w:szCs w:val="28"/>
              </w:rPr>
              <w:t>SUCCESS CRITERIA BASED UPON KEY MILESTONES</w:t>
            </w:r>
          </w:p>
        </w:tc>
      </w:tr>
      <w:tr w:rsidR="00F22948" w14:paraId="0DCC3C46" w14:textId="77777777" w:rsidTr="01743A60">
        <w:tc>
          <w:tcPr>
            <w:tcW w:w="3542" w:type="dxa"/>
            <w:vMerge/>
          </w:tcPr>
          <w:p w14:paraId="65C27BF0" w14:textId="77777777" w:rsidR="00F22948" w:rsidRDefault="00F22948" w:rsidP="00C854EB"/>
        </w:tc>
        <w:tc>
          <w:tcPr>
            <w:tcW w:w="3544" w:type="dxa"/>
          </w:tcPr>
          <w:p w14:paraId="7119821F" w14:textId="77777777" w:rsidR="00F22948" w:rsidRPr="00D10036" w:rsidRDefault="00F22948" w:rsidP="00C854EB">
            <w:pPr>
              <w:jc w:val="center"/>
              <w:rPr>
                <w:rFonts w:ascii="Calibri" w:hAnsi="Calibri" w:cs="Arial"/>
                <w:b/>
                <w:sz w:val="20"/>
                <w:szCs w:val="21"/>
              </w:rPr>
            </w:pPr>
            <w:r w:rsidRPr="00D10036">
              <w:rPr>
                <w:rFonts w:ascii="Calibri" w:hAnsi="Calibri" w:cs="Arial"/>
                <w:b/>
                <w:sz w:val="20"/>
                <w:szCs w:val="21"/>
              </w:rPr>
              <w:t xml:space="preserve"> </w:t>
            </w:r>
          </w:p>
          <w:p w14:paraId="7AA1DA97" w14:textId="77777777" w:rsidR="00F22948" w:rsidRPr="00D10036" w:rsidRDefault="00F22948" w:rsidP="00C854EB">
            <w:pPr>
              <w:jc w:val="center"/>
              <w:rPr>
                <w:rFonts w:ascii="Calibri" w:hAnsi="Calibri" w:cs="Arial"/>
                <w:b/>
              </w:rPr>
            </w:pPr>
            <w:r>
              <w:rPr>
                <w:rFonts w:ascii="Calibri" w:hAnsi="Calibri" w:cs="Arial"/>
                <w:b/>
              </w:rPr>
              <w:t>By Dec 2022</w:t>
            </w:r>
          </w:p>
        </w:tc>
        <w:tc>
          <w:tcPr>
            <w:tcW w:w="3544" w:type="dxa"/>
          </w:tcPr>
          <w:p w14:paraId="2E4BD276" w14:textId="77777777" w:rsidR="00F22948" w:rsidRPr="00D10036" w:rsidRDefault="00F22948" w:rsidP="00C854EB">
            <w:pPr>
              <w:jc w:val="center"/>
              <w:rPr>
                <w:rFonts w:ascii="Calibri" w:hAnsi="Calibri" w:cs="Arial"/>
                <w:b/>
                <w:sz w:val="20"/>
                <w:szCs w:val="21"/>
              </w:rPr>
            </w:pPr>
            <w:r w:rsidRPr="00D10036">
              <w:rPr>
                <w:rFonts w:ascii="Calibri" w:hAnsi="Calibri" w:cs="Arial"/>
                <w:b/>
                <w:sz w:val="20"/>
                <w:szCs w:val="21"/>
              </w:rPr>
              <w:t xml:space="preserve"> </w:t>
            </w:r>
          </w:p>
          <w:p w14:paraId="2DD5B93B" w14:textId="77777777" w:rsidR="00F22948" w:rsidRPr="00D10036" w:rsidRDefault="00F22948" w:rsidP="00C854EB">
            <w:pPr>
              <w:jc w:val="center"/>
              <w:rPr>
                <w:rFonts w:ascii="Calibri" w:hAnsi="Calibri" w:cs="Arial"/>
                <w:b/>
              </w:rPr>
            </w:pPr>
            <w:r>
              <w:rPr>
                <w:rFonts w:ascii="Calibri" w:hAnsi="Calibri" w:cs="Arial"/>
                <w:b/>
              </w:rPr>
              <w:t>By April 2023</w:t>
            </w:r>
          </w:p>
        </w:tc>
        <w:tc>
          <w:tcPr>
            <w:tcW w:w="3544" w:type="dxa"/>
          </w:tcPr>
          <w:p w14:paraId="7B2FE765" w14:textId="77777777" w:rsidR="00F22948" w:rsidRPr="00D10036" w:rsidRDefault="00F22948" w:rsidP="00C854EB">
            <w:pPr>
              <w:jc w:val="center"/>
              <w:rPr>
                <w:rFonts w:ascii="Calibri" w:hAnsi="Calibri" w:cs="Arial"/>
                <w:b/>
                <w:sz w:val="20"/>
                <w:szCs w:val="21"/>
              </w:rPr>
            </w:pPr>
            <w:r w:rsidRPr="00D10036">
              <w:rPr>
                <w:rFonts w:ascii="Calibri" w:hAnsi="Calibri" w:cs="Arial"/>
                <w:b/>
                <w:sz w:val="20"/>
                <w:szCs w:val="21"/>
              </w:rPr>
              <w:t xml:space="preserve"> </w:t>
            </w:r>
          </w:p>
          <w:p w14:paraId="77CCFB29" w14:textId="77777777" w:rsidR="00F22948" w:rsidRPr="00D10036" w:rsidRDefault="00F22948" w:rsidP="00C854EB">
            <w:pPr>
              <w:jc w:val="center"/>
              <w:rPr>
                <w:rFonts w:ascii="Calibri" w:hAnsi="Calibri" w:cs="Arial"/>
                <w:b/>
              </w:rPr>
            </w:pPr>
            <w:r>
              <w:rPr>
                <w:rFonts w:ascii="Calibri" w:hAnsi="Calibri" w:cs="Arial"/>
                <w:b/>
              </w:rPr>
              <w:t>By July 2023</w:t>
            </w:r>
          </w:p>
        </w:tc>
      </w:tr>
      <w:tr w:rsidR="00F22948" w14:paraId="2666570C" w14:textId="77777777" w:rsidTr="01743A60">
        <w:tc>
          <w:tcPr>
            <w:tcW w:w="3542" w:type="dxa"/>
            <w:vMerge/>
          </w:tcPr>
          <w:p w14:paraId="6F30FDF4" w14:textId="77777777" w:rsidR="00F22948" w:rsidRDefault="00F22948" w:rsidP="00C854EB"/>
        </w:tc>
        <w:tc>
          <w:tcPr>
            <w:tcW w:w="3544" w:type="dxa"/>
          </w:tcPr>
          <w:p w14:paraId="458B6024" w14:textId="350AA7F9" w:rsidR="00F22948" w:rsidRDefault="220FEA93" w:rsidP="00C854EB">
            <w:pPr>
              <w:rPr>
                <w:rFonts w:ascii="Calibri" w:hAnsi="Calibri"/>
                <w:sz w:val="20"/>
                <w:szCs w:val="20"/>
              </w:rPr>
            </w:pPr>
            <w:r w:rsidRPr="01743A60">
              <w:rPr>
                <w:rFonts w:ascii="Calibri" w:hAnsi="Calibri"/>
                <w:sz w:val="20"/>
                <w:szCs w:val="20"/>
                <w:highlight w:val="green"/>
              </w:rPr>
              <w:t>Policies shared and principles shared with all staff</w:t>
            </w:r>
            <w:r w:rsidRPr="01743A60">
              <w:rPr>
                <w:rFonts w:ascii="Calibri" w:hAnsi="Calibri"/>
                <w:sz w:val="20"/>
                <w:szCs w:val="20"/>
              </w:rPr>
              <w:t xml:space="preserve">. </w:t>
            </w:r>
          </w:p>
          <w:p w14:paraId="74DAC03D" w14:textId="77777777" w:rsidR="00180C8D" w:rsidRDefault="00180C8D" w:rsidP="00C854EB">
            <w:pPr>
              <w:rPr>
                <w:rFonts w:ascii="Calibri" w:hAnsi="Calibri"/>
                <w:sz w:val="20"/>
                <w:szCs w:val="20"/>
              </w:rPr>
            </w:pPr>
          </w:p>
          <w:p w14:paraId="0EF43181" w14:textId="77777777" w:rsidR="00F22948" w:rsidRDefault="111E1801" w:rsidP="00F22948">
            <w:pPr>
              <w:rPr>
                <w:rFonts w:ascii="Calibri" w:hAnsi="Calibri"/>
                <w:sz w:val="18"/>
                <w:szCs w:val="18"/>
              </w:rPr>
            </w:pPr>
            <w:r w:rsidRPr="01743A60">
              <w:rPr>
                <w:rFonts w:ascii="Calibri" w:hAnsi="Calibri"/>
                <w:sz w:val="18"/>
                <w:szCs w:val="18"/>
                <w:highlight w:val="green"/>
              </w:rPr>
              <w:t>CRB training to take place for all appropriate staff</w:t>
            </w:r>
          </w:p>
          <w:p w14:paraId="491BCEF8" w14:textId="3AA28B86" w:rsidR="00E43816" w:rsidRDefault="56D7961A" w:rsidP="01743A60">
            <w:pPr>
              <w:rPr>
                <w:rFonts w:cs="Arial"/>
                <w:sz w:val="18"/>
                <w:szCs w:val="18"/>
                <w:highlight w:val="green"/>
              </w:rPr>
            </w:pPr>
            <w:r w:rsidRPr="01743A60">
              <w:rPr>
                <w:rFonts w:cs="Arial"/>
                <w:sz w:val="18"/>
                <w:szCs w:val="18"/>
              </w:rPr>
              <w:t>P</w:t>
            </w:r>
            <w:r w:rsidRPr="01743A60">
              <w:rPr>
                <w:rFonts w:cs="Arial"/>
                <w:sz w:val="18"/>
                <w:szCs w:val="18"/>
                <w:highlight w:val="green"/>
              </w:rPr>
              <w:t>upil survey demonstrates that pupils feel safe and know how to seek support</w:t>
            </w:r>
          </w:p>
          <w:p w14:paraId="23DB5A2B" w14:textId="77777777" w:rsidR="00180C8D" w:rsidRDefault="00180C8D" w:rsidP="00F22948">
            <w:pPr>
              <w:rPr>
                <w:rFonts w:ascii="Calibri" w:hAnsi="Calibri"/>
                <w:sz w:val="18"/>
                <w:szCs w:val="18"/>
              </w:rPr>
            </w:pPr>
          </w:p>
          <w:p w14:paraId="4ADFE745" w14:textId="77777777" w:rsidR="00E43816" w:rsidRDefault="111E1801" w:rsidP="00F22948">
            <w:pPr>
              <w:rPr>
                <w:rFonts w:ascii="Calibri" w:hAnsi="Calibri"/>
                <w:sz w:val="18"/>
                <w:szCs w:val="18"/>
              </w:rPr>
            </w:pPr>
            <w:r w:rsidRPr="01743A60">
              <w:rPr>
                <w:rFonts w:ascii="Calibri" w:hAnsi="Calibri"/>
                <w:sz w:val="18"/>
                <w:szCs w:val="18"/>
                <w:highlight w:val="green"/>
              </w:rPr>
              <w:t>Training to be identified for individual staff in order to increase their skills in strategies which support behaviour for learning</w:t>
            </w:r>
          </w:p>
          <w:p w14:paraId="0AB8207B" w14:textId="77777777" w:rsidR="00E43816" w:rsidRDefault="00E43816" w:rsidP="00F22948">
            <w:pPr>
              <w:rPr>
                <w:rFonts w:ascii="Calibri" w:hAnsi="Calibri"/>
                <w:sz w:val="18"/>
                <w:szCs w:val="18"/>
              </w:rPr>
            </w:pPr>
          </w:p>
          <w:p w14:paraId="54C2BD10" w14:textId="4D1B25E5" w:rsidR="00E43816" w:rsidRDefault="111E1801" w:rsidP="01743A60">
            <w:pPr>
              <w:rPr>
                <w:rFonts w:ascii="Calibri" w:hAnsi="Calibri"/>
                <w:sz w:val="18"/>
                <w:szCs w:val="18"/>
                <w:highlight w:val="green"/>
              </w:rPr>
            </w:pPr>
            <w:r w:rsidRPr="01743A60">
              <w:rPr>
                <w:rFonts w:ascii="Calibri" w:hAnsi="Calibri"/>
                <w:sz w:val="18"/>
                <w:szCs w:val="18"/>
                <w:highlight w:val="green"/>
              </w:rPr>
              <w:t>Staffing is in place for the new primary hub provision</w:t>
            </w:r>
            <w:r w:rsidR="4E053EBA" w:rsidRPr="01743A60">
              <w:rPr>
                <w:rFonts w:ascii="Calibri" w:hAnsi="Calibri"/>
                <w:sz w:val="18"/>
                <w:szCs w:val="18"/>
                <w:highlight w:val="green"/>
              </w:rPr>
              <w:t xml:space="preserve"> and all are familiar with school po</w:t>
            </w:r>
            <w:r w:rsidR="1592653D" w:rsidRPr="01743A60">
              <w:rPr>
                <w:rFonts w:ascii="Calibri" w:hAnsi="Calibri"/>
                <w:sz w:val="18"/>
                <w:szCs w:val="18"/>
                <w:highlight w:val="green"/>
              </w:rPr>
              <w:t>l</w:t>
            </w:r>
            <w:r w:rsidR="4E053EBA" w:rsidRPr="01743A60">
              <w:rPr>
                <w:rFonts w:ascii="Calibri" w:hAnsi="Calibri"/>
                <w:sz w:val="18"/>
                <w:szCs w:val="18"/>
                <w:highlight w:val="green"/>
              </w:rPr>
              <w:t>icies</w:t>
            </w:r>
          </w:p>
          <w:p w14:paraId="4DDBF95C" w14:textId="77777777" w:rsidR="005B41D8" w:rsidRDefault="005B41D8" w:rsidP="00F22948">
            <w:pPr>
              <w:rPr>
                <w:rFonts w:ascii="Calibri" w:hAnsi="Calibri"/>
                <w:sz w:val="18"/>
                <w:szCs w:val="18"/>
              </w:rPr>
            </w:pPr>
          </w:p>
          <w:p w14:paraId="0AFA2381" w14:textId="0CE050B3" w:rsidR="00897702" w:rsidRDefault="18D61814" w:rsidP="00F22948">
            <w:pPr>
              <w:rPr>
                <w:rFonts w:ascii="Calibri" w:hAnsi="Calibri"/>
                <w:sz w:val="18"/>
                <w:szCs w:val="18"/>
              </w:rPr>
            </w:pPr>
            <w:r w:rsidRPr="01743A60">
              <w:rPr>
                <w:rFonts w:ascii="Calibri" w:hAnsi="Calibri"/>
                <w:sz w:val="18"/>
                <w:szCs w:val="18"/>
              </w:rPr>
              <w:t xml:space="preserve"> L</w:t>
            </w:r>
            <w:r w:rsidRPr="01743A60">
              <w:rPr>
                <w:rFonts w:ascii="Calibri" w:hAnsi="Calibri"/>
                <w:sz w:val="18"/>
                <w:szCs w:val="18"/>
                <w:highlight w:val="green"/>
              </w:rPr>
              <w:t>ow Level concerns policy will be embedded and all staff will understand their responsibilities within this area.</w:t>
            </w:r>
          </w:p>
          <w:p w14:paraId="3930C09D" w14:textId="1AF660C8" w:rsidR="00897702" w:rsidRDefault="00897702" w:rsidP="00F22948">
            <w:pPr>
              <w:rPr>
                <w:rFonts w:ascii="Calibri" w:hAnsi="Calibri"/>
                <w:sz w:val="18"/>
                <w:szCs w:val="18"/>
              </w:rPr>
            </w:pPr>
          </w:p>
          <w:p w14:paraId="24EDD166" w14:textId="77777777" w:rsidR="008C19DC" w:rsidRPr="008C19DC" w:rsidRDefault="008C19DC" w:rsidP="00F22948">
            <w:pPr>
              <w:rPr>
                <w:rFonts w:ascii="Calibri" w:hAnsi="Calibri"/>
                <w:sz w:val="18"/>
                <w:szCs w:val="18"/>
              </w:rPr>
            </w:pPr>
          </w:p>
          <w:p w14:paraId="1E5A1C15" w14:textId="1F6D5682" w:rsidR="00897702" w:rsidRPr="008C19DC" w:rsidRDefault="00897702" w:rsidP="00F22948">
            <w:pPr>
              <w:rPr>
                <w:rFonts w:ascii="Calibri" w:hAnsi="Calibri"/>
                <w:sz w:val="18"/>
                <w:szCs w:val="18"/>
              </w:rPr>
            </w:pPr>
          </w:p>
          <w:p w14:paraId="01F40B54" w14:textId="77777777" w:rsidR="00E43816" w:rsidRPr="00E43816" w:rsidRDefault="00E43816" w:rsidP="00F22948">
            <w:pPr>
              <w:rPr>
                <w:rFonts w:ascii="Calibri" w:hAnsi="Calibri"/>
                <w:sz w:val="18"/>
                <w:szCs w:val="18"/>
              </w:rPr>
            </w:pPr>
          </w:p>
          <w:p w14:paraId="0A6343C0" w14:textId="77777777" w:rsidR="00E43816" w:rsidRDefault="00E43816" w:rsidP="00F22948">
            <w:pPr>
              <w:rPr>
                <w:rFonts w:ascii="Calibri" w:hAnsi="Calibri"/>
                <w:sz w:val="20"/>
                <w:szCs w:val="20"/>
              </w:rPr>
            </w:pPr>
          </w:p>
          <w:p w14:paraId="1D2AD301" w14:textId="77777777" w:rsidR="00E43816" w:rsidRPr="009244D5" w:rsidRDefault="00E43816" w:rsidP="00F22948">
            <w:pPr>
              <w:rPr>
                <w:rFonts w:ascii="Calibri" w:hAnsi="Calibri"/>
                <w:sz w:val="20"/>
                <w:szCs w:val="20"/>
              </w:rPr>
            </w:pPr>
          </w:p>
        </w:tc>
        <w:tc>
          <w:tcPr>
            <w:tcW w:w="3544" w:type="dxa"/>
          </w:tcPr>
          <w:p w14:paraId="0EED84F4" w14:textId="77777777" w:rsidR="00F22948" w:rsidRDefault="00F22948" w:rsidP="00C854EB">
            <w:pPr>
              <w:rPr>
                <w:rFonts w:ascii="Calibri" w:hAnsi="Calibri"/>
                <w:sz w:val="20"/>
                <w:szCs w:val="20"/>
              </w:rPr>
            </w:pPr>
            <w:r>
              <w:rPr>
                <w:rFonts w:ascii="Calibri" w:hAnsi="Calibri"/>
                <w:sz w:val="20"/>
                <w:szCs w:val="20"/>
              </w:rPr>
              <w:t xml:space="preserve"> </w:t>
            </w:r>
          </w:p>
          <w:p w14:paraId="491246B1" w14:textId="17956568" w:rsidR="00F22948" w:rsidRPr="00E43816" w:rsidRDefault="111E1801" w:rsidP="01743A60">
            <w:pPr>
              <w:ind w:right="58"/>
              <w:rPr>
                <w:rFonts w:cs="Arial"/>
                <w:sz w:val="18"/>
                <w:szCs w:val="18"/>
                <w:highlight w:val="green"/>
              </w:rPr>
            </w:pPr>
            <w:r w:rsidRPr="01743A60">
              <w:rPr>
                <w:rFonts w:cs="Arial"/>
                <w:sz w:val="18"/>
                <w:szCs w:val="18"/>
                <w:highlight w:val="green"/>
              </w:rPr>
              <w:t xml:space="preserve">Emotion Coaching training will have been </w:t>
            </w:r>
            <w:r w:rsidR="56D7961A" w:rsidRPr="01743A60">
              <w:rPr>
                <w:rFonts w:cs="Arial"/>
                <w:sz w:val="18"/>
                <w:szCs w:val="18"/>
                <w:highlight w:val="green"/>
              </w:rPr>
              <w:t>undertaken by</w:t>
            </w:r>
            <w:r w:rsidRPr="01743A60">
              <w:rPr>
                <w:rFonts w:cs="Arial"/>
                <w:sz w:val="18"/>
                <w:szCs w:val="18"/>
                <w:highlight w:val="green"/>
              </w:rPr>
              <w:t xml:space="preserve"> all staff </w:t>
            </w:r>
            <w:r w:rsidR="56D7961A" w:rsidRPr="01743A60">
              <w:rPr>
                <w:rFonts w:cs="Arial"/>
                <w:sz w:val="18"/>
                <w:szCs w:val="18"/>
                <w:highlight w:val="green"/>
              </w:rPr>
              <w:t xml:space="preserve">and used </w:t>
            </w:r>
            <w:r w:rsidRPr="01743A60">
              <w:rPr>
                <w:rFonts w:cs="Arial"/>
                <w:sz w:val="18"/>
                <w:szCs w:val="18"/>
                <w:highlight w:val="green"/>
              </w:rPr>
              <w:t>to support the school ethos and behaviour management approach</w:t>
            </w:r>
          </w:p>
          <w:p w14:paraId="5D2EBF6A" w14:textId="77777777" w:rsidR="00E43816" w:rsidRPr="00E43816" w:rsidRDefault="00E43816" w:rsidP="00F22948">
            <w:pPr>
              <w:ind w:right="58"/>
              <w:rPr>
                <w:rFonts w:cs="Arial"/>
                <w:sz w:val="18"/>
                <w:szCs w:val="18"/>
              </w:rPr>
            </w:pPr>
          </w:p>
          <w:p w14:paraId="65723633" w14:textId="08CF6654" w:rsidR="00E43816" w:rsidRDefault="111E1801" w:rsidP="01743A60">
            <w:pPr>
              <w:ind w:right="58"/>
              <w:rPr>
                <w:rFonts w:cs="Arial"/>
                <w:sz w:val="18"/>
                <w:szCs w:val="18"/>
                <w:highlight w:val="green"/>
              </w:rPr>
            </w:pPr>
            <w:r w:rsidRPr="01743A60">
              <w:rPr>
                <w:rFonts w:cs="Arial"/>
                <w:sz w:val="18"/>
                <w:szCs w:val="18"/>
                <w:highlight w:val="green"/>
              </w:rPr>
              <w:t xml:space="preserve">Harmful Sexual Behaviours training will have been </w:t>
            </w:r>
            <w:r w:rsidR="56D7961A" w:rsidRPr="01743A60">
              <w:rPr>
                <w:rFonts w:cs="Arial"/>
                <w:sz w:val="18"/>
                <w:szCs w:val="18"/>
                <w:highlight w:val="green"/>
              </w:rPr>
              <w:t xml:space="preserve">undertaken by named members of staff </w:t>
            </w:r>
            <w:r w:rsidRPr="01743A60">
              <w:rPr>
                <w:rFonts w:cs="Arial"/>
                <w:sz w:val="18"/>
                <w:szCs w:val="18"/>
                <w:highlight w:val="green"/>
              </w:rPr>
              <w:t>across school to support their understanding in appropriately handling potential incidents.</w:t>
            </w:r>
          </w:p>
          <w:p w14:paraId="6996238F" w14:textId="77777777" w:rsidR="00897702" w:rsidRDefault="00897702" w:rsidP="00F22948">
            <w:pPr>
              <w:ind w:right="58"/>
              <w:rPr>
                <w:rFonts w:cs="Arial"/>
                <w:sz w:val="20"/>
                <w:szCs w:val="20"/>
              </w:rPr>
            </w:pPr>
          </w:p>
          <w:p w14:paraId="03706735" w14:textId="77777777" w:rsidR="00897702" w:rsidRPr="006F02DB" w:rsidRDefault="4E053EBA" w:rsidP="01743A60">
            <w:pPr>
              <w:ind w:right="58"/>
              <w:rPr>
                <w:rFonts w:cs="Arial"/>
                <w:sz w:val="18"/>
                <w:szCs w:val="18"/>
                <w:highlight w:val="yellow"/>
              </w:rPr>
            </w:pPr>
            <w:r w:rsidRPr="01743A60">
              <w:rPr>
                <w:rFonts w:cs="Arial"/>
                <w:sz w:val="18"/>
                <w:szCs w:val="18"/>
                <w:highlight w:val="yellow"/>
              </w:rPr>
              <w:t>Low level behaviours reduced</w:t>
            </w:r>
          </w:p>
          <w:p w14:paraId="0ACDA4CA" w14:textId="77777777" w:rsidR="006F02DB" w:rsidRPr="006F02DB" w:rsidRDefault="006F02DB" w:rsidP="00F22948">
            <w:pPr>
              <w:ind w:right="58"/>
              <w:rPr>
                <w:rFonts w:cs="Arial"/>
                <w:sz w:val="18"/>
                <w:szCs w:val="18"/>
              </w:rPr>
            </w:pPr>
          </w:p>
          <w:p w14:paraId="3FDF0768" w14:textId="6CB0D596" w:rsidR="006F02DB" w:rsidRPr="00E57FBC" w:rsidRDefault="2B3087C2" w:rsidP="00F22948">
            <w:pPr>
              <w:ind w:right="58"/>
              <w:rPr>
                <w:rFonts w:cs="Arial"/>
                <w:sz w:val="20"/>
                <w:szCs w:val="20"/>
              </w:rPr>
            </w:pPr>
            <w:r w:rsidRPr="01743A60">
              <w:rPr>
                <w:rFonts w:cs="Arial"/>
                <w:sz w:val="18"/>
                <w:szCs w:val="18"/>
                <w:highlight w:val="yellow"/>
              </w:rPr>
              <w:t>Incidences of bullying reduced</w:t>
            </w:r>
          </w:p>
        </w:tc>
        <w:tc>
          <w:tcPr>
            <w:tcW w:w="3544" w:type="dxa"/>
          </w:tcPr>
          <w:p w14:paraId="6A2BEE2E" w14:textId="77777777" w:rsidR="00F22948" w:rsidRPr="00897702" w:rsidRDefault="111E1801" w:rsidP="00F22948">
            <w:pPr>
              <w:rPr>
                <w:rFonts w:cs="Arial"/>
                <w:sz w:val="18"/>
                <w:szCs w:val="18"/>
              </w:rPr>
            </w:pPr>
            <w:r w:rsidRPr="01743A60">
              <w:rPr>
                <w:rFonts w:cs="Arial"/>
                <w:sz w:val="18"/>
                <w:szCs w:val="18"/>
              </w:rPr>
              <w:t xml:space="preserve">A </w:t>
            </w:r>
            <w:r w:rsidRPr="01743A60">
              <w:rPr>
                <w:rFonts w:cs="Arial"/>
                <w:sz w:val="18"/>
                <w:szCs w:val="18"/>
                <w:highlight w:val="yellow"/>
              </w:rPr>
              <w:t>review of the interventions which support behaviour for learning will inform a whole school offer being further developed and shared with all key stakeholders</w:t>
            </w:r>
            <w:r w:rsidR="18D61814" w:rsidRPr="01743A60">
              <w:rPr>
                <w:rFonts w:cs="Arial"/>
                <w:sz w:val="18"/>
                <w:szCs w:val="18"/>
                <w:highlight w:val="yellow"/>
              </w:rPr>
              <w:t xml:space="preserve"> to access.</w:t>
            </w:r>
          </w:p>
          <w:p w14:paraId="325D4CE7" w14:textId="77777777" w:rsidR="00897702" w:rsidRPr="00897702" w:rsidRDefault="00897702" w:rsidP="00F22948">
            <w:pPr>
              <w:rPr>
                <w:rFonts w:cs="Arial"/>
                <w:sz w:val="18"/>
                <w:szCs w:val="18"/>
              </w:rPr>
            </w:pPr>
          </w:p>
          <w:p w14:paraId="405C0CDD" w14:textId="0FD38567" w:rsidR="00897702" w:rsidRPr="009244D5" w:rsidRDefault="18D61814" w:rsidP="00F22948">
            <w:pPr>
              <w:rPr>
                <w:rFonts w:cs="Arial"/>
                <w:sz w:val="20"/>
                <w:szCs w:val="20"/>
              </w:rPr>
            </w:pPr>
            <w:r w:rsidRPr="01743A60">
              <w:rPr>
                <w:rFonts w:cs="Arial"/>
                <w:sz w:val="18"/>
                <w:szCs w:val="18"/>
                <w:highlight w:val="yellow"/>
              </w:rPr>
              <w:t xml:space="preserve">All staff are </w:t>
            </w:r>
            <w:r w:rsidR="56D7961A" w:rsidRPr="01743A60">
              <w:rPr>
                <w:rFonts w:cs="Arial"/>
                <w:sz w:val="18"/>
                <w:szCs w:val="18"/>
                <w:highlight w:val="yellow"/>
              </w:rPr>
              <w:t>able to s</w:t>
            </w:r>
            <w:r w:rsidRPr="01743A60">
              <w:rPr>
                <w:rFonts w:cs="Arial"/>
                <w:sz w:val="18"/>
                <w:szCs w:val="18"/>
                <w:highlight w:val="yellow"/>
              </w:rPr>
              <w:t>upport the range of challenges which they are presented with across the diverse range of pupil need</w:t>
            </w:r>
            <w:r w:rsidR="2B3087C2" w:rsidRPr="01743A60">
              <w:rPr>
                <w:rFonts w:cs="Arial"/>
                <w:sz w:val="18"/>
                <w:szCs w:val="18"/>
                <w:highlight w:val="yellow"/>
              </w:rPr>
              <w:t xml:space="preserve"> resulting in greater engagement and use of known effective strategies meeting individual nee</w:t>
            </w:r>
            <w:r w:rsidR="2B3087C2" w:rsidRPr="01743A60">
              <w:rPr>
                <w:rFonts w:cs="Arial"/>
                <w:sz w:val="18"/>
                <w:szCs w:val="18"/>
              </w:rPr>
              <w:t>d</w:t>
            </w:r>
          </w:p>
        </w:tc>
      </w:tr>
      <w:bookmarkEnd w:id="2"/>
    </w:tbl>
    <w:tbl>
      <w:tblPr>
        <w:tblStyle w:val="TableGrid"/>
        <w:tblpPr w:leftFromText="180" w:rightFromText="180" w:vertAnchor="text" w:horzAnchor="margin" w:tblpY="-83"/>
        <w:tblW w:w="14174" w:type="dxa"/>
        <w:tblLayout w:type="fixed"/>
        <w:tblLook w:val="04A0" w:firstRow="1" w:lastRow="0" w:firstColumn="1" w:lastColumn="0" w:noHBand="0" w:noVBand="1"/>
      </w:tblPr>
      <w:tblGrid>
        <w:gridCol w:w="2660"/>
        <w:gridCol w:w="1276"/>
        <w:gridCol w:w="1134"/>
        <w:gridCol w:w="1559"/>
        <w:gridCol w:w="1245"/>
        <w:gridCol w:w="1575"/>
        <w:gridCol w:w="1149"/>
        <w:gridCol w:w="2001"/>
        <w:gridCol w:w="1575"/>
      </w:tblGrid>
      <w:tr w:rsidR="004A5C36" w14:paraId="491C61C8" w14:textId="77777777" w:rsidTr="01743A60">
        <w:tc>
          <w:tcPr>
            <w:tcW w:w="2660" w:type="dxa"/>
            <w:shd w:val="clear" w:color="auto" w:fill="C6D9F1" w:themeFill="text2" w:themeFillTint="33"/>
          </w:tcPr>
          <w:p w14:paraId="3F263C41" w14:textId="77777777" w:rsidR="004A5C36" w:rsidRDefault="004A5C36" w:rsidP="004A5C36">
            <w:pPr>
              <w:pStyle w:val="Heading2"/>
              <w:outlineLvl w:val="1"/>
              <w:rPr>
                <w:rFonts w:asciiTheme="minorHAnsi" w:hAnsiTheme="minorHAnsi" w:cs="Arial"/>
                <w:b/>
                <w:color w:val="auto"/>
              </w:rPr>
            </w:pPr>
          </w:p>
          <w:p w14:paraId="38E25BBC" w14:textId="77777777" w:rsidR="004A5C36" w:rsidRPr="00E57FBC" w:rsidRDefault="004A5C36" w:rsidP="004A5C36">
            <w:pPr>
              <w:pStyle w:val="Heading2"/>
              <w:outlineLvl w:val="1"/>
              <w:rPr>
                <w:rFonts w:asciiTheme="minorHAnsi" w:hAnsiTheme="minorHAnsi" w:cs="Arial"/>
                <w:b/>
                <w:color w:val="auto"/>
              </w:rPr>
            </w:pPr>
            <w:r w:rsidRPr="00E57FBC">
              <w:rPr>
                <w:rFonts w:asciiTheme="minorHAnsi" w:hAnsiTheme="minorHAnsi" w:cs="Arial"/>
                <w:b/>
                <w:color w:val="auto"/>
              </w:rPr>
              <w:t>KEY ACTIONS</w:t>
            </w:r>
          </w:p>
          <w:p w14:paraId="5EE61822" w14:textId="77777777" w:rsidR="004A5C36" w:rsidRPr="00E57FBC" w:rsidRDefault="004A5C36" w:rsidP="004A5C36">
            <w:pPr>
              <w:rPr>
                <w:rFonts w:cs="Arial"/>
                <w:sz w:val="20"/>
                <w:szCs w:val="20"/>
                <w:lang w:eastAsia="ja-JP"/>
              </w:rPr>
            </w:pPr>
          </w:p>
        </w:tc>
        <w:tc>
          <w:tcPr>
            <w:tcW w:w="1276" w:type="dxa"/>
            <w:shd w:val="clear" w:color="auto" w:fill="C6D9F1" w:themeFill="text2" w:themeFillTint="33"/>
          </w:tcPr>
          <w:p w14:paraId="3C38AC37" w14:textId="77777777" w:rsidR="004A5C36" w:rsidRPr="00E57FBC" w:rsidRDefault="004A5C36" w:rsidP="004A5C36">
            <w:pPr>
              <w:pStyle w:val="Heading1"/>
              <w:outlineLvl w:val="0"/>
              <w:rPr>
                <w:rFonts w:asciiTheme="minorHAnsi" w:hAnsiTheme="minorHAnsi" w:cs="Arial"/>
                <w:b/>
                <w:bCs/>
                <w:color w:val="auto"/>
              </w:rPr>
            </w:pPr>
            <w:r w:rsidRPr="00E57FBC">
              <w:rPr>
                <w:rFonts w:asciiTheme="minorHAnsi" w:hAnsiTheme="minorHAnsi" w:cs="Arial"/>
                <w:b/>
                <w:bCs/>
                <w:color w:val="auto"/>
              </w:rPr>
              <w:t>Leader</w:t>
            </w:r>
          </w:p>
        </w:tc>
        <w:tc>
          <w:tcPr>
            <w:tcW w:w="1134" w:type="dxa"/>
            <w:shd w:val="clear" w:color="auto" w:fill="C6D9F1" w:themeFill="text2" w:themeFillTint="33"/>
          </w:tcPr>
          <w:p w14:paraId="653387FB" w14:textId="77777777" w:rsidR="004A5C36" w:rsidRPr="00E57FBC" w:rsidRDefault="004A5C36" w:rsidP="004A5C36">
            <w:pPr>
              <w:pStyle w:val="Heading2"/>
              <w:jc w:val="center"/>
              <w:outlineLvl w:val="1"/>
              <w:rPr>
                <w:rFonts w:asciiTheme="minorHAnsi" w:hAnsiTheme="minorHAnsi" w:cs="Arial"/>
                <w:b/>
                <w:bCs/>
                <w:color w:val="auto"/>
              </w:rPr>
            </w:pPr>
            <w:r w:rsidRPr="00E57FBC">
              <w:rPr>
                <w:rFonts w:asciiTheme="minorHAnsi" w:hAnsiTheme="minorHAnsi" w:cs="Arial"/>
                <w:b/>
                <w:bCs/>
                <w:color w:val="auto"/>
              </w:rPr>
              <w:t>Resources</w:t>
            </w:r>
          </w:p>
          <w:p w14:paraId="04F48566" w14:textId="77777777" w:rsidR="004A5C36" w:rsidRPr="00E57FBC" w:rsidRDefault="004A5C36" w:rsidP="004A5C36">
            <w:pPr>
              <w:jc w:val="center"/>
              <w:rPr>
                <w:rFonts w:cs="Arial"/>
                <w:bCs/>
                <w:sz w:val="20"/>
                <w:szCs w:val="20"/>
              </w:rPr>
            </w:pPr>
          </w:p>
        </w:tc>
        <w:tc>
          <w:tcPr>
            <w:tcW w:w="1559" w:type="dxa"/>
            <w:shd w:val="clear" w:color="auto" w:fill="C6D9F1" w:themeFill="text2" w:themeFillTint="33"/>
          </w:tcPr>
          <w:p w14:paraId="33AE4C08" w14:textId="77777777" w:rsidR="004A5C36" w:rsidRPr="00E57FBC" w:rsidRDefault="004A5C36" w:rsidP="004A5C36">
            <w:pPr>
              <w:pStyle w:val="Heading2"/>
              <w:jc w:val="center"/>
              <w:outlineLvl w:val="1"/>
              <w:rPr>
                <w:rFonts w:asciiTheme="minorHAnsi" w:hAnsiTheme="minorHAnsi" w:cs="Arial"/>
                <w:b/>
                <w:bCs/>
                <w:color w:val="auto"/>
              </w:rPr>
            </w:pPr>
            <w:r w:rsidRPr="00E57FBC">
              <w:rPr>
                <w:rFonts w:asciiTheme="minorHAnsi" w:hAnsiTheme="minorHAnsi" w:cs="Arial"/>
                <w:b/>
                <w:bCs/>
                <w:color w:val="auto"/>
              </w:rPr>
              <w:t>Time scale</w:t>
            </w:r>
          </w:p>
        </w:tc>
        <w:tc>
          <w:tcPr>
            <w:tcW w:w="3969" w:type="dxa"/>
            <w:gridSpan w:val="3"/>
            <w:shd w:val="clear" w:color="auto" w:fill="C6D9F1" w:themeFill="text2" w:themeFillTint="33"/>
          </w:tcPr>
          <w:p w14:paraId="40A7AEAA" w14:textId="77777777" w:rsidR="004A5C36" w:rsidRPr="00E57FBC" w:rsidRDefault="004A5C36" w:rsidP="004A5C36">
            <w:pPr>
              <w:pStyle w:val="Heading1"/>
              <w:tabs>
                <w:tab w:val="left" w:pos="285"/>
                <w:tab w:val="center" w:pos="1573"/>
              </w:tabs>
              <w:outlineLvl w:val="0"/>
              <w:rPr>
                <w:rFonts w:asciiTheme="minorHAnsi" w:hAnsiTheme="minorHAnsi" w:cs="Arial"/>
                <w:b/>
                <w:color w:val="auto"/>
              </w:rPr>
            </w:pPr>
            <w:r w:rsidRPr="00E57FBC">
              <w:rPr>
                <w:rFonts w:asciiTheme="minorHAnsi" w:hAnsiTheme="minorHAnsi" w:cs="Arial"/>
                <w:b/>
                <w:color w:val="auto"/>
              </w:rPr>
              <w:t>Monitoring</w:t>
            </w:r>
          </w:p>
          <w:p w14:paraId="7BE48ED7" w14:textId="77777777" w:rsidR="004A5C36" w:rsidRPr="00E57FBC" w:rsidRDefault="004A5C36" w:rsidP="004A5C36">
            <w:pPr>
              <w:pStyle w:val="Heading2"/>
              <w:outlineLvl w:val="1"/>
              <w:rPr>
                <w:rFonts w:asciiTheme="minorHAnsi" w:hAnsiTheme="minorHAnsi" w:cs="Arial"/>
                <w:b/>
                <w:color w:val="auto"/>
              </w:rPr>
            </w:pPr>
            <w:r w:rsidRPr="00E57FBC">
              <w:rPr>
                <w:rFonts w:asciiTheme="minorHAnsi" w:hAnsiTheme="minorHAnsi" w:cs="Arial"/>
                <w:b/>
                <w:color w:val="auto"/>
              </w:rPr>
              <w:t xml:space="preserve">      Who                 How                  When</w:t>
            </w:r>
          </w:p>
        </w:tc>
        <w:tc>
          <w:tcPr>
            <w:tcW w:w="2001" w:type="dxa"/>
            <w:shd w:val="clear" w:color="auto" w:fill="C6D9F1" w:themeFill="text2" w:themeFillTint="33"/>
          </w:tcPr>
          <w:p w14:paraId="0A48BB34" w14:textId="77777777" w:rsidR="004A5C36" w:rsidRPr="00E57FBC" w:rsidRDefault="004A5C36" w:rsidP="004A5C36">
            <w:pPr>
              <w:pStyle w:val="Heading1"/>
              <w:outlineLvl w:val="0"/>
              <w:rPr>
                <w:rFonts w:asciiTheme="minorHAnsi" w:hAnsiTheme="minorHAnsi" w:cs="Arial"/>
                <w:b/>
                <w:color w:val="auto"/>
              </w:rPr>
            </w:pPr>
            <w:r w:rsidRPr="00E57FBC">
              <w:rPr>
                <w:rFonts w:asciiTheme="minorHAnsi" w:hAnsiTheme="minorHAnsi" w:cs="Arial"/>
                <w:b/>
                <w:color w:val="auto"/>
              </w:rPr>
              <w:t>Evidence of impact</w:t>
            </w:r>
          </w:p>
        </w:tc>
        <w:tc>
          <w:tcPr>
            <w:tcW w:w="1575" w:type="dxa"/>
            <w:shd w:val="clear" w:color="auto" w:fill="C6D9F1" w:themeFill="text2" w:themeFillTint="33"/>
          </w:tcPr>
          <w:p w14:paraId="23427F5A" w14:textId="77777777" w:rsidR="004A5C36" w:rsidRPr="00E57FBC" w:rsidRDefault="004A5C36" w:rsidP="004A5C36">
            <w:pPr>
              <w:rPr>
                <w:rFonts w:cs="Arial"/>
                <w:sz w:val="20"/>
                <w:szCs w:val="20"/>
              </w:rPr>
            </w:pPr>
            <w:r w:rsidRPr="00E57FBC">
              <w:rPr>
                <w:rFonts w:cs="Arial"/>
                <w:sz w:val="20"/>
                <w:szCs w:val="20"/>
              </w:rPr>
              <w:t xml:space="preserve">   Reporting</w:t>
            </w:r>
          </w:p>
        </w:tc>
      </w:tr>
      <w:tr w:rsidR="004A5C36" w14:paraId="4D30D878" w14:textId="77777777" w:rsidTr="01743A60">
        <w:tc>
          <w:tcPr>
            <w:tcW w:w="2660" w:type="dxa"/>
          </w:tcPr>
          <w:p w14:paraId="60E01770" w14:textId="77777777" w:rsidR="004A5C36" w:rsidRPr="00897702" w:rsidRDefault="18D61814" w:rsidP="01743A60">
            <w:pPr>
              <w:rPr>
                <w:rFonts w:ascii="Calibri" w:hAnsi="Calibri" w:cs="Arial"/>
                <w:sz w:val="18"/>
                <w:szCs w:val="18"/>
                <w:highlight w:val="green"/>
              </w:rPr>
            </w:pPr>
            <w:r w:rsidRPr="01743A60">
              <w:rPr>
                <w:rFonts w:ascii="Calibri" w:hAnsi="Calibri" w:cs="Arial"/>
                <w:sz w:val="18"/>
                <w:szCs w:val="18"/>
                <w:highlight w:val="green"/>
              </w:rPr>
              <w:t>CRB training to be delivered to all staff</w:t>
            </w:r>
          </w:p>
        </w:tc>
        <w:tc>
          <w:tcPr>
            <w:tcW w:w="1276" w:type="dxa"/>
          </w:tcPr>
          <w:p w14:paraId="0FEFFF1A" w14:textId="77777777" w:rsidR="004A5C36" w:rsidRPr="00897702" w:rsidRDefault="00897702" w:rsidP="004A5C36">
            <w:pPr>
              <w:jc w:val="center"/>
              <w:rPr>
                <w:rFonts w:ascii="Calibri" w:hAnsi="Calibri" w:cs="Arial"/>
                <w:color w:val="000000"/>
                <w:sz w:val="18"/>
                <w:szCs w:val="18"/>
              </w:rPr>
            </w:pPr>
            <w:r w:rsidRPr="00897702">
              <w:rPr>
                <w:rFonts w:ascii="Calibri" w:hAnsi="Calibri" w:cs="Arial"/>
                <w:color w:val="000000"/>
                <w:sz w:val="18"/>
                <w:szCs w:val="18"/>
              </w:rPr>
              <w:t xml:space="preserve">Rebecca </w:t>
            </w:r>
          </w:p>
        </w:tc>
        <w:tc>
          <w:tcPr>
            <w:tcW w:w="1134" w:type="dxa"/>
          </w:tcPr>
          <w:p w14:paraId="051A5301" w14:textId="77777777" w:rsidR="004A5C36" w:rsidRPr="00897702" w:rsidRDefault="00897702" w:rsidP="004A5C36">
            <w:pPr>
              <w:jc w:val="center"/>
              <w:rPr>
                <w:rFonts w:ascii="Calibri" w:hAnsi="Calibri" w:cs="Arial"/>
                <w:color w:val="000000"/>
                <w:sz w:val="18"/>
                <w:szCs w:val="18"/>
              </w:rPr>
            </w:pPr>
            <w:r w:rsidRPr="00897702">
              <w:rPr>
                <w:rFonts w:ascii="Calibri" w:hAnsi="Calibri" w:cs="Arial"/>
                <w:color w:val="000000"/>
                <w:sz w:val="18"/>
                <w:szCs w:val="18"/>
              </w:rPr>
              <w:t xml:space="preserve">Leadership </w:t>
            </w:r>
          </w:p>
          <w:p w14:paraId="5DEEF693" w14:textId="77777777" w:rsidR="00897702" w:rsidRPr="00897702" w:rsidRDefault="00897702" w:rsidP="004A5C36">
            <w:pPr>
              <w:jc w:val="center"/>
              <w:rPr>
                <w:rFonts w:ascii="Calibri" w:hAnsi="Calibri" w:cs="Arial"/>
                <w:color w:val="000000"/>
                <w:sz w:val="18"/>
                <w:szCs w:val="18"/>
              </w:rPr>
            </w:pPr>
            <w:r w:rsidRPr="00897702">
              <w:rPr>
                <w:rFonts w:ascii="Calibri" w:hAnsi="Calibri" w:cs="Arial"/>
                <w:color w:val="000000"/>
                <w:sz w:val="18"/>
                <w:szCs w:val="18"/>
              </w:rPr>
              <w:t>Time</w:t>
            </w:r>
          </w:p>
        </w:tc>
        <w:tc>
          <w:tcPr>
            <w:tcW w:w="1559" w:type="dxa"/>
          </w:tcPr>
          <w:p w14:paraId="33763B7F" w14:textId="77777777" w:rsidR="004A5C36" w:rsidRDefault="00897702" w:rsidP="004A5C36">
            <w:pPr>
              <w:rPr>
                <w:rFonts w:ascii="Calibri" w:hAnsi="Calibri" w:cs="Arial"/>
                <w:color w:val="000000"/>
                <w:sz w:val="18"/>
                <w:szCs w:val="18"/>
              </w:rPr>
            </w:pPr>
            <w:r w:rsidRPr="00897702">
              <w:rPr>
                <w:rFonts w:ascii="Calibri" w:hAnsi="Calibri" w:cs="Arial"/>
                <w:color w:val="000000"/>
                <w:sz w:val="18"/>
                <w:szCs w:val="18"/>
              </w:rPr>
              <w:t>September 2022</w:t>
            </w:r>
          </w:p>
          <w:p w14:paraId="59D545A9" w14:textId="77777777" w:rsidR="00897702" w:rsidRPr="00897702" w:rsidRDefault="00897702" w:rsidP="004A5C36">
            <w:pPr>
              <w:rPr>
                <w:rFonts w:ascii="Calibri" w:hAnsi="Calibri" w:cs="Arial"/>
                <w:color w:val="000000"/>
                <w:sz w:val="18"/>
                <w:szCs w:val="18"/>
              </w:rPr>
            </w:pPr>
            <w:r>
              <w:rPr>
                <w:rFonts w:ascii="Calibri" w:hAnsi="Calibri" w:cs="Arial"/>
                <w:color w:val="000000"/>
                <w:sz w:val="18"/>
                <w:szCs w:val="18"/>
              </w:rPr>
              <w:t>January 2022</w:t>
            </w:r>
          </w:p>
        </w:tc>
        <w:tc>
          <w:tcPr>
            <w:tcW w:w="1245" w:type="dxa"/>
          </w:tcPr>
          <w:p w14:paraId="65DE4C05" w14:textId="77777777" w:rsidR="004A5C36" w:rsidRPr="00897702" w:rsidRDefault="00897702" w:rsidP="004A5C36">
            <w:pPr>
              <w:jc w:val="center"/>
              <w:rPr>
                <w:rFonts w:ascii="Calibri" w:hAnsi="Calibri" w:cs="Arial"/>
                <w:color w:val="000000"/>
                <w:sz w:val="18"/>
                <w:szCs w:val="18"/>
              </w:rPr>
            </w:pPr>
            <w:r w:rsidRPr="00897702">
              <w:rPr>
                <w:rFonts w:ascii="Calibri" w:hAnsi="Calibri" w:cs="Arial"/>
                <w:color w:val="000000"/>
                <w:sz w:val="18"/>
                <w:szCs w:val="18"/>
              </w:rPr>
              <w:t>Margot</w:t>
            </w:r>
          </w:p>
        </w:tc>
        <w:tc>
          <w:tcPr>
            <w:tcW w:w="1575" w:type="dxa"/>
          </w:tcPr>
          <w:p w14:paraId="1C173DAD" w14:textId="77777777" w:rsidR="004A5C36" w:rsidRPr="00897702" w:rsidRDefault="00897702" w:rsidP="004A5C36">
            <w:pPr>
              <w:rPr>
                <w:rFonts w:ascii="Calibri" w:hAnsi="Calibri" w:cs="Arial"/>
                <w:color w:val="000000"/>
                <w:sz w:val="18"/>
                <w:szCs w:val="18"/>
              </w:rPr>
            </w:pPr>
            <w:r w:rsidRPr="00897702">
              <w:rPr>
                <w:rFonts w:ascii="Calibri" w:hAnsi="Calibri" w:cs="Arial"/>
                <w:color w:val="000000"/>
                <w:sz w:val="18"/>
                <w:szCs w:val="18"/>
              </w:rPr>
              <w:t>SLT meetings</w:t>
            </w:r>
          </w:p>
        </w:tc>
        <w:tc>
          <w:tcPr>
            <w:tcW w:w="1149" w:type="dxa"/>
          </w:tcPr>
          <w:p w14:paraId="42A5D1DE" w14:textId="77777777" w:rsidR="004A5C36" w:rsidRDefault="00897702" w:rsidP="00897702">
            <w:pPr>
              <w:rPr>
                <w:rFonts w:ascii="Calibri" w:hAnsi="Calibri" w:cs="Arial"/>
                <w:color w:val="000000"/>
                <w:sz w:val="18"/>
                <w:szCs w:val="18"/>
              </w:rPr>
            </w:pPr>
            <w:r w:rsidRPr="00897702">
              <w:rPr>
                <w:rFonts w:ascii="Calibri" w:hAnsi="Calibri" w:cs="Arial"/>
                <w:color w:val="000000"/>
                <w:sz w:val="18"/>
                <w:szCs w:val="18"/>
              </w:rPr>
              <w:t>Oct</w:t>
            </w:r>
            <w:r>
              <w:rPr>
                <w:rFonts w:ascii="Calibri" w:hAnsi="Calibri" w:cs="Arial"/>
                <w:color w:val="000000"/>
                <w:sz w:val="18"/>
                <w:szCs w:val="18"/>
              </w:rPr>
              <w:t xml:space="preserve"> </w:t>
            </w:r>
            <w:r w:rsidRPr="00897702">
              <w:rPr>
                <w:rFonts w:ascii="Calibri" w:hAnsi="Calibri" w:cs="Arial"/>
                <w:color w:val="000000"/>
                <w:sz w:val="18"/>
                <w:szCs w:val="18"/>
              </w:rPr>
              <w:t>2022</w:t>
            </w:r>
          </w:p>
          <w:p w14:paraId="6E70F814" w14:textId="77777777" w:rsidR="00897702" w:rsidRPr="00897702" w:rsidRDefault="00897702" w:rsidP="00897702">
            <w:pPr>
              <w:rPr>
                <w:rFonts w:ascii="Calibri" w:hAnsi="Calibri" w:cs="Arial"/>
                <w:color w:val="000000"/>
                <w:sz w:val="18"/>
                <w:szCs w:val="18"/>
              </w:rPr>
            </w:pPr>
            <w:r>
              <w:rPr>
                <w:rFonts w:ascii="Calibri" w:hAnsi="Calibri" w:cs="Arial"/>
                <w:color w:val="000000"/>
                <w:sz w:val="18"/>
                <w:szCs w:val="18"/>
              </w:rPr>
              <w:t>Feb 2022</w:t>
            </w:r>
          </w:p>
        </w:tc>
        <w:tc>
          <w:tcPr>
            <w:tcW w:w="2001" w:type="dxa"/>
          </w:tcPr>
          <w:p w14:paraId="7EEA0D93" w14:textId="77777777" w:rsidR="004A5C36" w:rsidRPr="00897702" w:rsidRDefault="00897702" w:rsidP="004A5C36">
            <w:pPr>
              <w:rPr>
                <w:rFonts w:ascii="Calibri" w:hAnsi="Calibri" w:cs="Arial"/>
                <w:color w:val="000000"/>
                <w:sz w:val="18"/>
                <w:szCs w:val="18"/>
              </w:rPr>
            </w:pPr>
            <w:r w:rsidRPr="00897702">
              <w:rPr>
                <w:rFonts w:ascii="Calibri" w:hAnsi="Calibri" w:cs="Arial"/>
                <w:color w:val="000000"/>
                <w:sz w:val="18"/>
                <w:szCs w:val="18"/>
              </w:rPr>
              <w:t>Observation of practice across school</w:t>
            </w:r>
          </w:p>
        </w:tc>
        <w:tc>
          <w:tcPr>
            <w:tcW w:w="1575" w:type="dxa"/>
          </w:tcPr>
          <w:p w14:paraId="7417B969" w14:textId="77777777" w:rsidR="004A5C36" w:rsidRPr="00897702" w:rsidRDefault="00897702" w:rsidP="004A5C36">
            <w:pPr>
              <w:jc w:val="center"/>
              <w:rPr>
                <w:rFonts w:ascii="Calibri" w:hAnsi="Calibri" w:cs="Arial"/>
                <w:color w:val="000000"/>
                <w:sz w:val="18"/>
                <w:szCs w:val="18"/>
              </w:rPr>
            </w:pPr>
            <w:r w:rsidRPr="00897702">
              <w:rPr>
                <w:rFonts w:ascii="Calibri" w:hAnsi="Calibri" w:cs="Arial"/>
                <w:color w:val="000000"/>
                <w:sz w:val="18"/>
                <w:szCs w:val="18"/>
              </w:rPr>
              <w:t>Strategic Development Committee</w:t>
            </w:r>
          </w:p>
        </w:tc>
      </w:tr>
      <w:tr w:rsidR="004A5C36" w14:paraId="0A7E6AF0" w14:textId="77777777" w:rsidTr="01743A60">
        <w:tc>
          <w:tcPr>
            <w:tcW w:w="2660" w:type="dxa"/>
          </w:tcPr>
          <w:p w14:paraId="12D886F9" w14:textId="698E1CFB" w:rsidR="004A5C36" w:rsidRPr="005B41D8" w:rsidRDefault="4E053EBA" w:rsidP="01743A60">
            <w:pPr>
              <w:rPr>
                <w:rFonts w:ascii="Calibri" w:hAnsi="Calibri" w:cs="Arial"/>
                <w:sz w:val="18"/>
                <w:szCs w:val="18"/>
                <w:highlight w:val="green"/>
              </w:rPr>
            </w:pPr>
            <w:r w:rsidRPr="01743A60">
              <w:rPr>
                <w:rFonts w:ascii="Calibri" w:hAnsi="Calibri" w:cs="Arial"/>
                <w:sz w:val="18"/>
                <w:szCs w:val="18"/>
                <w:highlight w:val="green"/>
              </w:rPr>
              <w:t>Precise t</w:t>
            </w:r>
            <w:r w:rsidR="4007425D" w:rsidRPr="01743A60">
              <w:rPr>
                <w:rFonts w:ascii="Calibri" w:hAnsi="Calibri" w:cs="Arial"/>
                <w:sz w:val="18"/>
                <w:szCs w:val="18"/>
                <w:highlight w:val="green"/>
              </w:rPr>
              <w:t xml:space="preserve">raining programme to be completed by identified </w:t>
            </w:r>
            <w:proofErr w:type="gramStart"/>
            <w:r w:rsidR="4007425D" w:rsidRPr="01743A60">
              <w:rPr>
                <w:rFonts w:ascii="Calibri" w:hAnsi="Calibri" w:cs="Arial"/>
                <w:sz w:val="18"/>
                <w:szCs w:val="18"/>
                <w:highlight w:val="green"/>
              </w:rPr>
              <w:t xml:space="preserve">staff </w:t>
            </w:r>
            <w:r w:rsidRPr="01743A60">
              <w:rPr>
                <w:rFonts w:ascii="Calibri" w:hAnsi="Calibri" w:cs="Arial"/>
                <w:sz w:val="18"/>
                <w:szCs w:val="18"/>
                <w:highlight w:val="green"/>
              </w:rPr>
              <w:t xml:space="preserve"> </w:t>
            </w:r>
            <w:r w:rsidR="1592653D" w:rsidRPr="01743A60">
              <w:rPr>
                <w:rFonts w:ascii="Calibri" w:hAnsi="Calibri" w:cs="Arial"/>
                <w:sz w:val="18"/>
                <w:szCs w:val="18"/>
                <w:highlight w:val="green"/>
              </w:rPr>
              <w:t>linked</w:t>
            </w:r>
            <w:proofErr w:type="gramEnd"/>
            <w:r w:rsidR="1592653D" w:rsidRPr="01743A60">
              <w:rPr>
                <w:rFonts w:ascii="Calibri" w:hAnsi="Calibri" w:cs="Arial"/>
                <w:sz w:val="18"/>
                <w:szCs w:val="18"/>
                <w:highlight w:val="green"/>
              </w:rPr>
              <w:t xml:space="preserve"> to Appraisal targets</w:t>
            </w:r>
          </w:p>
        </w:tc>
        <w:tc>
          <w:tcPr>
            <w:tcW w:w="1276" w:type="dxa"/>
          </w:tcPr>
          <w:p w14:paraId="17BEB0F6" w14:textId="77777777" w:rsidR="004A5C36" w:rsidRPr="001865D9" w:rsidRDefault="005B41D8" w:rsidP="004A5C36">
            <w:pPr>
              <w:jc w:val="center"/>
              <w:rPr>
                <w:rFonts w:ascii="Calibri" w:hAnsi="Calibri" w:cs="Arial"/>
                <w:color w:val="000000"/>
                <w:sz w:val="20"/>
              </w:rPr>
            </w:pPr>
            <w:r>
              <w:rPr>
                <w:rFonts w:ascii="Calibri" w:hAnsi="Calibri" w:cs="Arial"/>
                <w:color w:val="000000"/>
                <w:sz w:val="20"/>
              </w:rPr>
              <w:t>Margot</w:t>
            </w:r>
          </w:p>
        </w:tc>
        <w:tc>
          <w:tcPr>
            <w:tcW w:w="1134" w:type="dxa"/>
          </w:tcPr>
          <w:p w14:paraId="0997912E" w14:textId="77777777" w:rsidR="005B41D8" w:rsidRPr="00897702" w:rsidRDefault="005B41D8" w:rsidP="005B41D8">
            <w:pPr>
              <w:jc w:val="center"/>
              <w:rPr>
                <w:rFonts w:ascii="Calibri" w:hAnsi="Calibri" w:cs="Arial"/>
                <w:color w:val="000000"/>
                <w:sz w:val="18"/>
                <w:szCs w:val="18"/>
              </w:rPr>
            </w:pPr>
            <w:r w:rsidRPr="00897702">
              <w:rPr>
                <w:rFonts w:ascii="Calibri" w:hAnsi="Calibri" w:cs="Arial"/>
                <w:color w:val="000000"/>
                <w:sz w:val="18"/>
                <w:szCs w:val="18"/>
              </w:rPr>
              <w:t xml:space="preserve">Leadership </w:t>
            </w:r>
          </w:p>
          <w:p w14:paraId="16A953F3" w14:textId="77777777" w:rsidR="004A5C36" w:rsidRPr="001865D9" w:rsidRDefault="005B41D8" w:rsidP="005B41D8">
            <w:pPr>
              <w:jc w:val="center"/>
              <w:rPr>
                <w:rFonts w:ascii="Calibri" w:hAnsi="Calibri" w:cs="Arial"/>
                <w:color w:val="000000"/>
                <w:sz w:val="20"/>
              </w:rPr>
            </w:pPr>
            <w:r w:rsidRPr="00897702">
              <w:rPr>
                <w:rFonts w:ascii="Calibri" w:hAnsi="Calibri" w:cs="Arial"/>
                <w:color w:val="000000"/>
                <w:sz w:val="18"/>
                <w:szCs w:val="18"/>
              </w:rPr>
              <w:t>Time</w:t>
            </w:r>
          </w:p>
        </w:tc>
        <w:tc>
          <w:tcPr>
            <w:tcW w:w="1559" w:type="dxa"/>
          </w:tcPr>
          <w:p w14:paraId="79065AA1" w14:textId="77777777" w:rsidR="004A5C36" w:rsidRPr="005B41D8" w:rsidRDefault="005B41D8" w:rsidP="004A5C36">
            <w:pPr>
              <w:rPr>
                <w:rFonts w:ascii="Calibri" w:hAnsi="Calibri" w:cs="Arial"/>
                <w:color w:val="000000"/>
                <w:sz w:val="18"/>
                <w:szCs w:val="18"/>
              </w:rPr>
            </w:pPr>
            <w:r w:rsidRPr="005B41D8">
              <w:rPr>
                <w:rFonts w:ascii="Calibri" w:hAnsi="Calibri" w:cs="Arial"/>
                <w:color w:val="000000"/>
                <w:sz w:val="18"/>
                <w:szCs w:val="18"/>
              </w:rPr>
              <w:t>September 2022</w:t>
            </w:r>
            <w:r>
              <w:rPr>
                <w:rFonts w:ascii="Calibri" w:hAnsi="Calibri" w:cs="Arial"/>
                <w:color w:val="000000"/>
                <w:sz w:val="18"/>
                <w:szCs w:val="18"/>
              </w:rPr>
              <w:t xml:space="preserve"> onwards</w:t>
            </w:r>
          </w:p>
        </w:tc>
        <w:tc>
          <w:tcPr>
            <w:tcW w:w="1245" w:type="dxa"/>
          </w:tcPr>
          <w:p w14:paraId="03CFCC07" w14:textId="77777777" w:rsidR="004A5C36" w:rsidRPr="005B41D8" w:rsidRDefault="005B41D8" w:rsidP="004A5C36">
            <w:pPr>
              <w:jc w:val="center"/>
              <w:rPr>
                <w:rFonts w:ascii="Calibri" w:hAnsi="Calibri" w:cs="Arial"/>
                <w:color w:val="000000"/>
                <w:sz w:val="18"/>
                <w:szCs w:val="18"/>
              </w:rPr>
            </w:pPr>
            <w:r w:rsidRPr="005B41D8">
              <w:rPr>
                <w:rFonts w:ascii="Calibri" w:hAnsi="Calibri" w:cs="Arial"/>
                <w:color w:val="000000"/>
                <w:sz w:val="18"/>
                <w:szCs w:val="18"/>
              </w:rPr>
              <w:t>Lisa W</w:t>
            </w:r>
          </w:p>
        </w:tc>
        <w:tc>
          <w:tcPr>
            <w:tcW w:w="1575" w:type="dxa"/>
          </w:tcPr>
          <w:p w14:paraId="55D2CDA2" w14:textId="77777777" w:rsidR="004A5C36" w:rsidRPr="005B41D8" w:rsidRDefault="005B41D8" w:rsidP="004A5C36">
            <w:pPr>
              <w:rPr>
                <w:rFonts w:ascii="Calibri" w:hAnsi="Calibri" w:cs="Arial"/>
                <w:color w:val="000000"/>
                <w:sz w:val="18"/>
                <w:szCs w:val="18"/>
              </w:rPr>
            </w:pPr>
            <w:r w:rsidRPr="005B41D8">
              <w:rPr>
                <w:rFonts w:ascii="Calibri" w:hAnsi="Calibri" w:cs="Arial"/>
                <w:color w:val="000000"/>
                <w:sz w:val="18"/>
                <w:szCs w:val="18"/>
              </w:rPr>
              <w:t>SLT meetings</w:t>
            </w:r>
          </w:p>
        </w:tc>
        <w:tc>
          <w:tcPr>
            <w:tcW w:w="1149" w:type="dxa"/>
          </w:tcPr>
          <w:p w14:paraId="13279652" w14:textId="77777777" w:rsidR="004A5C36" w:rsidRPr="005B41D8" w:rsidRDefault="005B41D8" w:rsidP="004A5C36">
            <w:pPr>
              <w:jc w:val="center"/>
              <w:rPr>
                <w:rFonts w:ascii="Calibri" w:hAnsi="Calibri" w:cs="Arial"/>
                <w:color w:val="000000"/>
                <w:sz w:val="18"/>
                <w:szCs w:val="18"/>
              </w:rPr>
            </w:pPr>
            <w:r w:rsidRPr="005B41D8">
              <w:rPr>
                <w:rFonts w:ascii="Calibri" w:hAnsi="Calibri" w:cs="Arial"/>
                <w:color w:val="000000"/>
                <w:sz w:val="18"/>
                <w:szCs w:val="18"/>
              </w:rPr>
              <w:t>weekly</w:t>
            </w:r>
          </w:p>
        </w:tc>
        <w:tc>
          <w:tcPr>
            <w:tcW w:w="2001" w:type="dxa"/>
          </w:tcPr>
          <w:p w14:paraId="70BE92CA" w14:textId="77777777" w:rsidR="004A5C36" w:rsidRPr="005B41D8" w:rsidRDefault="005B41D8" w:rsidP="004A5C36">
            <w:pPr>
              <w:rPr>
                <w:rFonts w:ascii="Calibri" w:hAnsi="Calibri" w:cs="Arial"/>
                <w:color w:val="000000"/>
                <w:sz w:val="18"/>
                <w:szCs w:val="18"/>
              </w:rPr>
            </w:pPr>
            <w:r w:rsidRPr="005B41D8">
              <w:rPr>
                <w:rFonts w:ascii="Calibri" w:hAnsi="Calibri" w:cs="Arial"/>
                <w:color w:val="000000"/>
                <w:sz w:val="18"/>
                <w:szCs w:val="18"/>
              </w:rPr>
              <w:t>CPD records, practice across school</w:t>
            </w:r>
          </w:p>
        </w:tc>
        <w:tc>
          <w:tcPr>
            <w:tcW w:w="1575" w:type="dxa"/>
          </w:tcPr>
          <w:p w14:paraId="5A1248C4" w14:textId="77777777" w:rsidR="004A5C36" w:rsidRPr="001865D9" w:rsidRDefault="005B41D8" w:rsidP="004A5C36">
            <w:pPr>
              <w:jc w:val="center"/>
              <w:rPr>
                <w:rFonts w:ascii="Calibri" w:hAnsi="Calibri" w:cs="Arial"/>
                <w:color w:val="000000"/>
                <w:sz w:val="20"/>
              </w:rPr>
            </w:pPr>
            <w:r w:rsidRPr="00897702">
              <w:rPr>
                <w:rFonts w:ascii="Calibri" w:hAnsi="Calibri" w:cs="Arial"/>
                <w:color w:val="000000"/>
                <w:sz w:val="18"/>
                <w:szCs w:val="18"/>
              </w:rPr>
              <w:t>Strategic Development Committee</w:t>
            </w:r>
          </w:p>
        </w:tc>
      </w:tr>
      <w:tr w:rsidR="004A5C36" w14:paraId="6A984603" w14:textId="77777777" w:rsidTr="01743A60">
        <w:tc>
          <w:tcPr>
            <w:tcW w:w="2660" w:type="dxa"/>
          </w:tcPr>
          <w:p w14:paraId="40EFDFCC" w14:textId="7B34AAF2" w:rsidR="004A5C36" w:rsidRPr="007A49AD" w:rsidRDefault="4E053EBA" w:rsidP="004A5C36">
            <w:pPr>
              <w:rPr>
                <w:rFonts w:cs="Arial"/>
                <w:sz w:val="18"/>
                <w:szCs w:val="18"/>
              </w:rPr>
            </w:pPr>
            <w:r w:rsidRPr="01743A60">
              <w:rPr>
                <w:rFonts w:cs="Arial"/>
                <w:sz w:val="18"/>
                <w:szCs w:val="18"/>
                <w:highlight w:val="green"/>
              </w:rPr>
              <w:t>All staff undertake o</w:t>
            </w:r>
            <w:r w:rsidR="58A6BAE7" w:rsidRPr="01743A60">
              <w:rPr>
                <w:rFonts w:cs="Arial"/>
                <w:sz w:val="18"/>
                <w:szCs w:val="18"/>
                <w:highlight w:val="green"/>
              </w:rPr>
              <w:t>nline safeguarding</w:t>
            </w:r>
            <w:r w:rsidRPr="01743A60">
              <w:rPr>
                <w:rFonts w:cs="Arial"/>
                <w:sz w:val="18"/>
                <w:szCs w:val="18"/>
                <w:highlight w:val="green"/>
              </w:rPr>
              <w:t>/ prevent</w:t>
            </w:r>
            <w:r w:rsidR="58A6BAE7" w:rsidRPr="01743A60">
              <w:rPr>
                <w:rFonts w:cs="Arial"/>
                <w:sz w:val="18"/>
                <w:szCs w:val="18"/>
                <w:highlight w:val="green"/>
              </w:rPr>
              <w:t xml:space="preserve"> training</w:t>
            </w:r>
            <w:r w:rsidRPr="01743A60">
              <w:rPr>
                <w:rFonts w:cs="Arial"/>
                <w:sz w:val="18"/>
                <w:szCs w:val="18"/>
                <w:highlight w:val="green"/>
              </w:rPr>
              <w:t>; updated policies shared and discussed with staff</w:t>
            </w:r>
          </w:p>
        </w:tc>
        <w:tc>
          <w:tcPr>
            <w:tcW w:w="1276" w:type="dxa"/>
          </w:tcPr>
          <w:p w14:paraId="4D695A31" w14:textId="77777777" w:rsidR="004A5C36" w:rsidRPr="007A49AD" w:rsidRDefault="007A49AD" w:rsidP="004A5C36">
            <w:pPr>
              <w:rPr>
                <w:rFonts w:cs="Arial"/>
                <w:color w:val="000000"/>
                <w:sz w:val="18"/>
                <w:szCs w:val="18"/>
              </w:rPr>
            </w:pPr>
            <w:r w:rsidRPr="007A49AD">
              <w:rPr>
                <w:rFonts w:cs="Arial"/>
                <w:color w:val="000000"/>
                <w:sz w:val="18"/>
                <w:szCs w:val="18"/>
              </w:rPr>
              <w:t>Rebecca</w:t>
            </w:r>
          </w:p>
        </w:tc>
        <w:tc>
          <w:tcPr>
            <w:tcW w:w="1134" w:type="dxa"/>
          </w:tcPr>
          <w:p w14:paraId="5DB5F5C5" w14:textId="77777777" w:rsidR="007A49AD" w:rsidRPr="007A49AD" w:rsidRDefault="007A49AD" w:rsidP="007A49AD">
            <w:pPr>
              <w:jc w:val="center"/>
              <w:rPr>
                <w:rFonts w:ascii="Calibri" w:hAnsi="Calibri" w:cs="Arial"/>
                <w:color w:val="000000"/>
                <w:sz w:val="18"/>
                <w:szCs w:val="18"/>
              </w:rPr>
            </w:pPr>
            <w:r w:rsidRPr="007A49AD">
              <w:rPr>
                <w:rFonts w:ascii="Calibri" w:hAnsi="Calibri" w:cs="Arial"/>
                <w:color w:val="000000"/>
                <w:sz w:val="18"/>
                <w:szCs w:val="18"/>
              </w:rPr>
              <w:t xml:space="preserve">Leadership </w:t>
            </w:r>
          </w:p>
          <w:p w14:paraId="28A27CF4" w14:textId="77777777" w:rsidR="004A5C36" w:rsidRPr="007A49AD" w:rsidRDefault="007A49AD" w:rsidP="007A49AD">
            <w:pPr>
              <w:jc w:val="center"/>
              <w:rPr>
                <w:rFonts w:cs="Arial"/>
                <w:color w:val="000000"/>
                <w:sz w:val="18"/>
                <w:szCs w:val="18"/>
              </w:rPr>
            </w:pPr>
            <w:r w:rsidRPr="007A49AD">
              <w:rPr>
                <w:rFonts w:ascii="Calibri" w:hAnsi="Calibri" w:cs="Arial"/>
                <w:color w:val="000000"/>
                <w:sz w:val="18"/>
                <w:szCs w:val="18"/>
              </w:rPr>
              <w:t>Time</w:t>
            </w:r>
          </w:p>
        </w:tc>
        <w:tc>
          <w:tcPr>
            <w:tcW w:w="1559" w:type="dxa"/>
          </w:tcPr>
          <w:p w14:paraId="7CA0762D" w14:textId="77777777" w:rsidR="004A5C36" w:rsidRPr="007A49AD" w:rsidRDefault="007A49AD" w:rsidP="004A5C36">
            <w:pPr>
              <w:rPr>
                <w:rFonts w:cs="Arial"/>
                <w:color w:val="000000"/>
                <w:sz w:val="18"/>
                <w:szCs w:val="18"/>
              </w:rPr>
            </w:pPr>
            <w:r w:rsidRPr="007A49AD">
              <w:rPr>
                <w:rFonts w:cs="Arial"/>
                <w:color w:val="000000"/>
                <w:sz w:val="18"/>
                <w:szCs w:val="18"/>
              </w:rPr>
              <w:t>October 2022</w:t>
            </w:r>
          </w:p>
        </w:tc>
        <w:tc>
          <w:tcPr>
            <w:tcW w:w="1245" w:type="dxa"/>
          </w:tcPr>
          <w:p w14:paraId="32E29EE0" w14:textId="77777777" w:rsidR="004A5C36" w:rsidRPr="007A49AD" w:rsidRDefault="007A49AD" w:rsidP="004A5C36">
            <w:pPr>
              <w:rPr>
                <w:rFonts w:cs="Arial"/>
                <w:color w:val="000000"/>
                <w:sz w:val="18"/>
                <w:szCs w:val="18"/>
              </w:rPr>
            </w:pPr>
            <w:r>
              <w:rPr>
                <w:rFonts w:cs="Arial"/>
                <w:color w:val="000000"/>
                <w:sz w:val="18"/>
                <w:szCs w:val="18"/>
              </w:rPr>
              <w:t>Laura R</w:t>
            </w:r>
          </w:p>
        </w:tc>
        <w:tc>
          <w:tcPr>
            <w:tcW w:w="1575" w:type="dxa"/>
          </w:tcPr>
          <w:p w14:paraId="3AF5BB09" w14:textId="77777777" w:rsidR="004A5C36" w:rsidRPr="007A49AD" w:rsidRDefault="007A49AD" w:rsidP="004A5C36">
            <w:pPr>
              <w:jc w:val="center"/>
              <w:rPr>
                <w:rFonts w:cs="Arial"/>
                <w:color w:val="000000"/>
                <w:sz w:val="18"/>
                <w:szCs w:val="18"/>
              </w:rPr>
            </w:pPr>
            <w:r w:rsidRPr="007A49AD">
              <w:rPr>
                <w:rFonts w:cs="Arial"/>
                <w:color w:val="000000"/>
                <w:sz w:val="18"/>
                <w:szCs w:val="18"/>
              </w:rPr>
              <w:t>Approval of policies &amp; signing sheet</w:t>
            </w:r>
          </w:p>
        </w:tc>
        <w:tc>
          <w:tcPr>
            <w:tcW w:w="1149" w:type="dxa"/>
          </w:tcPr>
          <w:p w14:paraId="001522F0" w14:textId="77777777" w:rsidR="004A5C36" w:rsidRPr="007A49AD" w:rsidRDefault="007A49AD" w:rsidP="004A5C36">
            <w:pPr>
              <w:jc w:val="center"/>
              <w:rPr>
                <w:rFonts w:cs="Arial"/>
                <w:color w:val="000000"/>
                <w:sz w:val="18"/>
                <w:szCs w:val="18"/>
              </w:rPr>
            </w:pPr>
            <w:r w:rsidRPr="007A49AD">
              <w:rPr>
                <w:rFonts w:cs="Arial"/>
                <w:color w:val="000000"/>
                <w:sz w:val="18"/>
                <w:szCs w:val="18"/>
              </w:rPr>
              <w:t>November 2022</w:t>
            </w:r>
          </w:p>
        </w:tc>
        <w:tc>
          <w:tcPr>
            <w:tcW w:w="2001" w:type="dxa"/>
          </w:tcPr>
          <w:p w14:paraId="45E9FC6C" w14:textId="77777777" w:rsidR="004A5C36" w:rsidRPr="007A49AD" w:rsidRDefault="007A49AD" w:rsidP="004A5C36">
            <w:pPr>
              <w:rPr>
                <w:rFonts w:cs="Arial"/>
                <w:sz w:val="18"/>
                <w:szCs w:val="18"/>
              </w:rPr>
            </w:pPr>
            <w:r w:rsidRPr="007A49AD">
              <w:rPr>
                <w:rFonts w:cs="Arial"/>
                <w:sz w:val="18"/>
                <w:szCs w:val="18"/>
              </w:rPr>
              <w:t>All staff have signed to say this is completed</w:t>
            </w:r>
          </w:p>
        </w:tc>
        <w:tc>
          <w:tcPr>
            <w:tcW w:w="1575" w:type="dxa"/>
          </w:tcPr>
          <w:p w14:paraId="3C858DA8" w14:textId="77777777" w:rsidR="004A5C36" w:rsidRPr="007A49AD" w:rsidRDefault="007A49AD" w:rsidP="004A5C36">
            <w:pPr>
              <w:jc w:val="center"/>
              <w:rPr>
                <w:rFonts w:cs="Arial"/>
                <w:color w:val="000000"/>
                <w:sz w:val="18"/>
                <w:szCs w:val="18"/>
              </w:rPr>
            </w:pPr>
            <w:r w:rsidRPr="007A49AD">
              <w:rPr>
                <w:rFonts w:ascii="Calibri" w:hAnsi="Calibri" w:cs="Arial"/>
                <w:color w:val="000000"/>
                <w:sz w:val="18"/>
                <w:szCs w:val="18"/>
              </w:rPr>
              <w:t>Strategic Development Committee</w:t>
            </w:r>
          </w:p>
        </w:tc>
      </w:tr>
      <w:tr w:rsidR="007A49AD" w14:paraId="4819D03C" w14:textId="77777777" w:rsidTr="01743A60">
        <w:tc>
          <w:tcPr>
            <w:tcW w:w="2660" w:type="dxa"/>
          </w:tcPr>
          <w:p w14:paraId="6EC2D514" w14:textId="77777777" w:rsidR="007A49AD" w:rsidRPr="007A49AD" w:rsidRDefault="58A6BAE7" w:rsidP="004A5C36">
            <w:pPr>
              <w:rPr>
                <w:rFonts w:cs="Arial"/>
                <w:sz w:val="18"/>
                <w:szCs w:val="18"/>
              </w:rPr>
            </w:pPr>
            <w:r w:rsidRPr="01743A60">
              <w:rPr>
                <w:rFonts w:cs="Arial"/>
                <w:sz w:val="18"/>
                <w:szCs w:val="18"/>
                <w:highlight w:val="green"/>
              </w:rPr>
              <w:t>Emotion Coaching and HSB training arranged for INSET days</w:t>
            </w:r>
          </w:p>
        </w:tc>
        <w:tc>
          <w:tcPr>
            <w:tcW w:w="1276" w:type="dxa"/>
          </w:tcPr>
          <w:p w14:paraId="43754100" w14:textId="77777777" w:rsidR="007A49AD" w:rsidRPr="007A49AD" w:rsidRDefault="007A49AD" w:rsidP="004A5C36">
            <w:pPr>
              <w:rPr>
                <w:rFonts w:cs="Arial"/>
                <w:color w:val="000000"/>
                <w:sz w:val="18"/>
                <w:szCs w:val="18"/>
              </w:rPr>
            </w:pPr>
            <w:r>
              <w:rPr>
                <w:rFonts w:cs="Arial"/>
                <w:color w:val="000000"/>
                <w:sz w:val="18"/>
                <w:szCs w:val="18"/>
              </w:rPr>
              <w:t>Margot</w:t>
            </w:r>
          </w:p>
        </w:tc>
        <w:tc>
          <w:tcPr>
            <w:tcW w:w="1134" w:type="dxa"/>
          </w:tcPr>
          <w:p w14:paraId="044B63A9" w14:textId="77777777" w:rsidR="007A49AD" w:rsidRPr="007A49AD" w:rsidRDefault="007A49AD" w:rsidP="007A49AD">
            <w:pPr>
              <w:jc w:val="center"/>
              <w:rPr>
                <w:rFonts w:ascii="Calibri" w:hAnsi="Calibri" w:cs="Arial"/>
                <w:color w:val="000000"/>
                <w:sz w:val="18"/>
                <w:szCs w:val="18"/>
              </w:rPr>
            </w:pPr>
            <w:r w:rsidRPr="007A49AD">
              <w:rPr>
                <w:rFonts w:ascii="Calibri" w:hAnsi="Calibri" w:cs="Arial"/>
                <w:color w:val="000000"/>
                <w:sz w:val="18"/>
                <w:szCs w:val="18"/>
              </w:rPr>
              <w:t xml:space="preserve">Leadership </w:t>
            </w:r>
          </w:p>
          <w:p w14:paraId="5B3B08E2" w14:textId="77777777" w:rsidR="007A49AD" w:rsidRPr="007A49AD" w:rsidRDefault="007A49AD" w:rsidP="007A49AD">
            <w:pPr>
              <w:jc w:val="center"/>
              <w:rPr>
                <w:rFonts w:ascii="Calibri" w:hAnsi="Calibri" w:cs="Arial"/>
                <w:color w:val="000000"/>
                <w:sz w:val="18"/>
                <w:szCs w:val="18"/>
              </w:rPr>
            </w:pPr>
            <w:r w:rsidRPr="007A49AD">
              <w:rPr>
                <w:rFonts w:ascii="Calibri" w:hAnsi="Calibri" w:cs="Arial"/>
                <w:color w:val="000000"/>
                <w:sz w:val="18"/>
                <w:szCs w:val="18"/>
              </w:rPr>
              <w:t>Time</w:t>
            </w:r>
          </w:p>
        </w:tc>
        <w:tc>
          <w:tcPr>
            <w:tcW w:w="1559" w:type="dxa"/>
          </w:tcPr>
          <w:p w14:paraId="02D0B2AD" w14:textId="77777777" w:rsidR="007A49AD" w:rsidRPr="007A49AD" w:rsidRDefault="007A49AD" w:rsidP="004A5C36">
            <w:pPr>
              <w:rPr>
                <w:rFonts w:cs="Arial"/>
                <w:color w:val="000000"/>
                <w:sz w:val="18"/>
                <w:szCs w:val="18"/>
              </w:rPr>
            </w:pPr>
            <w:r>
              <w:rPr>
                <w:rFonts w:cs="Arial"/>
                <w:color w:val="000000"/>
                <w:sz w:val="18"/>
                <w:szCs w:val="18"/>
              </w:rPr>
              <w:t>September 2022</w:t>
            </w:r>
          </w:p>
        </w:tc>
        <w:tc>
          <w:tcPr>
            <w:tcW w:w="1245" w:type="dxa"/>
          </w:tcPr>
          <w:p w14:paraId="1B6351E5" w14:textId="77777777" w:rsidR="007A49AD" w:rsidRDefault="007A49AD" w:rsidP="004A5C36">
            <w:pPr>
              <w:rPr>
                <w:rFonts w:cs="Arial"/>
                <w:color w:val="000000"/>
                <w:sz w:val="18"/>
                <w:szCs w:val="18"/>
              </w:rPr>
            </w:pPr>
            <w:r>
              <w:rPr>
                <w:rFonts w:cs="Arial"/>
                <w:color w:val="000000"/>
                <w:sz w:val="18"/>
                <w:szCs w:val="18"/>
              </w:rPr>
              <w:t>Lisa</w:t>
            </w:r>
          </w:p>
        </w:tc>
        <w:tc>
          <w:tcPr>
            <w:tcW w:w="1575" w:type="dxa"/>
          </w:tcPr>
          <w:p w14:paraId="4C4976C4" w14:textId="77777777" w:rsidR="007A49AD" w:rsidRPr="007A49AD" w:rsidRDefault="007A49AD" w:rsidP="004A5C36">
            <w:pPr>
              <w:jc w:val="center"/>
              <w:rPr>
                <w:rFonts w:cs="Arial"/>
                <w:color w:val="000000"/>
                <w:sz w:val="18"/>
                <w:szCs w:val="18"/>
              </w:rPr>
            </w:pPr>
            <w:r>
              <w:rPr>
                <w:rFonts w:cs="Arial"/>
                <w:color w:val="000000"/>
                <w:sz w:val="18"/>
                <w:szCs w:val="18"/>
              </w:rPr>
              <w:t>SLT Meeting</w:t>
            </w:r>
          </w:p>
        </w:tc>
        <w:tc>
          <w:tcPr>
            <w:tcW w:w="1149" w:type="dxa"/>
          </w:tcPr>
          <w:p w14:paraId="395E0D01" w14:textId="77777777" w:rsidR="007A49AD" w:rsidRPr="007A49AD" w:rsidRDefault="007A49AD" w:rsidP="004A5C36">
            <w:pPr>
              <w:jc w:val="center"/>
              <w:rPr>
                <w:rFonts w:cs="Arial"/>
                <w:color w:val="000000"/>
                <w:sz w:val="18"/>
                <w:szCs w:val="18"/>
              </w:rPr>
            </w:pPr>
            <w:r>
              <w:rPr>
                <w:rFonts w:cs="Arial"/>
                <w:color w:val="000000"/>
                <w:sz w:val="18"/>
                <w:szCs w:val="18"/>
              </w:rPr>
              <w:t>October 2022</w:t>
            </w:r>
          </w:p>
        </w:tc>
        <w:tc>
          <w:tcPr>
            <w:tcW w:w="2001" w:type="dxa"/>
          </w:tcPr>
          <w:p w14:paraId="6825A3FF" w14:textId="77777777" w:rsidR="007A49AD" w:rsidRDefault="007A49AD" w:rsidP="004A5C36">
            <w:pPr>
              <w:rPr>
                <w:rFonts w:cs="Arial"/>
                <w:sz w:val="18"/>
                <w:szCs w:val="18"/>
              </w:rPr>
            </w:pPr>
            <w:r>
              <w:rPr>
                <w:rFonts w:cs="Arial"/>
                <w:sz w:val="18"/>
                <w:szCs w:val="18"/>
              </w:rPr>
              <w:t>Observations following training</w:t>
            </w:r>
          </w:p>
          <w:p w14:paraId="0711562A" w14:textId="77777777" w:rsidR="007A49AD" w:rsidRPr="007A49AD" w:rsidRDefault="007A49AD" w:rsidP="004A5C36">
            <w:pPr>
              <w:rPr>
                <w:rFonts w:cs="Arial"/>
                <w:sz w:val="18"/>
                <w:szCs w:val="18"/>
              </w:rPr>
            </w:pPr>
            <w:r>
              <w:rPr>
                <w:rFonts w:cs="Arial"/>
                <w:sz w:val="18"/>
                <w:szCs w:val="18"/>
              </w:rPr>
              <w:t>CPOMS</w:t>
            </w:r>
          </w:p>
        </w:tc>
        <w:tc>
          <w:tcPr>
            <w:tcW w:w="1575" w:type="dxa"/>
          </w:tcPr>
          <w:p w14:paraId="3F234BA5" w14:textId="77777777" w:rsidR="007A49AD" w:rsidRPr="007A49AD" w:rsidRDefault="007A49AD" w:rsidP="004A5C36">
            <w:pPr>
              <w:jc w:val="center"/>
              <w:rPr>
                <w:rFonts w:ascii="Calibri" w:hAnsi="Calibri" w:cs="Arial"/>
                <w:color w:val="000000"/>
                <w:sz w:val="18"/>
                <w:szCs w:val="18"/>
              </w:rPr>
            </w:pPr>
            <w:r w:rsidRPr="007A49AD">
              <w:rPr>
                <w:rFonts w:ascii="Calibri" w:hAnsi="Calibri" w:cs="Arial"/>
                <w:color w:val="000000"/>
                <w:sz w:val="18"/>
                <w:szCs w:val="18"/>
              </w:rPr>
              <w:t>Strategic Development Committee</w:t>
            </w:r>
          </w:p>
        </w:tc>
      </w:tr>
      <w:tr w:rsidR="007A49AD" w14:paraId="1AADC118" w14:textId="77777777" w:rsidTr="01743A60">
        <w:tc>
          <w:tcPr>
            <w:tcW w:w="2660" w:type="dxa"/>
          </w:tcPr>
          <w:p w14:paraId="3D60DBE0" w14:textId="77777777" w:rsidR="007A49AD" w:rsidRDefault="58A6BAE7" w:rsidP="01743A60">
            <w:pPr>
              <w:rPr>
                <w:rFonts w:cs="Arial"/>
                <w:sz w:val="18"/>
                <w:szCs w:val="18"/>
                <w:highlight w:val="yellow"/>
              </w:rPr>
            </w:pPr>
            <w:r w:rsidRPr="01743A60">
              <w:rPr>
                <w:rFonts w:cs="Arial"/>
                <w:sz w:val="18"/>
                <w:szCs w:val="18"/>
                <w:highlight w:val="yellow"/>
              </w:rPr>
              <w:t>A whole school offer of positive behaviour interventions to be devised and shared with staff and key stakeholders</w:t>
            </w:r>
          </w:p>
          <w:p w14:paraId="300EF518" w14:textId="77777777" w:rsidR="007A0989" w:rsidRDefault="007A0989" w:rsidP="004A5C36">
            <w:pPr>
              <w:rPr>
                <w:rFonts w:cs="Arial"/>
                <w:sz w:val="18"/>
                <w:szCs w:val="18"/>
              </w:rPr>
            </w:pPr>
          </w:p>
          <w:p w14:paraId="215658BA" w14:textId="76798C79" w:rsidR="006303E2" w:rsidRPr="007A49AD" w:rsidRDefault="4E053EBA" w:rsidP="004A5C36">
            <w:pPr>
              <w:rPr>
                <w:rFonts w:cs="Arial"/>
                <w:sz w:val="18"/>
                <w:szCs w:val="18"/>
              </w:rPr>
            </w:pPr>
            <w:r w:rsidRPr="01743A60">
              <w:rPr>
                <w:rFonts w:cs="Arial"/>
                <w:sz w:val="18"/>
                <w:szCs w:val="18"/>
                <w:highlight w:val="yellow"/>
              </w:rPr>
              <w:t>To monitor incident</w:t>
            </w:r>
            <w:r w:rsidR="1592653D" w:rsidRPr="01743A60">
              <w:rPr>
                <w:rFonts w:cs="Arial"/>
                <w:sz w:val="18"/>
                <w:szCs w:val="18"/>
                <w:highlight w:val="yellow"/>
              </w:rPr>
              <w:t>s,</w:t>
            </w:r>
            <w:r w:rsidRPr="01743A60">
              <w:rPr>
                <w:rFonts w:cs="Arial"/>
                <w:sz w:val="18"/>
                <w:szCs w:val="18"/>
                <w:highlight w:val="yellow"/>
              </w:rPr>
              <w:t xml:space="preserve"> identify patterns and determine strategies to ensure reduction in bullying and off task behaviou</w:t>
            </w:r>
            <w:r w:rsidR="1592653D" w:rsidRPr="01743A60">
              <w:rPr>
                <w:rFonts w:cs="Arial"/>
                <w:sz w:val="18"/>
                <w:szCs w:val="18"/>
                <w:highlight w:val="yellow"/>
              </w:rPr>
              <w:t>r</w:t>
            </w:r>
            <w:r w:rsidRPr="01743A60">
              <w:rPr>
                <w:rFonts w:cs="Arial"/>
                <w:sz w:val="18"/>
                <w:szCs w:val="18"/>
                <w:highlight w:val="yellow"/>
              </w:rPr>
              <w:t>s</w:t>
            </w:r>
          </w:p>
        </w:tc>
        <w:tc>
          <w:tcPr>
            <w:tcW w:w="1276" w:type="dxa"/>
          </w:tcPr>
          <w:p w14:paraId="0896A3A0" w14:textId="77777777" w:rsidR="007A49AD" w:rsidRPr="007A49AD" w:rsidRDefault="007A49AD" w:rsidP="004A5C36">
            <w:pPr>
              <w:rPr>
                <w:rFonts w:cs="Arial"/>
                <w:color w:val="000000"/>
                <w:sz w:val="18"/>
                <w:szCs w:val="18"/>
              </w:rPr>
            </w:pPr>
            <w:r>
              <w:rPr>
                <w:rFonts w:cs="Arial"/>
                <w:color w:val="000000"/>
                <w:sz w:val="18"/>
                <w:szCs w:val="18"/>
              </w:rPr>
              <w:t>Jim/Harry</w:t>
            </w:r>
          </w:p>
        </w:tc>
        <w:tc>
          <w:tcPr>
            <w:tcW w:w="1134" w:type="dxa"/>
          </w:tcPr>
          <w:p w14:paraId="160FF29D" w14:textId="77777777" w:rsidR="007A49AD" w:rsidRPr="007A49AD" w:rsidRDefault="001A3D8E" w:rsidP="007A49AD">
            <w:pPr>
              <w:jc w:val="center"/>
              <w:rPr>
                <w:rFonts w:ascii="Calibri" w:hAnsi="Calibri" w:cs="Arial"/>
                <w:color w:val="000000"/>
                <w:sz w:val="18"/>
                <w:szCs w:val="18"/>
              </w:rPr>
            </w:pPr>
            <w:r>
              <w:rPr>
                <w:rFonts w:ascii="Calibri" w:hAnsi="Calibri" w:cs="Arial"/>
                <w:color w:val="000000"/>
                <w:sz w:val="18"/>
                <w:szCs w:val="18"/>
              </w:rPr>
              <w:t>TLR Time</w:t>
            </w:r>
          </w:p>
        </w:tc>
        <w:tc>
          <w:tcPr>
            <w:tcW w:w="1559" w:type="dxa"/>
          </w:tcPr>
          <w:p w14:paraId="7CDB416E" w14:textId="77777777" w:rsidR="007A49AD" w:rsidRPr="007A49AD" w:rsidRDefault="001A3D8E" w:rsidP="004A5C36">
            <w:pPr>
              <w:rPr>
                <w:rFonts w:cs="Arial"/>
                <w:color w:val="000000"/>
                <w:sz w:val="18"/>
                <w:szCs w:val="18"/>
              </w:rPr>
            </w:pPr>
            <w:r>
              <w:rPr>
                <w:rFonts w:cs="Arial"/>
                <w:color w:val="000000"/>
                <w:sz w:val="18"/>
                <w:szCs w:val="18"/>
              </w:rPr>
              <w:t>June 2023</w:t>
            </w:r>
          </w:p>
        </w:tc>
        <w:tc>
          <w:tcPr>
            <w:tcW w:w="1245" w:type="dxa"/>
          </w:tcPr>
          <w:p w14:paraId="026A1559" w14:textId="77777777" w:rsidR="007A49AD" w:rsidRDefault="001A3D8E" w:rsidP="004A5C36">
            <w:pPr>
              <w:rPr>
                <w:rFonts w:cs="Arial"/>
                <w:color w:val="000000"/>
                <w:sz w:val="18"/>
                <w:szCs w:val="18"/>
              </w:rPr>
            </w:pPr>
            <w:r>
              <w:rPr>
                <w:rFonts w:cs="Arial"/>
                <w:color w:val="000000"/>
                <w:sz w:val="18"/>
                <w:szCs w:val="18"/>
              </w:rPr>
              <w:t>Margot</w:t>
            </w:r>
          </w:p>
        </w:tc>
        <w:tc>
          <w:tcPr>
            <w:tcW w:w="1575" w:type="dxa"/>
          </w:tcPr>
          <w:p w14:paraId="3AC19887" w14:textId="77777777" w:rsidR="007A49AD" w:rsidRPr="007A49AD" w:rsidRDefault="001A3D8E" w:rsidP="004A5C36">
            <w:pPr>
              <w:jc w:val="center"/>
              <w:rPr>
                <w:rFonts w:cs="Arial"/>
                <w:color w:val="000000"/>
                <w:sz w:val="18"/>
                <w:szCs w:val="18"/>
              </w:rPr>
            </w:pPr>
            <w:r>
              <w:rPr>
                <w:rFonts w:cs="Arial"/>
                <w:color w:val="000000"/>
                <w:sz w:val="18"/>
                <w:szCs w:val="18"/>
              </w:rPr>
              <w:t>SLT meetings</w:t>
            </w:r>
          </w:p>
        </w:tc>
        <w:tc>
          <w:tcPr>
            <w:tcW w:w="1149" w:type="dxa"/>
          </w:tcPr>
          <w:p w14:paraId="3005386E" w14:textId="77777777" w:rsidR="007A49AD" w:rsidRPr="007A49AD" w:rsidRDefault="001A3D8E" w:rsidP="004A5C36">
            <w:pPr>
              <w:jc w:val="center"/>
              <w:rPr>
                <w:rFonts w:cs="Arial"/>
                <w:color w:val="000000"/>
                <w:sz w:val="18"/>
                <w:szCs w:val="18"/>
              </w:rPr>
            </w:pPr>
            <w:r>
              <w:rPr>
                <w:rFonts w:cs="Arial"/>
                <w:color w:val="000000"/>
                <w:sz w:val="18"/>
                <w:szCs w:val="18"/>
              </w:rPr>
              <w:t>June 2023</w:t>
            </w:r>
          </w:p>
        </w:tc>
        <w:tc>
          <w:tcPr>
            <w:tcW w:w="2001" w:type="dxa"/>
          </w:tcPr>
          <w:p w14:paraId="5352A615" w14:textId="77777777" w:rsidR="007A49AD" w:rsidRPr="007A49AD" w:rsidRDefault="001A3D8E" w:rsidP="004A5C36">
            <w:pPr>
              <w:rPr>
                <w:rFonts w:cs="Arial"/>
                <w:sz w:val="18"/>
                <w:szCs w:val="18"/>
              </w:rPr>
            </w:pPr>
            <w:r>
              <w:rPr>
                <w:rFonts w:cs="Arial"/>
                <w:sz w:val="18"/>
                <w:szCs w:val="18"/>
              </w:rPr>
              <w:t>Document depicting offer</w:t>
            </w:r>
          </w:p>
        </w:tc>
        <w:tc>
          <w:tcPr>
            <w:tcW w:w="1575" w:type="dxa"/>
          </w:tcPr>
          <w:p w14:paraId="24BA5078" w14:textId="77777777" w:rsidR="007A49AD" w:rsidRPr="007A49AD" w:rsidRDefault="001A3D8E" w:rsidP="004A5C36">
            <w:pPr>
              <w:jc w:val="center"/>
              <w:rPr>
                <w:rFonts w:ascii="Calibri" w:hAnsi="Calibri" w:cs="Arial"/>
                <w:color w:val="000000"/>
                <w:sz w:val="18"/>
                <w:szCs w:val="18"/>
              </w:rPr>
            </w:pPr>
            <w:r w:rsidRPr="007A49AD">
              <w:rPr>
                <w:rFonts w:ascii="Calibri" w:hAnsi="Calibri" w:cs="Arial"/>
                <w:color w:val="000000"/>
                <w:sz w:val="18"/>
                <w:szCs w:val="18"/>
              </w:rPr>
              <w:t>Strategic Development Committee</w:t>
            </w:r>
          </w:p>
        </w:tc>
      </w:tr>
      <w:tr w:rsidR="007A49AD" w14:paraId="2D64E234" w14:textId="77777777" w:rsidTr="01743A60">
        <w:tc>
          <w:tcPr>
            <w:tcW w:w="2660" w:type="dxa"/>
          </w:tcPr>
          <w:p w14:paraId="16D583B9" w14:textId="77777777" w:rsidR="007A49AD" w:rsidRPr="007A49AD" w:rsidRDefault="6BFC9684" w:rsidP="01743A60">
            <w:pPr>
              <w:rPr>
                <w:rFonts w:cs="Arial"/>
                <w:sz w:val="18"/>
                <w:szCs w:val="18"/>
                <w:highlight w:val="green"/>
              </w:rPr>
            </w:pPr>
            <w:r w:rsidRPr="01743A60">
              <w:rPr>
                <w:rFonts w:cs="Arial"/>
                <w:sz w:val="18"/>
                <w:szCs w:val="18"/>
                <w:highlight w:val="green"/>
              </w:rPr>
              <w:t>Review of staff confidence in managing challenging behaviour in school</w:t>
            </w:r>
          </w:p>
        </w:tc>
        <w:tc>
          <w:tcPr>
            <w:tcW w:w="1276" w:type="dxa"/>
          </w:tcPr>
          <w:p w14:paraId="182B070F" w14:textId="77777777" w:rsidR="007A49AD" w:rsidRPr="007A49AD" w:rsidRDefault="001A3D8E" w:rsidP="004A5C36">
            <w:pPr>
              <w:rPr>
                <w:rFonts w:cs="Arial"/>
                <w:color w:val="000000"/>
                <w:sz w:val="18"/>
                <w:szCs w:val="18"/>
              </w:rPr>
            </w:pPr>
            <w:r>
              <w:rPr>
                <w:rFonts w:cs="Arial"/>
                <w:color w:val="000000"/>
                <w:sz w:val="18"/>
                <w:szCs w:val="18"/>
              </w:rPr>
              <w:t>Jim</w:t>
            </w:r>
          </w:p>
        </w:tc>
        <w:tc>
          <w:tcPr>
            <w:tcW w:w="1134" w:type="dxa"/>
          </w:tcPr>
          <w:p w14:paraId="45BA7C6D" w14:textId="77777777" w:rsidR="007A49AD" w:rsidRPr="007A49AD" w:rsidRDefault="001A3D8E" w:rsidP="007A49AD">
            <w:pPr>
              <w:jc w:val="center"/>
              <w:rPr>
                <w:rFonts w:ascii="Calibri" w:hAnsi="Calibri" w:cs="Arial"/>
                <w:color w:val="000000"/>
                <w:sz w:val="18"/>
                <w:szCs w:val="18"/>
              </w:rPr>
            </w:pPr>
            <w:r>
              <w:rPr>
                <w:rFonts w:ascii="Calibri" w:hAnsi="Calibri" w:cs="Arial"/>
                <w:color w:val="000000"/>
                <w:sz w:val="18"/>
                <w:szCs w:val="18"/>
              </w:rPr>
              <w:t>TLR Time</w:t>
            </w:r>
          </w:p>
        </w:tc>
        <w:tc>
          <w:tcPr>
            <w:tcW w:w="1559" w:type="dxa"/>
          </w:tcPr>
          <w:p w14:paraId="1E44415C" w14:textId="77777777" w:rsidR="007A49AD" w:rsidRPr="007A49AD" w:rsidRDefault="001A3D8E" w:rsidP="004A5C36">
            <w:pPr>
              <w:rPr>
                <w:rFonts w:cs="Arial"/>
                <w:color w:val="000000"/>
                <w:sz w:val="18"/>
                <w:szCs w:val="18"/>
              </w:rPr>
            </w:pPr>
            <w:r>
              <w:rPr>
                <w:rFonts w:cs="Arial"/>
                <w:color w:val="000000"/>
                <w:sz w:val="18"/>
                <w:szCs w:val="18"/>
              </w:rPr>
              <w:t>June 2023</w:t>
            </w:r>
          </w:p>
        </w:tc>
        <w:tc>
          <w:tcPr>
            <w:tcW w:w="1245" w:type="dxa"/>
          </w:tcPr>
          <w:p w14:paraId="3B8C1F25" w14:textId="77777777" w:rsidR="007A49AD" w:rsidRDefault="001A3D8E" w:rsidP="004A5C36">
            <w:pPr>
              <w:rPr>
                <w:rFonts w:cs="Arial"/>
                <w:color w:val="000000"/>
                <w:sz w:val="18"/>
                <w:szCs w:val="18"/>
              </w:rPr>
            </w:pPr>
            <w:r>
              <w:rPr>
                <w:rFonts w:cs="Arial"/>
                <w:color w:val="000000"/>
                <w:sz w:val="18"/>
                <w:szCs w:val="18"/>
              </w:rPr>
              <w:t>Lisa</w:t>
            </w:r>
          </w:p>
        </w:tc>
        <w:tc>
          <w:tcPr>
            <w:tcW w:w="1575" w:type="dxa"/>
          </w:tcPr>
          <w:p w14:paraId="0993952D" w14:textId="77777777" w:rsidR="007A49AD" w:rsidRPr="007A49AD" w:rsidRDefault="001A3D8E" w:rsidP="004A5C36">
            <w:pPr>
              <w:jc w:val="center"/>
              <w:rPr>
                <w:rFonts w:cs="Arial"/>
                <w:color w:val="000000"/>
                <w:sz w:val="18"/>
                <w:szCs w:val="18"/>
              </w:rPr>
            </w:pPr>
            <w:r>
              <w:rPr>
                <w:rFonts w:cs="Arial"/>
                <w:color w:val="000000"/>
                <w:sz w:val="18"/>
                <w:szCs w:val="18"/>
              </w:rPr>
              <w:t>Monitoring the review</w:t>
            </w:r>
          </w:p>
        </w:tc>
        <w:tc>
          <w:tcPr>
            <w:tcW w:w="1149" w:type="dxa"/>
          </w:tcPr>
          <w:p w14:paraId="7DCEA4CE" w14:textId="77777777" w:rsidR="007A49AD" w:rsidRPr="007A49AD" w:rsidRDefault="001A3D8E" w:rsidP="004A5C36">
            <w:pPr>
              <w:jc w:val="center"/>
              <w:rPr>
                <w:rFonts w:cs="Arial"/>
                <w:color w:val="000000"/>
                <w:sz w:val="18"/>
                <w:szCs w:val="18"/>
              </w:rPr>
            </w:pPr>
            <w:r>
              <w:rPr>
                <w:rFonts w:cs="Arial"/>
                <w:color w:val="000000"/>
                <w:sz w:val="18"/>
                <w:szCs w:val="18"/>
              </w:rPr>
              <w:t>July 2023</w:t>
            </w:r>
          </w:p>
        </w:tc>
        <w:tc>
          <w:tcPr>
            <w:tcW w:w="2001" w:type="dxa"/>
          </w:tcPr>
          <w:p w14:paraId="7B955B48" w14:textId="77777777" w:rsidR="007A49AD" w:rsidRPr="007A49AD" w:rsidRDefault="001A3D8E" w:rsidP="004A5C36">
            <w:pPr>
              <w:rPr>
                <w:rFonts w:cs="Arial"/>
                <w:sz w:val="18"/>
                <w:szCs w:val="18"/>
              </w:rPr>
            </w:pPr>
            <w:r>
              <w:rPr>
                <w:rFonts w:cs="Arial"/>
                <w:sz w:val="18"/>
                <w:szCs w:val="18"/>
              </w:rPr>
              <w:t>Outcomes from the review</w:t>
            </w:r>
          </w:p>
        </w:tc>
        <w:tc>
          <w:tcPr>
            <w:tcW w:w="1575" w:type="dxa"/>
          </w:tcPr>
          <w:p w14:paraId="2BDBE174" w14:textId="77777777" w:rsidR="007A49AD" w:rsidRPr="007A49AD" w:rsidRDefault="001A3D8E" w:rsidP="004A5C36">
            <w:pPr>
              <w:jc w:val="center"/>
              <w:rPr>
                <w:rFonts w:ascii="Calibri" w:hAnsi="Calibri" w:cs="Arial"/>
                <w:color w:val="000000"/>
                <w:sz w:val="18"/>
                <w:szCs w:val="18"/>
              </w:rPr>
            </w:pPr>
            <w:r w:rsidRPr="007A49AD">
              <w:rPr>
                <w:rFonts w:ascii="Calibri" w:hAnsi="Calibri" w:cs="Arial"/>
                <w:color w:val="000000"/>
                <w:sz w:val="18"/>
                <w:szCs w:val="18"/>
              </w:rPr>
              <w:t>Strategic Development Committee</w:t>
            </w:r>
          </w:p>
        </w:tc>
      </w:tr>
    </w:tbl>
    <w:p w14:paraId="1246AE2C" w14:textId="77777777" w:rsidR="007D77AE" w:rsidRDefault="007D77AE" w:rsidP="000C1AE7"/>
    <w:p w14:paraId="3C949A30" w14:textId="77777777" w:rsidR="000C1AE7" w:rsidRDefault="000C1AE7"/>
    <w:p w14:paraId="2BEBF2DD" w14:textId="77777777" w:rsidR="00E61A8A" w:rsidRDefault="00E61A8A" w:rsidP="000C1AE7"/>
    <w:p w14:paraId="15D0D072" w14:textId="77777777" w:rsidR="00F22948" w:rsidRDefault="00F22948" w:rsidP="000C1AE7"/>
    <w:tbl>
      <w:tblPr>
        <w:tblStyle w:val="TableGrid"/>
        <w:tblW w:w="0" w:type="auto"/>
        <w:tblLook w:val="04A0" w:firstRow="1" w:lastRow="0" w:firstColumn="1" w:lastColumn="0" w:noHBand="0" w:noVBand="1"/>
      </w:tblPr>
      <w:tblGrid>
        <w:gridCol w:w="3478"/>
        <w:gridCol w:w="3490"/>
        <w:gridCol w:w="3490"/>
        <w:gridCol w:w="3490"/>
      </w:tblGrid>
      <w:tr w:rsidR="00F22948" w14:paraId="0871F8EC" w14:textId="77777777" w:rsidTr="01743A60">
        <w:tc>
          <w:tcPr>
            <w:tcW w:w="14174" w:type="dxa"/>
            <w:gridSpan w:val="4"/>
            <w:shd w:val="clear" w:color="auto" w:fill="C6D9F1" w:themeFill="text2" w:themeFillTint="33"/>
          </w:tcPr>
          <w:p w14:paraId="06D955D2" w14:textId="77777777" w:rsidR="00F22948" w:rsidRPr="00144D31" w:rsidRDefault="00F22948" w:rsidP="00F22948">
            <w:pPr>
              <w:rPr>
                <w:rFonts w:cs="Arial"/>
                <w:b/>
                <w:sz w:val="36"/>
                <w:szCs w:val="36"/>
              </w:rPr>
            </w:pPr>
            <w:r>
              <w:rPr>
                <w:rFonts w:cs="Arial"/>
                <w:b/>
                <w:sz w:val="28"/>
                <w:szCs w:val="28"/>
              </w:rPr>
              <w:lastRenderedPageBreak/>
              <w:t xml:space="preserve">IMPROVEMENT AREA   </w:t>
            </w:r>
            <w:r w:rsidRPr="00107288">
              <w:rPr>
                <w:rFonts w:cs="Arial"/>
                <w:b/>
                <w:sz w:val="36"/>
                <w:szCs w:val="36"/>
              </w:rPr>
              <w:t xml:space="preserve">4     </w:t>
            </w:r>
            <w:r w:rsidRPr="004A5C36">
              <w:rPr>
                <w:rFonts w:cs="Arial"/>
                <w:sz w:val="28"/>
                <w:szCs w:val="28"/>
              </w:rPr>
              <w:t>Mental Health &amp; Wellbeing</w:t>
            </w:r>
            <w:r w:rsidR="004A5C36" w:rsidRPr="004A5C36">
              <w:rPr>
                <w:rFonts w:cs="Arial"/>
                <w:sz w:val="28"/>
                <w:szCs w:val="28"/>
              </w:rPr>
              <w:t>- To ensure that the ethos of the school supports the mental health and wellbeing of staff and pupils and to ensure that the procedures in school are robust and shared with all key stakeholders</w:t>
            </w:r>
          </w:p>
          <w:p w14:paraId="5ABE19CD" w14:textId="77777777" w:rsidR="00F22948" w:rsidRDefault="00F22948" w:rsidP="00F22948">
            <w:pPr>
              <w:rPr>
                <w:rFonts w:cs="Arial"/>
                <w:b/>
                <w:i/>
                <w:sz w:val="28"/>
                <w:szCs w:val="28"/>
              </w:rPr>
            </w:pPr>
            <w:r>
              <w:rPr>
                <w:rFonts w:cs="Arial"/>
                <w:b/>
                <w:i/>
                <w:sz w:val="28"/>
                <w:szCs w:val="28"/>
              </w:rPr>
              <w:t xml:space="preserve">Starting Point; </w:t>
            </w:r>
          </w:p>
          <w:p w14:paraId="49F0B65F" w14:textId="77777777" w:rsidR="00F22948" w:rsidRPr="004A5C36" w:rsidRDefault="00F22948" w:rsidP="00F22948">
            <w:pPr>
              <w:rPr>
                <w:rFonts w:cs="Arial"/>
                <w:sz w:val="20"/>
                <w:szCs w:val="20"/>
              </w:rPr>
            </w:pPr>
            <w:r w:rsidRPr="004A5C36">
              <w:rPr>
                <w:rFonts w:cs="Arial"/>
                <w:b/>
                <w:i/>
                <w:sz w:val="20"/>
                <w:szCs w:val="20"/>
              </w:rPr>
              <w:t xml:space="preserve">Staff- </w:t>
            </w:r>
            <w:r w:rsidRPr="004A5C36">
              <w:rPr>
                <w:rFonts w:cs="Arial"/>
                <w:sz w:val="20"/>
                <w:szCs w:val="20"/>
              </w:rPr>
              <w:t>A Wellbeing Leader has been in post for two years and has carried out a wellbeing survey, numerous wellbeing events for staff took place, a recognition board was re-introduced and the governors agreed to an INSET day being dedicated to staff wellbeing on a bi-annual basis.</w:t>
            </w:r>
          </w:p>
          <w:p w14:paraId="32913FBE" w14:textId="77777777" w:rsidR="00F22948" w:rsidRPr="004A5C36" w:rsidRDefault="00F22948" w:rsidP="00F22948">
            <w:pPr>
              <w:rPr>
                <w:sz w:val="20"/>
                <w:szCs w:val="20"/>
              </w:rPr>
            </w:pPr>
            <w:r w:rsidRPr="004A5C36">
              <w:rPr>
                <w:rFonts w:cs="Arial"/>
                <w:b/>
                <w:i/>
                <w:sz w:val="20"/>
                <w:szCs w:val="20"/>
              </w:rPr>
              <w:t>Students</w:t>
            </w:r>
            <w:r w:rsidRPr="004A5C36">
              <w:rPr>
                <w:rFonts w:cs="Arial"/>
                <w:sz w:val="20"/>
                <w:szCs w:val="20"/>
              </w:rPr>
              <w:t>. CPOMS is used to record concerns and to ensure communication is accessible for key staff. The Mental Health Leader has completed training and several members of the team have completed the Mental Health First Aider Training. An Emotional coach works with individual pupils to support them in order to access their learning. Interventions are in place for identified pupils and are taking place weekly</w:t>
            </w:r>
          </w:p>
          <w:p w14:paraId="09471EB7" w14:textId="77777777" w:rsidR="00F22948" w:rsidRPr="001E6A65" w:rsidRDefault="00F22948" w:rsidP="00F22948">
            <w:pPr>
              <w:rPr>
                <w:b/>
                <w:sz w:val="28"/>
                <w:szCs w:val="28"/>
              </w:rPr>
            </w:pPr>
          </w:p>
        </w:tc>
      </w:tr>
      <w:tr w:rsidR="00F22948" w14:paraId="44CF5351" w14:textId="77777777" w:rsidTr="01743A60">
        <w:tc>
          <w:tcPr>
            <w:tcW w:w="3542" w:type="dxa"/>
            <w:vMerge w:val="restart"/>
          </w:tcPr>
          <w:p w14:paraId="1767302E" w14:textId="77777777" w:rsidR="00F22948" w:rsidRDefault="00F22948" w:rsidP="00C854EB"/>
          <w:p w14:paraId="6CB02242" w14:textId="77777777" w:rsidR="00F22948" w:rsidRDefault="00F22948" w:rsidP="00C854EB">
            <w:pPr>
              <w:rPr>
                <w:rFonts w:cs="Calibri"/>
                <w:sz w:val="20"/>
                <w:szCs w:val="20"/>
              </w:rPr>
            </w:pPr>
            <w:r w:rsidRPr="004B5D94">
              <w:rPr>
                <w:rFonts w:cs="Calibri"/>
                <w:b/>
                <w:sz w:val="20"/>
                <w:szCs w:val="20"/>
              </w:rPr>
              <w:t>Next Steps</w:t>
            </w:r>
            <w:r>
              <w:rPr>
                <w:rFonts w:cs="Calibri"/>
                <w:sz w:val="20"/>
                <w:szCs w:val="20"/>
              </w:rPr>
              <w:t>.</w:t>
            </w:r>
          </w:p>
          <w:p w14:paraId="3C1F3E1B" w14:textId="77777777" w:rsidR="00F22948" w:rsidRDefault="00F22948" w:rsidP="00C854EB">
            <w:pPr>
              <w:rPr>
                <w:rFonts w:cs="Calibri"/>
                <w:sz w:val="20"/>
                <w:szCs w:val="20"/>
              </w:rPr>
            </w:pPr>
          </w:p>
          <w:p w14:paraId="159E5CAA" w14:textId="77777777" w:rsidR="00F22948" w:rsidRDefault="00F22948" w:rsidP="00C854EB">
            <w:pPr>
              <w:rPr>
                <w:rFonts w:cs="Calibri"/>
                <w:sz w:val="18"/>
                <w:szCs w:val="18"/>
              </w:rPr>
            </w:pPr>
          </w:p>
          <w:p w14:paraId="7755AAD7" w14:textId="77777777" w:rsidR="00F22948" w:rsidRPr="004A5C36" w:rsidRDefault="00F22948" w:rsidP="00F22948">
            <w:pPr>
              <w:rPr>
                <w:sz w:val="18"/>
                <w:szCs w:val="18"/>
              </w:rPr>
            </w:pPr>
            <w:r w:rsidRPr="004A5C36">
              <w:rPr>
                <w:sz w:val="18"/>
                <w:szCs w:val="18"/>
              </w:rPr>
              <w:t xml:space="preserve">To implement a whole school approach to supporting pupils’ mental health </w:t>
            </w:r>
          </w:p>
          <w:p w14:paraId="2C87E614" w14:textId="77777777" w:rsidR="00F22948" w:rsidRPr="004A5C36" w:rsidRDefault="00F22948" w:rsidP="00F22948">
            <w:pPr>
              <w:rPr>
                <w:sz w:val="18"/>
                <w:szCs w:val="18"/>
              </w:rPr>
            </w:pPr>
            <w:r w:rsidRPr="004A5C36">
              <w:rPr>
                <w:sz w:val="18"/>
                <w:szCs w:val="18"/>
              </w:rPr>
              <w:t>A member of SLT to create plan to ensure the continued monitoring and support of staff wellbeing</w:t>
            </w:r>
          </w:p>
          <w:p w14:paraId="74925D5C" w14:textId="77777777" w:rsidR="00F22948" w:rsidRPr="004A5C36" w:rsidRDefault="00F22948" w:rsidP="00F22948">
            <w:pPr>
              <w:rPr>
                <w:sz w:val="18"/>
                <w:szCs w:val="18"/>
              </w:rPr>
            </w:pPr>
            <w:r w:rsidRPr="004A5C36">
              <w:rPr>
                <w:sz w:val="18"/>
                <w:szCs w:val="18"/>
              </w:rPr>
              <w:t xml:space="preserve">Staff safe to be used by SLT to monitor and record staff wellbeing, attendance and conduct. </w:t>
            </w:r>
          </w:p>
          <w:p w14:paraId="2E14994B" w14:textId="77777777" w:rsidR="00F22948" w:rsidRPr="004A5C36" w:rsidRDefault="00F22948" w:rsidP="00F22948">
            <w:pPr>
              <w:rPr>
                <w:sz w:val="18"/>
                <w:szCs w:val="18"/>
              </w:rPr>
            </w:pPr>
            <w:r w:rsidRPr="004A5C36">
              <w:rPr>
                <w:sz w:val="18"/>
                <w:szCs w:val="18"/>
              </w:rPr>
              <w:t xml:space="preserve">Liaison with other Notts special schools to continue and to share commonalities regarding recovery and on-going wellbeing </w:t>
            </w:r>
          </w:p>
          <w:p w14:paraId="6749AA49" w14:textId="77777777" w:rsidR="00F22948" w:rsidRPr="00D95FA5" w:rsidRDefault="00D95FA5" w:rsidP="00C854EB">
            <w:pPr>
              <w:rPr>
                <w:sz w:val="18"/>
                <w:szCs w:val="18"/>
              </w:rPr>
            </w:pPr>
            <w:r w:rsidRPr="00D95FA5">
              <w:rPr>
                <w:sz w:val="18"/>
                <w:szCs w:val="18"/>
              </w:rPr>
              <w:t>Staff absence to continue to be monitored and a more consistent approach is developed so all staff feel supported to return to work following any absence</w:t>
            </w:r>
          </w:p>
          <w:p w14:paraId="10169CC5" w14:textId="77777777" w:rsidR="00F22948" w:rsidRDefault="00F22948" w:rsidP="00C854EB"/>
          <w:p w14:paraId="4E88FAC5" w14:textId="77777777" w:rsidR="00F22948" w:rsidRDefault="00F22948" w:rsidP="00C854EB"/>
          <w:p w14:paraId="78094329" w14:textId="77777777" w:rsidR="00F22948" w:rsidRDefault="00F22948" w:rsidP="00C854EB"/>
          <w:p w14:paraId="166275CE" w14:textId="77777777" w:rsidR="00F22948" w:rsidRDefault="00F22948" w:rsidP="00C854EB"/>
        </w:tc>
        <w:tc>
          <w:tcPr>
            <w:tcW w:w="3544" w:type="dxa"/>
          </w:tcPr>
          <w:p w14:paraId="5A4E27B1" w14:textId="77777777" w:rsidR="00F22948" w:rsidRPr="00D10036" w:rsidRDefault="00F22948" w:rsidP="00C854EB">
            <w:pPr>
              <w:jc w:val="center"/>
              <w:rPr>
                <w:rFonts w:ascii="Calibri" w:hAnsi="Calibri" w:cs="Arial"/>
                <w:b/>
                <w:sz w:val="28"/>
                <w:szCs w:val="28"/>
              </w:rPr>
            </w:pPr>
            <w:r w:rsidRPr="00D10036">
              <w:rPr>
                <w:rFonts w:ascii="Calibri" w:hAnsi="Calibri" w:cs="Arial"/>
                <w:b/>
                <w:sz w:val="28"/>
                <w:szCs w:val="28"/>
              </w:rPr>
              <w:t>SUCCESS CRITERIA BASED UPON KEY MILESTONES</w:t>
            </w:r>
          </w:p>
        </w:tc>
        <w:tc>
          <w:tcPr>
            <w:tcW w:w="3544" w:type="dxa"/>
          </w:tcPr>
          <w:p w14:paraId="03559290" w14:textId="77777777" w:rsidR="00F22948" w:rsidRPr="00D10036" w:rsidRDefault="00F22948" w:rsidP="00C854EB">
            <w:pPr>
              <w:jc w:val="center"/>
              <w:rPr>
                <w:rFonts w:ascii="Calibri" w:hAnsi="Calibri" w:cs="Arial"/>
                <w:b/>
                <w:sz w:val="28"/>
                <w:szCs w:val="28"/>
              </w:rPr>
            </w:pPr>
            <w:r w:rsidRPr="00D10036">
              <w:rPr>
                <w:rFonts w:ascii="Calibri" w:hAnsi="Calibri" w:cs="Arial"/>
                <w:b/>
                <w:sz w:val="28"/>
                <w:szCs w:val="28"/>
              </w:rPr>
              <w:t>SUCCESS CRITERIA BASED UPON KEY MILESTONES</w:t>
            </w:r>
          </w:p>
        </w:tc>
        <w:tc>
          <w:tcPr>
            <w:tcW w:w="3544" w:type="dxa"/>
          </w:tcPr>
          <w:p w14:paraId="04E448F3" w14:textId="77777777" w:rsidR="00F22948" w:rsidRPr="00D10036" w:rsidRDefault="00F22948" w:rsidP="00C854EB">
            <w:pPr>
              <w:jc w:val="center"/>
              <w:rPr>
                <w:rFonts w:ascii="Calibri" w:hAnsi="Calibri" w:cs="Arial"/>
                <w:b/>
                <w:sz w:val="28"/>
                <w:szCs w:val="28"/>
              </w:rPr>
            </w:pPr>
            <w:r w:rsidRPr="00D10036">
              <w:rPr>
                <w:rFonts w:ascii="Calibri" w:hAnsi="Calibri" w:cs="Arial"/>
                <w:b/>
                <w:sz w:val="28"/>
                <w:szCs w:val="28"/>
              </w:rPr>
              <w:t>SUCCESS CRITERIA BASED UPON KEY MILESTONES</w:t>
            </w:r>
          </w:p>
        </w:tc>
      </w:tr>
      <w:tr w:rsidR="00F22948" w14:paraId="7007F435" w14:textId="77777777" w:rsidTr="01743A60">
        <w:tc>
          <w:tcPr>
            <w:tcW w:w="3542" w:type="dxa"/>
            <w:vMerge/>
          </w:tcPr>
          <w:p w14:paraId="60BC1760" w14:textId="77777777" w:rsidR="00F22948" w:rsidRDefault="00F22948" w:rsidP="00C854EB"/>
        </w:tc>
        <w:tc>
          <w:tcPr>
            <w:tcW w:w="3544" w:type="dxa"/>
          </w:tcPr>
          <w:p w14:paraId="2AD9AC9F" w14:textId="77777777" w:rsidR="00F22948" w:rsidRPr="00D10036" w:rsidRDefault="00F22948" w:rsidP="00C854EB">
            <w:pPr>
              <w:jc w:val="center"/>
              <w:rPr>
                <w:rFonts w:ascii="Calibri" w:hAnsi="Calibri" w:cs="Arial"/>
                <w:b/>
                <w:sz w:val="20"/>
                <w:szCs w:val="21"/>
              </w:rPr>
            </w:pPr>
            <w:r w:rsidRPr="00D10036">
              <w:rPr>
                <w:rFonts w:ascii="Calibri" w:hAnsi="Calibri" w:cs="Arial"/>
                <w:b/>
                <w:sz w:val="20"/>
                <w:szCs w:val="21"/>
              </w:rPr>
              <w:t xml:space="preserve"> </w:t>
            </w:r>
          </w:p>
          <w:p w14:paraId="7BC01511" w14:textId="77777777" w:rsidR="00F22948" w:rsidRPr="00D10036" w:rsidRDefault="00F22948" w:rsidP="00C854EB">
            <w:pPr>
              <w:jc w:val="center"/>
              <w:rPr>
                <w:rFonts w:ascii="Calibri" w:hAnsi="Calibri" w:cs="Arial"/>
                <w:b/>
              </w:rPr>
            </w:pPr>
            <w:r>
              <w:rPr>
                <w:rFonts w:ascii="Calibri" w:hAnsi="Calibri" w:cs="Arial"/>
                <w:b/>
              </w:rPr>
              <w:t>By Dec 2022</w:t>
            </w:r>
          </w:p>
        </w:tc>
        <w:tc>
          <w:tcPr>
            <w:tcW w:w="3544" w:type="dxa"/>
          </w:tcPr>
          <w:p w14:paraId="12F52E0E" w14:textId="77777777" w:rsidR="00F22948" w:rsidRPr="00D10036" w:rsidRDefault="00F22948" w:rsidP="00C854EB">
            <w:pPr>
              <w:jc w:val="center"/>
              <w:rPr>
                <w:rFonts w:ascii="Calibri" w:hAnsi="Calibri" w:cs="Arial"/>
                <w:b/>
                <w:sz w:val="20"/>
                <w:szCs w:val="21"/>
              </w:rPr>
            </w:pPr>
            <w:r w:rsidRPr="00D10036">
              <w:rPr>
                <w:rFonts w:ascii="Calibri" w:hAnsi="Calibri" w:cs="Arial"/>
                <w:b/>
                <w:sz w:val="20"/>
                <w:szCs w:val="21"/>
              </w:rPr>
              <w:t xml:space="preserve"> </w:t>
            </w:r>
          </w:p>
          <w:p w14:paraId="62F492BF" w14:textId="77777777" w:rsidR="00F22948" w:rsidRPr="00D10036" w:rsidRDefault="00F22948" w:rsidP="00C854EB">
            <w:pPr>
              <w:jc w:val="center"/>
              <w:rPr>
                <w:rFonts w:ascii="Calibri" w:hAnsi="Calibri" w:cs="Arial"/>
                <w:b/>
              </w:rPr>
            </w:pPr>
            <w:r>
              <w:rPr>
                <w:rFonts w:ascii="Calibri" w:hAnsi="Calibri" w:cs="Arial"/>
                <w:b/>
              </w:rPr>
              <w:t>By April 2023</w:t>
            </w:r>
          </w:p>
        </w:tc>
        <w:tc>
          <w:tcPr>
            <w:tcW w:w="3544" w:type="dxa"/>
          </w:tcPr>
          <w:p w14:paraId="5BAE840C" w14:textId="77777777" w:rsidR="00F22948" w:rsidRPr="00D10036" w:rsidRDefault="00F22948" w:rsidP="00C854EB">
            <w:pPr>
              <w:jc w:val="center"/>
              <w:rPr>
                <w:rFonts w:ascii="Calibri" w:hAnsi="Calibri" w:cs="Arial"/>
                <w:b/>
                <w:sz w:val="20"/>
                <w:szCs w:val="21"/>
              </w:rPr>
            </w:pPr>
            <w:r w:rsidRPr="00D10036">
              <w:rPr>
                <w:rFonts w:ascii="Calibri" w:hAnsi="Calibri" w:cs="Arial"/>
                <w:b/>
                <w:sz w:val="20"/>
                <w:szCs w:val="21"/>
              </w:rPr>
              <w:t xml:space="preserve"> </w:t>
            </w:r>
          </w:p>
          <w:p w14:paraId="510CB852" w14:textId="77777777" w:rsidR="00F22948" w:rsidRPr="00D10036" w:rsidRDefault="00F22948" w:rsidP="00C854EB">
            <w:pPr>
              <w:jc w:val="center"/>
              <w:rPr>
                <w:rFonts w:ascii="Calibri" w:hAnsi="Calibri" w:cs="Arial"/>
                <w:b/>
              </w:rPr>
            </w:pPr>
            <w:r>
              <w:rPr>
                <w:rFonts w:ascii="Calibri" w:hAnsi="Calibri" w:cs="Arial"/>
                <w:b/>
              </w:rPr>
              <w:t>By July 2023</w:t>
            </w:r>
          </w:p>
        </w:tc>
      </w:tr>
      <w:tr w:rsidR="00F22948" w14:paraId="731DF6AD" w14:textId="77777777" w:rsidTr="01743A60">
        <w:tc>
          <w:tcPr>
            <w:tcW w:w="3542" w:type="dxa"/>
            <w:vMerge/>
          </w:tcPr>
          <w:p w14:paraId="7C308DF6" w14:textId="77777777" w:rsidR="00F22948" w:rsidRDefault="00F22948" w:rsidP="00C854EB"/>
        </w:tc>
        <w:tc>
          <w:tcPr>
            <w:tcW w:w="3544" w:type="dxa"/>
          </w:tcPr>
          <w:p w14:paraId="6DC3082E" w14:textId="77777777" w:rsidR="00F22948" w:rsidRPr="00D95FA5" w:rsidRDefault="00F22948" w:rsidP="00C854EB">
            <w:pPr>
              <w:rPr>
                <w:rFonts w:ascii="Calibri" w:hAnsi="Calibri"/>
                <w:sz w:val="18"/>
                <w:szCs w:val="18"/>
              </w:rPr>
            </w:pPr>
          </w:p>
          <w:p w14:paraId="6E1DC99D" w14:textId="77777777" w:rsidR="00F22948" w:rsidRPr="00D95FA5" w:rsidRDefault="5D1B0823" w:rsidP="01743A60">
            <w:pPr>
              <w:rPr>
                <w:rFonts w:ascii="Calibri" w:hAnsi="Calibri"/>
                <w:sz w:val="18"/>
                <w:szCs w:val="18"/>
                <w:highlight w:val="green"/>
              </w:rPr>
            </w:pPr>
            <w:r w:rsidRPr="01743A60">
              <w:rPr>
                <w:rFonts w:ascii="Calibri" w:hAnsi="Calibri"/>
                <w:sz w:val="18"/>
                <w:szCs w:val="18"/>
                <w:highlight w:val="green"/>
              </w:rPr>
              <w:t>A review of the staff questionnaire will highlight areas of strength and areas which need to be addressed for improvement</w:t>
            </w:r>
          </w:p>
          <w:p w14:paraId="07CC8473" w14:textId="77777777" w:rsidR="00910317" w:rsidRPr="00D95FA5" w:rsidRDefault="00910317" w:rsidP="00C854EB">
            <w:pPr>
              <w:rPr>
                <w:rFonts w:ascii="Calibri" w:hAnsi="Calibri"/>
                <w:sz w:val="18"/>
                <w:szCs w:val="18"/>
              </w:rPr>
            </w:pPr>
          </w:p>
          <w:p w14:paraId="7EE28D02" w14:textId="77777777" w:rsidR="00910317" w:rsidRPr="00D95FA5" w:rsidRDefault="00910317" w:rsidP="00C854EB">
            <w:pPr>
              <w:rPr>
                <w:rFonts w:ascii="Calibri" w:hAnsi="Calibri"/>
                <w:sz w:val="18"/>
                <w:szCs w:val="18"/>
              </w:rPr>
            </w:pPr>
          </w:p>
          <w:p w14:paraId="5ED16AE3" w14:textId="77777777" w:rsidR="00447F7A" w:rsidRDefault="2C400661" w:rsidP="00447F7A">
            <w:pPr>
              <w:rPr>
                <w:rFonts w:ascii="Calibri" w:hAnsi="Calibri"/>
                <w:sz w:val="18"/>
                <w:szCs w:val="18"/>
              </w:rPr>
            </w:pPr>
            <w:r w:rsidRPr="01743A60">
              <w:rPr>
                <w:rFonts w:ascii="Calibri" w:hAnsi="Calibri"/>
                <w:sz w:val="18"/>
                <w:szCs w:val="18"/>
                <w:highlight w:val="green"/>
              </w:rPr>
              <w:t>Leaders are aware and take account of the pressures on staff, considering staff well bein</w:t>
            </w:r>
            <w:r w:rsidRPr="01743A60">
              <w:rPr>
                <w:rFonts w:ascii="Calibri" w:hAnsi="Calibri"/>
                <w:sz w:val="18"/>
                <w:szCs w:val="18"/>
              </w:rPr>
              <w:t>g</w:t>
            </w:r>
          </w:p>
          <w:p w14:paraId="54487598" w14:textId="5263EEEA" w:rsidR="00910317" w:rsidRPr="00D95FA5" w:rsidRDefault="00910317" w:rsidP="00C854EB">
            <w:pPr>
              <w:rPr>
                <w:rFonts w:ascii="Calibri" w:hAnsi="Calibri"/>
                <w:sz w:val="18"/>
                <w:szCs w:val="18"/>
              </w:rPr>
            </w:pPr>
          </w:p>
          <w:p w14:paraId="7AD42966" w14:textId="77777777" w:rsidR="00910317" w:rsidRPr="00D95FA5" w:rsidRDefault="00910317" w:rsidP="00C854EB">
            <w:pPr>
              <w:rPr>
                <w:rFonts w:ascii="Calibri" w:hAnsi="Calibri"/>
                <w:sz w:val="18"/>
                <w:szCs w:val="18"/>
              </w:rPr>
            </w:pPr>
          </w:p>
          <w:p w14:paraId="46204ACC" w14:textId="77777777" w:rsidR="00910317" w:rsidRDefault="5D1B0823" w:rsidP="01743A60">
            <w:pPr>
              <w:rPr>
                <w:rFonts w:ascii="Calibri" w:hAnsi="Calibri"/>
                <w:sz w:val="18"/>
                <w:szCs w:val="18"/>
                <w:highlight w:val="red"/>
              </w:rPr>
            </w:pPr>
            <w:r w:rsidRPr="01743A60">
              <w:rPr>
                <w:rFonts w:ascii="Calibri" w:hAnsi="Calibri"/>
                <w:sz w:val="18"/>
                <w:szCs w:val="18"/>
                <w:highlight w:val="red"/>
              </w:rPr>
              <w:t xml:space="preserve">Staff Safe </w:t>
            </w:r>
            <w:r w:rsidR="4007425D" w:rsidRPr="01743A60">
              <w:rPr>
                <w:rFonts w:ascii="Calibri" w:hAnsi="Calibri"/>
                <w:sz w:val="18"/>
                <w:szCs w:val="18"/>
                <w:highlight w:val="red"/>
              </w:rPr>
              <w:t>is</w:t>
            </w:r>
            <w:r w:rsidRPr="01743A60">
              <w:rPr>
                <w:rFonts w:ascii="Calibri" w:hAnsi="Calibri"/>
                <w:sz w:val="18"/>
                <w:szCs w:val="18"/>
                <w:highlight w:val="red"/>
              </w:rPr>
              <w:t xml:space="preserve"> used appropriately by all members of SLT in order to access relevant information.</w:t>
            </w:r>
          </w:p>
          <w:p w14:paraId="0542F292" w14:textId="77777777" w:rsidR="002B4D9B" w:rsidRDefault="002B4D9B" w:rsidP="00C854EB">
            <w:pPr>
              <w:rPr>
                <w:rFonts w:ascii="Calibri" w:hAnsi="Calibri"/>
                <w:sz w:val="18"/>
                <w:szCs w:val="18"/>
              </w:rPr>
            </w:pPr>
          </w:p>
          <w:p w14:paraId="38451E73" w14:textId="3B4B1191" w:rsidR="002B4D9B" w:rsidRPr="00D95FA5" w:rsidRDefault="4007425D" w:rsidP="00C854EB">
            <w:pPr>
              <w:rPr>
                <w:rFonts w:ascii="Calibri" w:hAnsi="Calibri"/>
                <w:sz w:val="18"/>
                <w:szCs w:val="18"/>
              </w:rPr>
            </w:pPr>
            <w:r w:rsidRPr="01743A60">
              <w:rPr>
                <w:rFonts w:cs="Arial"/>
                <w:sz w:val="18"/>
                <w:szCs w:val="18"/>
              </w:rPr>
              <w:t>s</w:t>
            </w:r>
            <w:r w:rsidRPr="01743A60">
              <w:rPr>
                <w:rFonts w:cs="Arial"/>
                <w:sz w:val="18"/>
                <w:szCs w:val="18"/>
                <w:highlight w:val="green"/>
              </w:rPr>
              <w:t>taff attendance policy is approved by governors</w:t>
            </w:r>
            <w:r w:rsidR="502701A4" w:rsidRPr="01743A60">
              <w:rPr>
                <w:rFonts w:cs="Arial"/>
                <w:sz w:val="18"/>
                <w:szCs w:val="18"/>
                <w:highlight w:val="green"/>
              </w:rPr>
              <w:t xml:space="preserve"> and staff know the changes</w:t>
            </w:r>
          </w:p>
        </w:tc>
        <w:tc>
          <w:tcPr>
            <w:tcW w:w="3544" w:type="dxa"/>
          </w:tcPr>
          <w:p w14:paraId="4EADE6F0" w14:textId="77777777" w:rsidR="00F22948" w:rsidRPr="00D95FA5" w:rsidRDefault="00F22948" w:rsidP="00C854EB">
            <w:pPr>
              <w:rPr>
                <w:rFonts w:ascii="Calibri" w:hAnsi="Calibri"/>
                <w:sz w:val="18"/>
                <w:szCs w:val="18"/>
              </w:rPr>
            </w:pPr>
            <w:r w:rsidRPr="00D95FA5">
              <w:rPr>
                <w:rFonts w:ascii="Calibri" w:hAnsi="Calibri"/>
                <w:sz w:val="18"/>
                <w:szCs w:val="18"/>
              </w:rPr>
              <w:t xml:space="preserve"> </w:t>
            </w:r>
          </w:p>
          <w:p w14:paraId="008151C5" w14:textId="48DD6C5D" w:rsidR="00F22948" w:rsidRPr="00D95FA5" w:rsidRDefault="5D1B0823" w:rsidP="01743A60">
            <w:pPr>
              <w:ind w:right="58"/>
              <w:rPr>
                <w:rFonts w:cs="Arial"/>
                <w:sz w:val="18"/>
                <w:szCs w:val="18"/>
                <w:highlight w:val="green"/>
              </w:rPr>
            </w:pPr>
            <w:r w:rsidRPr="01743A60">
              <w:rPr>
                <w:rFonts w:cs="Arial"/>
                <w:sz w:val="18"/>
                <w:szCs w:val="18"/>
                <w:highlight w:val="green"/>
              </w:rPr>
              <w:t xml:space="preserve">A directory of support </w:t>
            </w:r>
            <w:r w:rsidR="4007425D" w:rsidRPr="01743A60">
              <w:rPr>
                <w:rFonts w:cs="Arial"/>
                <w:sz w:val="18"/>
                <w:szCs w:val="18"/>
                <w:highlight w:val="green"/>
              </w:rPr>
              <w:t>is available and</w:t>
            </w:r>
            <w:r w:rsidRPr="01743A60">
              <w:rPr>
                <w:rFonts w:cs="Arial"/>
                <w:sz w:val="18"/>
                <w:szCs w:val="18"/>
                <w:highlight w:val="green"/>
              </w:rPr>
              <w:t xml:space="preserve"> staff </w:t>
            </w:r>
            <w:r w:rsidR="4007425D" w:rsidRPr="01743A60">
              <w:rPr>
                <w:rFonts w:cs="Arial"/>
                <w:sz w:val="18"/>
                <w:szCs w:val="18"/>
                <w:highlight w:val="green"/>
              </w:rPr>
              <w:t>know how to</w:t>
            </w:r>
            <w:r w:rsidRPr="01743A60">
              <w:rPr>
                <w:rFonts w:cs="Arial"/>
                <w:sz w:val="18"/>
                <w:szCs w:val="18"/>
                <w:highlight w:val="green"/>
              </w:rPr>
              <w:t xml:space="preserve"> increase their understanding of internal and external support for mental health &amp; wellbeing</w:t>
            </w:r>
          </w:p>
          <w:p w14:paraId="7C2A981A" w14:textId="77777777" w:rsidR="00910317" w:rsidRPr="00D95FA5" w:rsidRDefault="00910317" w:rsidP="00C854EB">
            <w:pPr>
              <w:ind w:right="58"/>
              <w:rPr>
                <w:rFonts w:cs="Arial"/>
                <w:sz w:val="18"/>
                <w:szCs w:val="18"/>
              </w:rPr>
            </w:pPr>
          </w:p>
          <w:p w14:paraId="091A1DBA" w14:textId="05B87988" w:rsidR="00910317" w:rsidRPr="00D95FA5" w:rsidRDefault="5D1B0823" w:rsidP="00C854EB">
            <w:pPr>
              <w:ind w:right="58"/>
              <w:rPr>
                <w:rFonts w:cs="Arial"/>
                <w:sz w:val="18"/>
                <w:szCs w:val="18"/>
              </w:rPr>
            </w:pPr>
            <w:r w:rsidRPr="01743A60">
              <w:rPr>
                <w:rFonts w:cs="Arial"/>
                <w:sz w:val="18"/>
                <w:szCs w:val="18"/>
              </w:rPr>
              <w:t xml:space="preserve"> </w:t>
            </w:r>
            <w:r w:rsidRPr="01743A60">
              <w:rPr>
                <w:rFonts w:cs="Arial"/>
                <w:sz w:val="18"/>
                <w:szCs w:val="18"/>
                <w:highlight w:val="yellow"/>
              </w:rPr>
              <w:t>parent/carer</w:t>
            </w:r>
            <w:r w:rsidR="4007425D" w:rsidRPr="01743A60">
              <w:rPr>
                <w:rFonts w:cs="Arial"/>
                <w:sz w:val="18"/>
                <w:szCs w:val="18"/>
                <w:highlight w:val="yellow"/>
              </w:rPr>
              <w:t>s are well informed of the school’s support mechanisms</w:t>
            </w:r>
            <w:r w:rsidRPr="01743A60">
              <w:rPr>
                <w:rFonts w:cs="Arial"/>
                <w:sz w:val="18"/>
                <w:szCs w:val="18"/>
                <w:highlight w:val="yellow"/>
              </w:rPr>
              <w:t xml:space="preserve"> for mental health &amp; wellbeing of pupils</w:t>
            </w:r>
          </w:p>
          <w:p w14:paraId="49F32663" w14:textId="77777777" w:rsidR="00910317" w:rsidRPr="00D95FA5" w:rsidRDefault="00910317" w:rsidP="00C854EB">
            <w:pPr>
              <w:ind w:right="58"/>
              <w:rPr>
                <w:rFonts w:cs="Arial"/>
                <w:sz w:val="18"/>
                <w:szCs w:val="18"/>
              </w:rPr>
            </w:pPr>
          </w:p>
          <w:p w14:paraId="10147830" w14:textId="77777777" w:rsidR="00910317" w:rsidRPr="00D95FA5" w:rsidRDefault="5D1B0823" w:rsidP="01743A60">
            <w:pPr>
              <w:ind w:right="58"/>
              <w:rPr>
                <w:rFonts w:cs="Arial"/>
                <w:sz w:val="18"/>
                <w:szCs w:val="18"/>
                <w:highlight w:val="green"/>
              </w:rPr>
            </w:pPr>
            <w:r w:rsidRPr="01743A60">
              <w:rPr>
                <w:rFonts w:cs="Arial"/>
                <w:sz w:val="18"/>
                <w:szCs w:val="18"/>
                <w:highlight w:val="green"/>
              </w:rPr>
              <w:t>A policy for Mental Health &amp; Wellbeing will be in place and approved by governors</w:t>
            </w:r>
          </w:p>
          <w:p w14:paraId="7C538334" w14:textId="77777777" w:rsidR="00910317" w:rsidRPr="00D95FA5" w:rsidRDefault="00910317" w:rsidP="00C854EB">
            <w:pPr>
              <w:ind w:right="58"/>
              <w:rPr>
                <w:rFonts w:cs="Arial"/>
                <w:sz w:val="18"/>
                <w:szCs w:val="18"/>
              </w:rPr>
            </w:pPr>
          </w:p>
          <w:p w14:paraId="2ADD63D1" w14:textId="036AC2C0" w:rsidR="00910317" w:rsidRPr="00D95FA5" w:rsidRDefault="502701A4" w:rsidP="01743A60">
            <w:pPr>
              <w:ind w:right="58"/>
              <w:rPr>
                <w:rFonts w:cs="Arial"/>
                <w:sz w:val="18"/>
                <w:szCs w:val="18"/>
                <w:highlight w:val="yellow"/>
              </w:rPr>
            </w:pPr>
            <w:r w:rsidRPr="01743A60">
              <w:rPr>
                <w:rFonts w:cs="Arial"/>
                <w:sz w:val="18"/>
                <w:szCs w:val="18"/>
                <w:highlight w:val="yellow"/>
              </w:rPr>
              <w:t>Attendance policy implemented appropriately. Staff attendance figures increase.</w:t>
            </w:r>
          </w:p>
        </w:tc>
        <w:tc>
          <w:tcPr>
            <w:tcW w:w="3544" w:type="dxa"/>
          </w:tcPr>
          <w:p w14:paraId="0A4B2192" w14:textId="77777777" w:rsidR="00F22948" w:rsidRPr="00D95FA5" w:rsidRDefault="00F22948" w:rsidP="00C854EB">
            <w:pPr>
              <w:rPr>
                <w:rFonts w:cs="Arial"/>
                <w:sz w:val="18"/>
                <w:szCs w:val="18"/>
              </w:rPr>
            </w:pPr>
          </w:p>
          <w:p w14:paraId="36EE02E1" w14:textId="71931309" w:rsidR="00447F7A" w:rsidRPr="00447F7A" w:rsidRDefault="2C400661" w:rsidP="01743A60">
            <w:pPr>
              <w:rPr>
                <w:rFonts w:cs="Arial"/>
                <w:sz w:val="18"/>
                <w:szCs w:val="18"/>
                <w:highlight w:val="yellow"/>
              </w:rPr>
            </w:pPr>
            <w:r w:rsidRPr="01743A60">
              <w:rPr>
                <w:rFonts w:cs="Arial"/>
                <w:sz w:val="18"/>
                <w:szCs w:val="18"/>
                <w:highlight w:val="yellow"/>
              </w:rPr>
              <w:t>Staff identify wellbeing has improved and absence rate reduced.</w:t>
            </w:r>
          </w:p>
          <w:p w14:paraId="379A64B8" w14:textId="77777777" w:rsidR="00447F7A" w:rsidRPr="00447F7A" w:rsidRDefault="00447F7A" w:rsidP="00C854EB">
            <w:pPr>
              <w:rPr>
                <w:rFonts w:cs="Arial"/>
                <w:sz w:val="18"/>
                <w:szCs w:val="18"/>
              </w:rPr>
            </w:pPr>
          </w:p>
          <w:p w14:paraId="6B7BFBED" w14:textId="56B1F4AE" w:rsidR="002B4D9B" w:rsidRPr="007A0989" w:rsidRDefault="5D1B0823" w:rsidP="01743A60">
            <w:pPr>
              <w:rPr>
                <w:rFonts w:cs="Arial"/>
                <w:sz w:val="18"/>
                <w:szCs w:val="18"/>
                <w:highlight w:val="yellow"/>
              </w:rPr>
            </w:pPr>
            <w:r w:rsidRPr="01743A60">
              <w:rPr>
                <w:rFonts w:cs="Arial"/>
                <w:sz w:val="18"/>
                <w:szCs w:val="18"/>
                <w:highlight w:val="yellow"/>
              </w:rPr>
              <w:t>A</w:t>
            </w:r>
            <w:r w:rsidR="24BF1774" w:rsidRPr="01743A60">
              <w:rPr>
                <w:rFonts w:cs="Arial"/>
                <w:sz w:val="18"/>
                <w:szCs w:val="18"/>
                <w:highlight w:val="yellow"/>
              </w:rPr>
              <w:t xml:space="preserve">n end of year survey is undertaken and informs next steps. </w:t>
            </w:r>
            <w:r w:rsidRPr="01743A60">
              <w:rPr>
                <w:rFonts w:cs="Arial"/>
                <w:sz w:val="18"/>
                <w:szCs w:val="18"/>
                <w:highlight w:val="yellow"/>
              </w:rPr>
              <w:t xml:space="preserve"> survey will have been completed by key stakeholders to gain views on how the school supports and promotes positive mental health and wellbeing</w:t>
            </w:r>
            <w:r w:rsidR="4007425D" w:rsidRPr="01743A60">
              <w:rPr>
                <w:rFonts w:ascii="Calibri" w:hAnsi="Calibri"/>
                <w:sz w:val="18"/>
                <w:szCs w:val="18"/>
                <w:highlight w:val="yellow"/>
              </w:rPr>
              <w:t xml:space="preserve"> across school</w:t>
            </w:r>
          </w:p>
          <w:p w14:paraId="4352EE84" w14:textId="77777777" w:rsidR="00D95FA5" w:rsidRPr="00D95FA5" w:rsidRDefault="00D95FA5" w:rsidP="00C854EB">
            <w:pPr>
              <w:rPr>
                <w:rFonts w:cs="Arial"/>
                <w:sz w:val="18"/>
                <w:szCs w:val="18"/>
              </w:rPr>
            </w:pPr>
          </w:p>
          <w:p w14:paraId="017566F0" w14:textId="77777777" w:rsidR="00D95FA5" w:rsidRDefault="00D95FA5" w:rsidP="00C854EB">
            <w:pPr>
              <w:rPr>
                <w:rFonts w:cs="Arial"/>
                <w:sz w:val="18"/>
                <w:szCs w:val="18"/>
              </w:rPr>
            </w:pPr>
          </w:p>
          <w:p w14:paraId="5F950642" w14:textId="3AF169C1" w:rsidR="0085312C" w:rsidRPr="00D95FA5" w:rsidRDefault="2C400661" w:rsidP="01743A60">
            <w:pPr>
              <w:rPr>
                <w:rFonts w:cs="Arial"/>
                <w:sz w:val="18"/>
                <w:szCs w:val="18"/>
                <w:highlight w:val="yellow"/>
              </w:rPr>
            </w:pPr>
            <w:r w:rsidRPr="01743A60">
              <w:rPr>
                <w:rFonts w:cs="Arial"/>
                <w:sz w:val="18"/>
                <w:szCs w:val="18"/>
                <w:highlight w:val="yellow"/>
              </w:rPr>
              <w:t>Staff attendance improves</w:t>
            </w:r>
            <w:r w:rsidRPr="01743A60">
              <w:rPr>
                <w:rFonts w:cs="Arial"/>
                <w:sz w:val="18"/>
                <w:szCs w:val="18"/>
              </w:rPr>
              <w:t xml:space="preserve"> </w:t>
            </w:r>
          </w:p>
        </w:tc>
      </w:tr>
    </w:tbl>
    <w:tbl>
      <w:tblPr>
        <w:tblStyle w:val="TableGrid"/>
        <w:tblpPr w:leftFromText="180" w:rightFromText="180" w:vertAnchor="text" w:horzAnchor="margin" w:tblpXSpec="center" w:tblpY="-311"/>
        <w:tblW w:w="14174" w:type="dxa"/>
        <w:tblLayout w:type="fixed"/>
        <w:tblLook w:val="04A0" w:firstRow="1" w:lastRow="0" w:firstColumn="1" w:lastColumn="0" w:noHBand="0" w:noVBand="1"/>
      </w:tblPr>
      <w:tblGrid>
        <w:gridCol w:w="2660"/>
        <w:gridCol w:w="1276"/>
        <w:gridCol w:w="1134"/>
        <w:gridCol w:w="1559"/>
        <w:gridCol w:w="1245"/>
        <w:gridCol w:w="1575"/>
        <w:gridCol w:w="1149"/>
        <w:gridCol w:w="2001"/>
        <w:gridCol w:w="1575"/>
      </w:tblGrid>
      <w:tr w:rsidR="004A5C36" w14:paraId="7D792D89" w14:textId="77777777" w:rsidTr="01743A60">
        <w:tc>
          <w:tcPr>
            <w:tcW w:w="2660" w:type="dxa"/>
            <w:shd w:val="clear" w:color="auto" w:fill="C6D9F1" w:themeFill="text2" w:themeFillTint="33"/>
          </w:tcPr>
          <w:p w14:paraId="5F8D4FD8" w14:textId="77777777" w:rsidR="004A5C36" w:rsidRDefault="004A5C36" w:rsidP="004A5C36">
            <w:pPr>
              <w:pStyle w:val="Heading2"/>
              <w:outlineLvl w:val="1"/>
              <w:rPr>
                <w:rFonts w:asciiTheme="minorHAnsi" w:hAnsiTheme="minorHAnsi" w:cs="Arial"/>
                <w:b/>
                <w:color w:val="auto"/>
              </w:rPr>
            </w:pPr>
            <w:bookmarkStart w:id="3" w:name="_Hlk87007629"/>
          </w:p>
          <w:p w14:paraId="4B3CFB31" w14:textId="77777777" w:rsidR="004A5C36" w:rsidRPr="00E57FBC" w:rsidRDefault="004A5C36" w:rsidP="004A5C36">
            <w:pPr>
              <w:pStyle w:val="Heading2"/>
              <w:outlineLvl w:val="1"/>
              <w:rPr>
                <w:rFonts w:asciiTheme="minorHAnsi" w:hAnsiTheme="minorHAnsi" w:cs="Arial"/>
                <w:b/>
                <w:color w:val="auto"/>
              </w:rPr>
            </w:pPr>
            <w:r w:rsidRPr="00E57FBC">
              <w:rPr>
                <w:rFonts w:asciiTheme="minorHAnsi" w:hAnsiTheme="minorHAnsi" w:cs="Arial"/>
                <w:b/>
                <w:color w:val="auto"/>
              </w:rPr>
              <w:t>KEY ACTIONS</w:t>
            </w:r>
          </w:p>
          <w:p w14:paraId="7D7D6BF3" w14:textId="77777777" w:rsidR="004A5C36" w:rsidRPr="00E57FBC" w:rsidRDefault="004A5C36" w:rsidP="004A5C36">
            <w:pPr>
              <w:rPr>
                <w:rFonts w:cs="Arial"/>
                <w:sz w:val="20"/>
                <w:szCs w:val="20"/>
                <w:lang w:eastAsia="ja-JP"/>
              </w:rPr>
            </w:pPr>
          </w:p>
        </w:tc>
        <w:tc>
          <w:tcPr>
            <w:tcW w:w="1276" w:type="dxa"/>
            <w:shd w:val="clear" w:color="auto" w:fill="C6D9F1" w:themeFill="text2" w:themeFillTint="33"/>
          </w:tcPr>
          <w:p w14:paraId="4FA351B9" w14:textId="77777777" w:rsidR="004A5C36" w:rsidRPr="00E57FBC" w:rsidRDefault="004A5C36" w:rsidP="004A5C36">
            <w:pPr>
              <w:pStyle w:val="Heading1"/>
              <w:outlineLvl w:val="0"/>
              <w:rPr>
                <w:rFonts w:asciiTheme="minorHAnsi" w:hAnsiTheme="minorHAnsi" w:cs="Arial"/>
                <w:b/>
                <w:bCs/>
                <w:color w:val="auto"/>
              </w:rPr>
            </w:pPr>
            <w:r w:rsidRPr="00E57FBC">
              <w:rPr>
                <w:rFonts w:asciiTheme="minorHAnsi" w:hAnsiTheme="minorHAnsi" w:cs="Arial"/>
                <w:b/>
                <w:bCs/>
                <w:color w:val="auto"/>
              </w:rPr>
              <w:t>Leader</w:t>
            </w:r>
          </w:p>
        </w:tc>
        <w:tc>
          <w:tcPr>
            <w:tcW w:w="1134" w:type="dxa"/>
            <w:shd w:val="clear" w:color="auto" w:fill="C6D9F1" w:themeFill="text2" w:themeFillTint="33"/>
          </w:tcPr>
          <w:p w14:paraId="4782F734" w14:textId="77777777" w:rsidR="004A5C36" w:rsidRPr="00E57FBC" w:rsidRDefault="004A5C36" w:rsidP="004A5C36">
            <w:pPr>
              <w:pStyle w:val="Heading2"/>
              <w:jc w:val="center"/>
              <w:outlineLvl w:val="1"/>
              <w:rPr>
                <w:rFonts w:asciiTheme="minorHAnsi" w:hAnsiTheme="minorHAnsi" w:cs="Arial"/>
                <w:b/>
                <w:bCs/>
                <w:color w:val="auto"/>
              </w:rPr>
            </w:pPr>
            <w:r w:rsidRPr="00E57FBC">
              <w:rPr>
                <w:rFonts w:asciiTheme="minorHAnsi" w:hAnsiTheme="minorHAnsi" w:cs="Arial"/>
                <w:b/>
                <w:bCs/>
                <w:color w:val="auto"/>
              </w:rPr>
              <w:t>Resources</w:t>
            </w:r>
          </w:p>
          <w:p w14:paraId="06526D4C" w14:textId="77777777" w:rsidR="004A5C36" w:rsidRPr="00E57FBC" w:rsidRDefault="004A5C36" w:rsidP="004A5C36">
            <w:pPr>
              <w:jc w:val="center"/>
              <w:rPr>
                <w:rFonts w:cs="Arial"/>
                <w:bCs/>
                <w:sz w:val="20"/>
                <w:szCs w:val="20"/>
              </w:rPr>
            </w:pPr>
          </w:p>
        </w:tc>
        <w:tc>
          <w:tcPr>
            <w:tcW w:w="1559" w:type="dxa"/>
            <w:shd w:val="clear" w:color="auto" w:fill="C6D9F1" w:themeFill="text2" w:themeFillTint="33"/>
          </w:tcPr>
          <w:p w14:paraId="2337A333" w14:textId="77777777" w:rsidR="004A5C36" w:rsidRPr="00E57FBC" w:rsidRDefault="004A5C36" w:rsidP="004A5C36">
            <w:pPr>
              <w:pStyle w:val="Heading2"/>
              <w:jc w:val="center"/>
              <w:outlineLvl w:val="1"/>
              <w:rPr>
                <w:rFonts w:asciiTheme="minorHAnsi" w:hAnsiTheme="minorHAnsi" w:cs="Arial"/>
                <w:b/>
                <w:bCs/>
                <w:color w:val="auto"/>
              </w:rPr>
            </w:pPr>
            <w:r w:rsidRPr="00E57FBC">
              <w:rPr>
                <w:rFonts w:asciiTheme="minorHAnsi" w:hAnsiTheme="minorHAnsi" w:cs="Arial"/>
                <w:b/>
                <w:bCs/>
                <w:color w:val="auto"/>
              </w:rPr>
              <w:t>Time scale</w:t>
            </w:r>
          </w:p>
        </w:tc>
        <w:tc>
          <w:tcPr>
            <w:tcW w:w="3969" w:type="dxa"/>
            <w:gridSpan w:val="3"/>
            <w:shd w:val="clear" w:color="auto" w:fill="C6D9F1" w:themeFill="text2" w:themeFillTint="33"/>
          </w:tcPr>
          <w:p w14:paraId="287CA3E9" w14:textId="77777777" w:rsidR="004A5C36" w:rsidRPr="00E57FBC" w:rsidRDefault="004A5C36" w:rsidP="004A5C36">
            <w:pPr>
              <w:pStyle w:val="Heading1"/>
              <w:tabs>
                <w:tab w:val="left" w:pos="285"/>
                <w:tab w:val="center" w:pos="1573"/>
              </w:tabs>
              <w:outlineLvl w:val="0"/>
              <w:rPr>
                <w:rFonts w:asciiTheme="minorHAnsi" w:hAnsiTheme="minorHAnsi" w:cs="Arial"/>
                <w:b/>
                <w:color w:val="auto"/>
              </w:rPr>
            </w:pPr>
            <w:r w:rsidRPr="00E57FBC">
              <w:rPr>
                <w:rFonts w:asciiTheme="minorHAnsi" w:hAnsiTheme="minorHAnsi" w:cs="Arial"/>
                <w:b/>
                <w:color w:val="auto"/>
              </w:rPr>
              <w:t>Monitoring</w:t>
            </w:r>
          </w:p>
          <w:p w14:paraId="50A8E6F4" w14:textId="77777777" w:rsidR="004A5C36" w:rsidRPr="00E57FBC" w:rsidRDefault="004A5C36" w:rsidP="004A5C36">
            <w:pPr>
              <w:pStyle w:val="Heading2"/>
              <w:outlineLvl w:val="1"/>
              <w:rPr>
                <w:rFonts w:asciiTheme="minorHAnsi" w:hAnsiTheme="minorHAnsi" w:cs="Arial"/>
                <w:b/>
                <w:color w:val="auto"/>
              </w:rPr>
            </w:pPr>
            <w:r w:rsidRPr="00E57FBC">
              <w:rPr>
                <w:rFonts w:asciiTheme="minorHAnsi" w:hAnsiTheme="minorHAnsi" w:cs="Arial"/>
                <w:b/>
                <w:color w:val="auto"/>
              </w:rPr>
              <w:t xml:space="preserve">      Who                 How                  When</w:t>
            </w:r>
          </w:p>
        </w:tc>
        <w:tc>
          <w:tcPr>
            <w:tcW w:w="2001" w:type="dxa"/>
            <w:shd w:val="clear" w:color="auto" w:fill="C6D9F1" w:themeFill="text2" w:themeFillTint="33"/>
          </w:tcPr>
          <w:p w14:paraId="7AB0F927" w14:textId="77777777" w:rsidR="004A5C36" w:rsidRPr="00E57FBC" w:rsidRDefault="004A5C36" w:rsidP="004A5C36">
            <w:pPr>
              <w:pStyle w:val="Heading1"/>
              <w:outlineLvl w:val="0"/>
              <w:rPr>
                <w:rFonts w:asciiTheme="minorHAnsi" w:hAnsiTheme="minorHAnsi" w:cs="Arial"/>
                <w:b/>
                <w:color w:val="auto"/>
              </w:rPr>
            </w:pPr>
            <w:r w:rsidRPr="00E57FBC">
              <w:rPr>
                <w:rFonts w:asciiTheme="minorHAnsi" w:hAnsiTheme="minorHAnsi" w:cs="Arial"/>
                <w:b/>
                <w:color w:val="auto"/>
              </w:rPr>
              <w:t>Evidence of impact</w:t>
            </w:r>
          </w:p>
        </w:tc>
        <w:tc>
          <w:tcPr>
            <w:tcW w:w="1575" w:type="dxa"/>
            <w:shd w:val="clear" w:color="auto" w:fill="C6D9F1" w:themeFill="text2" w:themeFillTint="33"/>
          </w:tcPr>
          <w:p w14:paraId="72533730" w14:textId="77777777" w:rsidR="004A5C36" w:rsidRPr="00E57FBC" w:rsidRDefault="004A5C36" w:rsidP="004A5C36">
            <w:pPr>
              <w:rPr>
                <w:rFonts w:cs="Arial"/>
                <w:sz w:val="20"/>
                <w:szCs w:val="20"/>
              </w:rPr>
            </w:pPr>
            <w:r w:rsidRPr="00E57FBC">
              <w:rPr>
                <w:rFonts w:cs="Arial"/>
                <w:sz w:val="20"/>
                <w:szCs w:val="20"/>
              </w:rPr>
              <w:t xml:space="preserve">   Reporting</w:t>
            </w:r>
          </w:p>
        </w:tc>
      </w:tr>
      <w:tr w:rsidR="004A5C36" w14:paraId="31C1396E" w14:textId="77777777" w:rsidTr="01743A60">
        <w:tc>
          <w:tcPr>
            <w:tcW w:w="2660" w:type="dxa"/>
          </w:tcPr>
          <w:p w14:paraId="2CD4DFC6" w14:textId="77777777" w:rsidR="004A5C36" w:rsidRPr="00D95FA5" w:rsidRDefault="37870F58" w:rsidP="004A5C36">
            <w:pPr>
              <w:rPr>
                <w:rFonts w:ascii="Calibri" w:hAnsi="Calibri" w:cs="Arial"/>
                <w:sz w:val="18"/>
                <w:szCs w:val="18"/>
              </w:rPr>
            </w:pPr>
            <w:r w:rsidRPr="01743A60">
              <w:rPr>
                <w:rFonts w:ascii="Calibri" w:hAnsi="Calibri" w:cs="Arial"/>
                <w:sz w:val="18"/>
                <w:szCs w:val="18"/>
                <w:highlight w:val="red"/>
              </w:rPr>
              <w:t>SLT to refresh their skills in using staff safe and upload relevant information</w:t>
            </w:r>
          </w:p>
        </w:tc>
        <w:tc>
          <w:tcPr>
            <w:tcW w:w="1276" w:type="dxa"/>
          </w:tcPr>
          <w:p w14:paraId="7D998445" w14:textId="77777777" w:rsidR="004A5C36" w:rsidRPr="00D95FA5" w:rsidRDefault="00D95FA5" w:rsidP="004A5C36">
            <w:pPr>
              <w:jc w:val="center"/>
              <w:rPr>
                <w:rFonts w:ascii="Calibri" w:hAnsi="Calibri" w:cs="Arial"/>
                <w:color w:val="000000"/>
                <w:sz w:val="18"/>
                <w:szCs w:val="18"/>
              </w:rPr>
            </w:pPr>
            <w:r w:rsidRPr="00D95FA5">
              <w:rPr>
                <w:rFonts w:ascii="Calibri" w:hAnsi="Calibri" w:cs="Arial"/>
                <w:color w:val="000000"/>
                <w:sz w:val="18"/>
                <w:szCs w:val="18"/>
              </w:rPr>
              <w:t>Clare</w:t>
            </w:r>
          </w:p>
        </w:tc>
        <w:tc>
          <w:tcPr>
            <w:tcW w:w="1134" w:type="dxa"/>
          </w:tcPr>
          <w:p w14:paraId="05744700" w14:textId="77777777" w:rsidR="00D95FA5" w:rsidRPr="00D95FA5" w:rsidRDefault="00D95FA5" w:rsidP="00D95FA5">
            <w:pPr>
              <w:jc w:val="center"/>
              <w:rPr>
                <w:rFonts w:ascii="Calibri" w:hAnsi="Calibri" w:cs="Arial"/>
                <w:color w:val="000000"/>
                <w:sz w:val="18"/>
                <w:szCs w:val="18"/>
              </w:rPr>
            </w:pPr>
            <w:r w:rsidRPr="00D95FA5">
              <w:rPr>
                <w:rFonts w:ascii="Calibri" w:hAnsi="Calibri" w:cs="Arial"/>
                <w:color w:val="000000"/>
                <w:sz w:val="18"/>
                <w:szCs w:val="18"/>
              </w:rPr>
              <w:t>Leadership time</w:t>
            </w:r>
          </w:p>
          <w:p w14:paraId="58D48F42" w14:textId="77777777" w:rsidR="004A5C36" w:rsidRPr="00D95FA5" w:rsidRDefault="004A5C36" w:rsidP="004A5C36">
            <w:pPr>
              <w:jc w:val="center"/>
              <w:rPr>
                <w:rFonts w:ascii="Calibri" w:hAnsi="Calibri" w:cs="Arial"/>
                <w:color w:val="000000"/>
                <w:sz w:val="18"/>
                <w:szCs w:val="18"/>
              </w:rPr>
            </w:pPr>
          </w:p>
        </w:tc>
        <w:tc>
          <w:tcPr>
            <w:tcW w:w="1559" w:type="dxa"/>
          </w:tcPr>
          <w:p w14:paraId="6D88C305" w14:textId="77777777" w:rsidR="004A5C36" w:rsidRPr="00D95FA5" w:rsidRDefault="00D95FA5" w:rsidP="004A5C36">
            <w:pPr>
              <w:rPr>
                <w:rFonts w:ascii="Calibri" w:hAnsi="Calibri" w:cs="Arial"/>
                <w:color w:val="000000"/>
                <w:sz w:val="18"/>
                <w:szCs w:val="18"/>
              </w:rPr>
            </w:pPr>
            <w:r w:rsidRPr="00D95FA5">
              <w:rPr>
                <w:rFonts w:ascii="Calibri" w:hAnsi="Calibri" w:cs="Arial"/>
                <w:color w:val="000000"/>
                <w:sz w:val="18"/>
                <w:szCs w:val="18"/>
              </w:rPr>
              <w:t>September 2022</w:t>
            </w:r>
          </w:p>
        </w:tc>
        <w:tc>
          <w:tcPr>
            <w:tcW w:w="1245" w:type="dxa"/>
          </w:tcPr>
          <w:p w14:paraId="32AE942C" w14:textId="77777777" w:rsidR="004A5C36" w:rsidRPr="00D95FA5" w:rsidRDefault="00D95FA5" w:rsidP="004A5C36">
            <w:pPr>
              <w:jc w:val="center"/>
              <w:rPr>
                <w:rFonts w:ascii="Calibri" w:hAnsi="Calibri" w:cs="Arial"/>
                <w:color w:val="000000"/>
                <w:sz w:val="18"/>
                <w:szCs w:val="18"/>
              </w:rPr>
            </w:pPr>
            <w:r w:rsidRPr="00D95FA5">
              <w:rPr>
                <w:rFonts w:ascii="Calibri" w:hAnsi="Calibri" w:cs="Arial"/>
                <w:color w:val="000000"/>
                <w:sz w:val="18"/>
                <w:szCs w:val="18"/>
              </w:rPr>
              <w:t>Margot</w:t>
            </w:r>
          </w:p>
        </w:tc>
        <w:tc>
          <w:tcPr>
            <w:tcW w:w="1575" w:type="dxa"/>
          </w:tcPr>
          <w:p w14:paraId="6E77317A" w14:textId="77777777" w:rsidR="004A5C36" w:rsidRPr="00D95FA5" w:rsidRDefault="00D95FA5" w:rsidP="004A5C36">
            <w:pPr>
              <w:rPr>
                <w:rFonts w:ascii="Calibri" w:hAnsi="Calibri" w:cs="Arial"/>
                <w:color w:val="000000"/>
                <w:sz w:val="18"/>
                <w:szCs w:val="18"/>
              </w:rPr>
            </w:pPr>
            <w:r w:rsidRPr="00D95FA5">
              <w:rPr>
                <w:rFonts w:ascii="Calibri" w:hAnsi="Calibri" w:cs="Arial"/>
                <w:color w:val="000000"/>
                <w:sz w:val="18"/>
                <w:szCs w:val="18"/>
              </w:rPr>
              <w:t>SLT meeting</w:t>
            </w:r>
          </w:p>
        </w:tc>
        <w:tc>
          <w:tcPr>
            <w:tcW w:w="1149" w:type="dxa"/>
          </w:tcPr>
          <w:p w14:paraId="6DB1F8D3" w14:textId="77777777" w:rsidR="004A5C36" w:rsidRPr="00D95FA5" w:rsidRDefault="00D95FA5" w:rsidP="004A5C36">
            <w:pPr>
              <w:jc w:val="center"/>
              <w:rPr>
                <w:rFonts w:ascii="Calibri" w:hAnsi="Calibri" w:cs="Arial"/>
                <w:color w:val="000000"/>
                <w:sz w:val="18"/>
                <w:szCs w:val="18"/>
              </w:rPr>
            </w:pPr>
            <w:r w:rsidRPr="00D95FA5">
              <w:rPr>
                <w:rFonts w:ascii="Calibri" w:hAnsi="Calibri" w:cs="Arial"/>
                <w:color w:val="000000"/>
                <w:sz w:val="18"/>
                <w:szCs w:val="18"/>
              </w:rPr>
              <w:t>October 2022</w:t>
            </w:r>
          </w:p>
        </w:tc>
        <w:tc>
          <w:tcPr>
            <w:tcW w:w="2001" w:type="dxa"/>
          </w:tcPr>
          <w:p w14:paraId="5FA398E2" w14:textId="77777777" w:rsidR="004A5C36" w:rsidRPr="00D95FA5" w:rsidRDefault="00D95FA5" w:rsidP="004A5C36">
            <w:pPr>
              <w:rPr>
                <w:rFonts w:ascii="Calibri" w:hAnsi="Calibri" w:cs="Arial"/>
                <w:color w:val="000000"/>
                <w:sz w:val="18"/>
                <w:szCs w:val="18"/>
              </w:rPr>
            </w:pPr>
            <w:r w:rsidRPr="00D95FA5">
              <w:rPr>
                <w:rFonts w:ascii="Calibri" w:hAnsi="Calibri" w:cs="Arial"/>
                <w:color w:val="000000"/>
                <w:sz w:val="18"/>
                <w:szCs w:val="18"/>
              </w:rPr>
              <w:t>Staff safe being used effectively</w:t>
            </w:r>
          </w:p>
        </w:tc>
        <w:tc>
          <w:tcPr>
            <w:tcW w:w="1575" w:type="dxa"/>
          </w:tcPr>
          <w:p w14:paraId="222CF50A" w14:textId="77777777" w:rsidR="004A5C36" w:rsidRPr="00D95FA5" w:rsidRDefault="00D95FA5" w:rsidP="004A5C36">
            <w:pPr>
              <w:jc w:val="center"/>
              <w:rPr>
                <w:rFonts w:ascii="Calibri" w:hAnsi="Calibri" w:cs="Arial"/>
                <w:color w:val="000000"/>
                <w:sz w:val="18"/>
                <w:szCs w:val="18"/>
              </w:rPr>
            </w:pPr>
            <w:r w:rsidRPr="00D95FA5">
              <w:rPr>
                <w:rFonts w:ascii="Calibri" w:hAnsi="Calibri" w:cs="Arial"/>
                <w:color w:val="000000"/>
                <w:sz w:val="18"/>
                <w:szCs w:val="18"/>
              </w:rPr>
              <w:t>Finance &amp; Personnel Committee</w:t>
            </w:r>
          </w:p>
        </w:tc>
      </w:tr>
      <w:tr w:rsidR="004A5C36" w14:paraId="089B9AE3" w14:textId="77777777" w:rsidTr="01743A60">
        <w:tc>
          <w:tcPr>
            <w:tcW w:w="2660" w:type="dxa"/>
          </w:tcPr>
          <w:p w14:paraId="06DC5C9F" w14:textId="27934022" w:rsidR="00D412CD" w:rsidRPr="00F42F41" w:rsidRDefault="04118A0D" w:rsidP="01743A60">
            <w:pPr>
              <w:numPr>
                <w:ilvl w:val="0"/>
                <w:numId w:val="9"/>
              </w:numPr>
              <w:spacing w:after="34" w:line="239" w:lineRule="auto"/>
              <w:ind w:hanging="130"/>
              <w:rPr>
                <w:sz w:val="18"/>
                <w:szCs w:val="18"/>
                <w:highlight w:val="green"/>
              </w:rPr>
            </w:pPr>
            <w:bookmarkStart w:id="4" w:name="_Hlk87004916"/>
            <w:r w:rsidRPr="01743A60">
              <w:rPr>
                <w:rFonts w:ascii="Calibri" w:eastAsia="Calibri" w:hAnsi="Calibri" w:cs="Calibri"/>
                <w:sz w:val="18"/>
                <w:szCs w:val="18"/>
                <w:highlight w:val="green"/>
              </w:rPr>
              <w:t xml:space="preserve">Develop the role </w:t>
            </w:r>
            <w:proofErr w:type="gramStart"/>
            <w:r w:rsidRPr="01743A60">
              <w:rPr>
                <w:rFonts w:ascii="Calibri" w:eastAsia="Calibri" w:hAnsi="Calibri" w:cs="Calibri"/>
                <w:sz w:val="18"/>
                <w:szCs w:val="18"/>
                <w:highlight w:val="green"/>
              </w:rPr>
              <w:t xml:space="preserve">of  </w:t>
            </w:r>
            <w:r w:rsidR="7A09F04F" w:rsidRPr="01743A60">
              <w:rPr>
                <w:rFonts w:ascii="Calibri" w:eastAsia="Calibri" w:hAnsi="Calibri" w:cs="Calibri"/>
                <w:sz w:val="18"/>
                <w:szCs w:val="18"/>
                <w:highlight w:val="green"/>
              </w:rPr>
              <w:t>Senior</w:t>
            </w:r>
            <w:proofErr w:type="gramEnd"/>
            <w:r w:rsidR="7A09F04F" w:rsidRPr="01743A60">
              <w:rPr>
                <w:rFonts w:ascii="Calibri" w:eastAsia="Calibri" w:hAnsi="Calibri" w:cs="Calibri"/>
                <w:sz w:val="18"/>
                <w:szCs w:val="18"/>
                <w:highlight w:val="green"/>
              </w:rPr>
              <w:t xml:space="preserve"> </w:t>
            </w:r>
            <w:r w:rsidRPr="01743A60">
              <w:rPr>
                <w:rFonts w:ascii="Calibri" w:eastAsia="Calibri" w:hAnsi="Calibri" w:cs="Calibri"/>
                <w:sz w:val="18"/>
                <w:szCs w:val="18"/>
                <w:highlight w:val="green"/>
              </w:rPr>
              <w:t>Mental Health Lead  through establishing a clear Action Plan with support of working party</w:t>
            </w:r>
          </w:p>
          <w:p w14:paraId="071E02B6" w14:textId="05109BE8" w:rsidR="00F42F41" w:rsidRPr="006303E2" w:rsidRDefault="055E057C" w:rsidP="00D412CD">
            <w:pPr>
              <w:numPr>
                <w:ilvl w:val="0"/>
                <w:numId w:val="9"/>
              </w:numPr>
              <w:spacing w:after="34" w:line="239" w:lineRule="auto"/>
              <w:ind w:hanging="130"/>
              <w:rPr>
                <w:sz w:val="18"/>
                <w:szCs w:val="18"/>
              </w:rPr>
            </w:pPr>
            <w:r w:rsidRPr="01743A60">
              <w:rPr>
                <w:rFonts w:ascii="Calibri" w:eastAsia="Calibri" w:hAnsi="Calibri" w:cs="Calibri"/>
                <w:sz w:val="18"/>
                <w:szCs w:val="18"/>
                <w:highlight w:val="green"/>
              </w:rPr>
              <w:t xml:space="preserve">Undertake </w:t>
            </w:r>
            <w:proofErr w:type="spellStart"/>
            <w:r w:rsidRPr="01743A60">
              <w:rPr>
                <w:rFonts w:ascii="Calibri" w:eastAsia="Calibri" w:hAnsi="Calibri" w:cs="Calibri"/>
                <w:sz w:val="18"/>
                <w:szCs w:val="18"/>
                <w:highlight w:val="green"/>
              </w:rPr>
              <w:t>well being</w:t>
            </w:r>
            <w:proofErr w:type="spellEnd"/>
            <w:r w:rsidRPr="01743A60">
              <w:rPr>
                <w:rFonts w:ascii="Calibri" w:eastAsia="Calibri" w:hAnsi="Calibri" w:cs="Calibri"/>
                <w:sz w:val="18"/>
                <w:szCs w:val="18"/>
                <w:highlight w:val="green"/>
              </w:rPr>
              <w:t xml:space="preserve"> survey to inform decisions and review impact</w:t>
            </w:r>
          </w:p>
          <w:p w14:paraId="4ED9FA35" w14:textId="77777777" w:rsidR="00D412CD" w:rsidRPr="006303E2" w:rsidRDefault="04118A0D" w:rsidP="01743A60">
            <w:pPr>
              <w:numPr>
                <w:ilvl w:val="0"/>
                <w:numId w:val="9"/>
              </w:numPr>
              <w:spacing w:after="34"/>
              <w:ind w:hanging="130"/>
              <w:rPr>
                <w:sz w:val="18"/>
                <w:szCs w:val="18"/>
                <w:highlight w:val="green"/>
              </w:rPr>
            </w:pPr>
            <w:r w:rsidRPr="01743A60">
              <w:rPr>
                <w:rFonts w:ascii="Calibri" w:eastAsia="Calibri" w:hAnsi="Calibri" w:cs="Calibri"/>
                <w:sz w:val="18"/>
                <w:szCs w:val="18"/>
                <w:highlight w:val="green"/>
              </w:rPr>
              <w:t>Listen to and act upon staff feedback from meetings and questionnaires</w:t>
            </w:r>
            <w:r w:rsidRPr="01743A60">
              <w:rPr>
                <w:rFonts w:ascii="Calibri" w:eastAsia="Calibri" w:hAnsi="Calibri" w:cs="Calibri"/>
                <w:sz w:val="18"/>
                <w:szCs w:val="18"/>
              </w:rPr>
              <w:t xml:space="preserve"> </w:t>
            </w:r>
          </w:p>
          <w:p w14:paraId="1B6090CF" w14:textId="721B9D4E" w:rsidR="00D412CD" w:rsidRPr="00D412CD" w:rsidRDefault="04118A0D" w:rsidP="00D412CD">
            <w:pPr>
              <w:numPr>
                <w:ilvl w:val="0"/>
                <w:numId w:val="9"/>
              </w:numPr>
              <w:spacing w:after="34" w:line="239" w:lineRule="auto"/>
              <w:ind w:hanging="130"/>
              <w:rPr>
                <w:sz w:val="18"/>
                <w:szCs w:val="18"/>
              </w:rPr>
            </w:pPr>
            <w:r w:rsidRPr="01743A60">
              <w:rPr>
                <w:rFonts w:ascii="Calibri" w:eastAsia="Calibri" w:hAnsi="Calibri" w:cs="Calibri"/>
                <w:sz w:val="18"/>
                <w:szCs w:val="18"/>
                <w:highlight w:val="green"/>
              </w:rPr>
              <w:t>Complete subject leader role activities and give planning guidance at staff meetings where possible</w:t>
            </w:r>
            <w:r w:rsidRPr="01743A60">
              <w:rPr>
                <w:rFonts w:ascii="Calibri" w:eastAsia="Calibri" w:hAnsi="Calibri" w:cs="Calibri"/>
                <w:sz w:val="18"/>
                <w:szCs w:val="18"/>
              </w:rPr>
              <w:t xml:space="preserve"> </w:t>
            </w:r>
          </w:p>
          <w:p w14:paraId="5CC4FEA9" w14:textId="62A00899" w:rsidR="004A5C36" w:rsidRPr="00D412CD" w:rsidRDefault="04118A0D" w:rsidP="00D412CD">
            <w:pPr>
              <w:numPr>
                <w:ilvl w:val="0"/>
                <w:numId w:val="9"/>
              </w:numPr>
              <w:spacing w:after="34" w:line="239" w:lineRule="auto"/>
              <w:ind w:hanging="130"/>
              <w:rPr>
                <w:sz w:val="18"/>
                <w:szCs w:val="18"/>
              </w:rPr>
            </w:pPr>
            <w:r w:rsidRPr="01743A60">
              <w:rPr>
                <w:rFonts w:ascii="Calibri" w:eastAsia="Calibri" w:hAnsi="Calibri" w:cs="Calibri"/>
                <w:sz w:val="18"/>
                <w:szCs w:val="18"/>
                <w:highlight w:val="yellow"/>
              </w:rPr>
              <w:t>Review current practice to identify if further changes can be mad</w:t>
            </w:r>
            <w:r w:rsidRPr="01743A60">
              <w:rPr>
                <w:rFonts w:ascii="Calibri" w:eastAsia="Calibri" w:hAnsi="Calibri" w:cs="Calibri"/>
                <w:sz w:val="18"/>
                <w:szCs w:val="18"/>
              </w:rPr>
              <w:t>e</w:t>
            </w:r>
          </w:p>
        </w:tc>
        <w:tc>
          <w:tcPr>
            <w:tcW w:w="1276" w:type="dxa"/>
          </w:tcPr>
          <w:p w14:paraId="0C6A8119" w14:textId="77777777" w:rsidR="004A5C36" w:rsidRPr="00D95FA5" w:rsidRDefault="00D95FA5" w:rsidP="004A5C36">
            <w:pPr>
              <w:rPr>
                <w:rFonts w:ascii="Calibri" w:hAnsi="Calibri" w:cs="Arial"/>
                <w:color w:val="000000"/>
                <w:sz w:val="18"/>
                <w:szCs w:val="18"/>
              </w:rPr>
            </w:pPr>
            <w:r w:rsidRPr="00D95FA5">
              <w:rPr>
                <w:rFonts w:ascii="Calibri" w:hAnsi="Calibri" w:cs="Arial"/>
                <w:color w:val="000000"/>
                <w:sz w:val="18"/>
                <w:szCs w:val="18"/>
              </w:rPr>
              <w:t>Margot</w:t>
            </w:r>
          </w:p>
        </w:tc>
        <w:tc>
          <w:tcPr>
            <w:tcW w:w="1134" w:type="dxa"/>
          </w:tcPr>
          <w:p w14:paraId="6CE75E8A" w14:textId="77777777" w:rsidR="004A5C36" w:rsidRPr="00D95FA5" w:rsidRDefault="00D95FA5" w:rsidP="004A5C36">
            <w:pPr>
              <w:jc w:val="center"/>
              <w:rPr>
                <w:rFonts w:ascii="Calibri" w:hAnsi="Calibri" w:cs="Arial"/>
                <w:color w:val="000000"/>
                <w:sz w:val="18"/>
                <w:szCs w:val="18"/>
              </w:rPr>
            </w:pPr>
            <w:r w:rsidRPr="00D95FA5">
              <w:rPr>
                <w:rFonts w:ascii="Calibri" w:hAnsi="Calibri" w:cs="Arial"/>
                <w:color w:val="000000"/>
                <w:sz w:val="18"/>
                <w:szCs w:val="18"/>
              </w:rPr>
              <w:t>Leadership Time</w:t>
            </w:r>
          </w:p>
        </w:tc>
        <w:tc>
          <w:tcPr>
            <w:tcW w:w="1559" w:type="dxa"/>
          </w:tcPr>
          <w:p w14:paraId="0322D8C3" w14:textId="77777777" w:rsidR="004A5C36" w:rsidRPr="00D95FA5" w:rsidRDefault="00D95FA5" w:rsidP="004A5C36">
            <w:pPr>
              <w:rPr>
                <w:rFonts w:ascii="Calibri" w:hAnsi="Calibri" w:cs="Arial"/>
                <w:color w:val="000000"/>
                <w:sz w:val="18"/>
                <w:szCs w:val="18"/>
              </w:rPr>
            </w:pPr>
            <w:r w:rsidRPr="00D95FA5">
              <w:rPr>
                <w:rFonts w:ascii="Calibri" w:hAnsi="Calibri" w:cs="Arial"/>
                <w:color w:val="000000"/>
                <w:sz w:val="18"/>
                <w:szCs w:val="18"/>
              </w:rPr>
              <w:t>September 2022</w:t>
            </w:r>
          </w:p>
        </w:tc>
        <w:tc>
          <w:tcPr>
            <w:tcW w:w="1245" w:type="dxa"/>
          </w:tcPr>
          <w:p w14:paraId="6AE2516E" w14:textId="77777777" w:rsidR="004A5C36" w:rsidRPr="00D95FA5" w:rsidRDefault="00D95FA5" w:rsidP="004A5C36">
            <w:pPr>
              <w:rPr>
                <w:rFonts w:ascii="Calibri" w:hAnsi="Calibri" w:cs="Arial"/>
                <w:color w:val="000000"/>
                <w:sz w:val="18"/>
                <w:szCs w:val="18"/>
              </w:rPr>
            </w:pPr>
            <w:r w:rsidRPr="00D95FA5">
              <w:rPr>
                <w:rFonts w:ascii="Calibri" w:hAnsi="Calibri" w:cs="Arial"/>
                <w:color w:val="000000"/>
                <w:sz w:val="18"/>
                <w:szCs w:val="18"/>
              </w:rPr>
              <w:t>Lisa</w:t>
            </w:r>
          </w:p>
        </w:tc>
        <w:tc>
          <w:tcPr>
            <w:tcW w:w="1575" w:type="dxa"/>
          </w:tcPr>
          <w:p w14:paraId="075AE9B2" w14:textId="77777777" w:rsidR="004A5C36" w:rsidRPr="00D95FA5" w:rsidRDefault="00D95FA5" w:rsidP="004A5C36">
            <w:pPr>
              <w:jc w:val="center"/>
              <w:rPr>
                <w:rFonts w:ascii="Calibri" w:hAnsi="Calibri" w:cs="Arial"/>
                <w:color w:val="000000"/>
                <w:sz w:val="18"/>
                <w:szCs w:val="18"/>
              </w:rPr>
            </w:pPr>
            <w:r w:rsidRPr="00D95FA5">
              <w:rPr>
                <w:rFonts w:ascii="Calibri" w:hAnsi="Calibri" w:cs="Arial"/>
                <w:color w:val="000000"/>
                <w:sz w:val="18"/>
                <w:szCs w:val="18"/>
              </w:rPr>
              <w:t>SLT Meeting</w:t>
            </w:r>
          </w:p>
        </w:tc>
        <w:tc>
          <w:tcPr>
            <w:tcW w:w="1149" w:type="dxa"/>
          </w:tcPr>
          <w:p w14:paraId="45C3F81A" w14:textId="77777777" w:rsidR="004A5C36" w:rsidRPr="00D95FA5" w:rsidRDefault="00D95FA5" w:rsidP="004A5C36">
            <w:pPr>
              <w:jc w:val="center"/>
              <w:rPr>
                <w:rFonts w:ascii="Calibri" w:hAnsi="Calibri" w:cs="Arial"/>
                <w:color w:val="000000"/>
                <w:sz w:val="18"/>
                <w:szCs w:val="18"/>
              </w:rPr>
            </w:pPr>
            <w:r w:rsidRPr="00D95FA5">
              <w:rPr>
                <w:rFonts w:ascii="Calibri" w:hAnsi="Calibri" w:cs="Arial"/>
                <w:color w:val="000000"/>
                <w:sz w:val="18"/>
                <w:szCs w:val="18"/>
              </w:rPr>
              <w:t>October 2022</w:t>
            </w:r>
          </w:p>
        </w:tc>
        <w:tc>
          <w:tcPr>
            <w:tcW w:w="2001" w:type="dxa"/>
          </w:tcPr>
          <w:p w14:paraId="0A11DE42" w14:textId="0AEB8F7A" w:rsidR="004A5C36" w:rsidRPr="00D95FA5" w:rsidRDefault="00D95FA5" w:rsidP="004A5C36">
            <w:pPr>
              <w:rPr>
                <w:rFonts w:ascii="Calibri" w:hAnsi="Calibri" w:cs="Arial"/>
                <w:sz w:val="18"/>
                <w:szCs w:val="18"/>
              </w:rPr>
            </w:pPr>
            <w:r w:rsidRPr="00D95FA5">
              <w:rPr>
                <w:rFonts w:ascii="Calibri" w:hAnsi="Calibri" w:cs="Arial"/>
                <w:sz w:val="18"/>
                <w:szCs w:val="18"/>
              </w:rPr>
              <w:t xml:space="preserve">Development needs identified for </w:t>
            </w:r>
            <w:r w:rsidR="00FD04ED">
              <w:rPr>
                <w:rFonts w:ascii="Calibri" w:hAnsi="Calibri" w:cs="Arial"/>
                <w:sz w:val="18"/>
                <w:szCs w:val="18"/>
              </w:rPr>
              <w:t xml:space="preserve">Action </w:t>
            </w:r>
            <w:r w:rsidRPr="00D95FA5">
              <w:rPr>
                <w:rFonts w:ascii="Calibri" w:hAnsi="Calibri" w:cs="Arial"/>
                <w:sz w:val="18"/>
                <w:szCs w:val="18"/>
              </w:rPr>
              <w:t>plan</w:t>
            </w:r>
            <w:r w:rsidR="00FD04ED">
              <w:rPr>
                <w:rFonts w:ascii="Calibri" w:hAnsi="Calibri" w:cs="Arial"/>
                <w:sz w:val="18"/>
                <w:szCs w:val="18"/>
              </w:rPr>
              <w:t>- SEF Evidence file section 27</w:t>
            </w:r>
          </w:p>
        </w:tc>
        <w:tc>
          <w:tcPr>
            <w:tcW w:w="1575" w:type="dxa"/>
          </w:tcPr>
          <w:p w14:paraId="6A883129" w14:textId="77777777" w:rsidR="00D95FA5" w:rsidRPr="00D95FA5" w:rsidRDefault="00D95FA5" w:rsidP="00D95FA5">
            <w:pPr>
              <w:jc w:val="center"/>
              <w:rPr>
                <w:rFonts w:ascii="Calibri" w:hAnsi="Calibri" w:cs="Arial"/>
                <w:color w:val="000000"/>
                <w:sz w:val="18"/>
                <w:szCs w:val="18"/>
              </w:rPr>
            </w:pPr>
            <w:r w:rsidRPr="00D95FA5">
              <w:rPr>
                <w:rFonts w:ascii="Calibri" w:hAnsi="Calibri" w:cs="Arial"/>
                <w:color w:val="000000"/>
                <w:sz w:val="18"/>
                <w:szCs w:val="18"/>
              </w:rPr>
              <w:t>Strategic Development committee</w:t>
            </w:r>
          </w:p>
          <w:p w14:paraId="05D2F207" w14:textId="77777777" w:rsidR="004A5C36" w:rsidRPr="00D95FA5" w:rsidRDefault="004A5C36" w:rsidP="004A5C36">
            <w:pPr>
              <w:jc w:val="center"/>
              <w:rPr>
                <w:rFonts w:ascii="Calibri" w:hAnsi="Calibri" w:cs="Arial"/>
                <w:color w:val="000000"/>
                <w:sz w:val="18"/>
                <w:szCs w:val="18"/>
              </w:rPr>
            </w:pPr>
          </w:p>
        </w:tc>
      </w:tr>
      <w:tr w:rsidR="00D95FA5" w14:paraId="21243473" w14:textId="77777777" w:rsidTr="01743A60">
        <w:tc>
          <w:tcPr>
            <w:tcW w:w="2660" w:type="dxa"/>
          </w:tcPr>
          <w:p w14:paraId="26A42D12" w14:textId="6709630A" w:rsidR="00D95FA5" w:rsidRPr="007F2B2F" w:rsidRDefault="37870F58" w:rsidP="00D95FA5">
            <w:pPr>
              <w:rPr>
                <w:rFonts w:cs="Arial"/>
                <w:sz w:val="18"/>
                <w:szCs w:val="18"/>
              </w:rPr>
            </w:pPr>
            <w:bookmarkStart w:id="5" w:name="_Hlk87007149"/>
            <w:bookmarkEnd w:id="4"/>
            <w:r w:rsidRPr="01743A60">
              <w:rPr>
                <w:rFonts w:cs="Arial"/>
                <w:sz w:val="18"/>
                <w:szCs w:val="18"/>
                <w:highlight w:val="green"/>
              </w:rPr>
              <w:t xml:space="preserve">A directory of support to be produced which signposts staff </w:t>
            </w:r>
            <w:r w:rsidR="04118A0D" w:rsidRPr="01743A60">
              <w:rPr>
                <w:rFonts w:cs="Arial"/>
                <w:sz w:val="18"/>
                <w:szCs w:val="18"/>
                <w:highlight w:val="green"/>
              </w:rPr>
              <w:t>for help</w:t>
            </w:r>
          </w:p>
        </w:tc>
        <w:tc>
          <w:tcPr>
            <w:tcW w:w="1276" w:type="dxa"/>
          </w:tcPr>
          <w:p w14:paraId="0361D4E6" w14:textId="77777777" w:rsidR="00D95FA5" w:rsidRPr="007F2B2F" w:rsidRDefault="00D95FA5" w:rsidP="00D95FA5">
            <w:pPr>
              <w:rPr>
                <w:rFonts w:cs="Arial"/>
                <w:color w:val="000000"/>
                <w:sz w:val="18"/>
                <w:szCs w:val="18"/>
              </w:rPr>
            </w:pPr>
            <w:r w:rsidRPr="007F2B2F">
              <w:rPr>
                <w:rFonts w:cs="Arial"/>
                <w:color w:val="000000"/>
                <w:sz w:val="18"/>
                <w:szCs w:val="18"/>
              </w:rPr>
              <w:t>Margot</w:t>
            </w:r>
          </w:p>
        </w:tc>
        <w:tc>
          <w:tcPr>
            <w:tcW w:w="1134" w:type="dxa"/>
          </w:tcPr>
          <w:p w14:paraId="5B31285C" w14:textId="77777777" w:rsidR="00D95FA5" w:rsidRPr="007F2B2F" w:rsidRDefault="00D95FA5" w:rsidP="00D95FA5">
            <w:pPr>
              <w:rPr>
                <w:rFonts w:cs="Arial"/>
                <w:color w:val="000000"/>
                <w:sz w:val="18"/>
                <w:szCs w:val="18"/>
              </w:rPr>
            </w:pPr>
            <w:r w:rsidRPr="007F2B2F">
              <w:rPr>
                <w:rFonts w:cs="Arial"/>
                <w:color w:val="000000"/>
                <w:sz w:val="18"/>
                <w:szCs w:val="18"/>
              </w:rPr>
              <w:t>Leadership time</w:t>
            </w:r>
          </w:p>
        </w:tc>
        <w:tc>
          <w:tcPr>
            <w:tcW w:w="1559" w:type="dxa"/>
          </w:tcPr>
          <w:p w14:paraId="07E64318" w14:textId="77777777" w:rsidR="00D95FA5" w:rsidRPr="007F2B2F" w:rsidRDefault="007F2B2F" w:rsidP="00D95FA5">
            <w:pPr>
              <w:rPr>
                <w:rFonts w:cs="Arial"/>
                <w:color w:val="000000"/>
                <w:sz w:val="18"/>
                <w:szCs w:val="18"/>
              </w:rPr>
            </w:pPr>
            <w:r w:rsidRPr="007F2B2F">
              <w:rPr>
                <w:rFonts w:cs="Arial"/>
                <w:color w:val="000000"/>
                <w:sz w:val="18"/>
                <w:szCs w:val="18"/>
              </w:rPr>
              <w:t>January 2023</w:t>
            </w:r>
          </w:p>
        </w:tc>
        <w:tc>
          <w:tcPr>
            <w:tcW w:w="1245" w:type="dxa"/>
          </w:tcPr>
          <w:p w14:paraId="27A891E3" w14:textId="77777777" w:rsidR="00D95FA5" w:rsidRPr="007F2B2F" w:rsidRDefault="007F2B2F" w:rsidP="00D95FA5">
            <w:pPr>
              <w:rPr>
                <w:rFonts w:cs="Arial"/>
                <w:color w:val="000000"/>
                <w:sz w:val="18"/>
                <w:szCs w:val="18"/>
              </w:rPr>
            </w:pPr>
            <w:r w:rsidRPr="007F2B2F">
              <w:rPr>
                <w:rFonts w:cs="Arial"/>
                <w:color w:val="000000"/>
                <w:sz w:val="18"/>
                <w:szCs w:val="18"/>
              </w:rPr>
              <w:t>Lisa</w:t>
            </w:r>
          </w:p>
        </w:tc>
        <w:tc>
          <w:tcPr>
            <w:tcW w:w="1575" w:type="dxa"/>
          </w:tcPr>
          <w:p w14:paraId="08F184B7" w14:textId="77777777" w:rsidR="00D95FA5" w:rsidRPr="007F2B2F" w:rsidRDefault="007F2B2F" w:rsidP="00D95FA5">
            <w:pPr>
              <w:jc w:val="center"/>
              <w:rPr>
                <w:rFonts w:cs="Arial"/>
                <w:color w:val="000000"/>
                <w:sz w:val="18"/>
                <w:szCs w:val="18"/>
              </w:rPr>
            </w:pPr>
            <w:r w:rsidRPr="007F2B2F">
              <w:rPr>
                <w:rFonts w:cs="Arial"/>
                <w:color w:val="000000"/>
                <w:sz w:val="18"/>
                <w:szCs w:val="18"/>
              </w:rPr>
              <w:t>SLT meeting</w:t>
            </w:r>
          </w:p>
        </w:tc>
        <w:tc>
          <w:tcPr>
            <w:tcW w:w="1149" w:type="dxa"/>
          </w:tcPr>
          <w:p w14:paraId="347D0C64" w14:textId="77777777" w:rsidR="00D95FA5" w:rsidRPr="007F2B2F" w:rsidRDefault="007F2B2F" w:rsidP="00D95FA5">
            <w:pPr>
              <w:jc w:val="center"/>
              <w:rPr>
                <w:rFonts w:cs="Arial"/>
                <w:color w:val="000000"/>
                <w:sz w:val="18"/>
                <w:szCs w:val="18"/>
              </w:rPr>
            </w:pPr>
            <w:r w:rsidRPr="007F2B2F">
              <w:rPr>
                <w:rFonts w:cs="Arial"/>
                <w:color w:val="000000"/>
                <w:sz w:val="18"/>
                <w:szCs w:val="18"/>
              </w:rPr>
              <w:t>February 2023</w:t>
            </w:r>
          </w:p>
        </w:tc>
        <w:tc>
          <w:tcPr>
            <w:tcW w:w="2001" w:type="dxa"/>
          </w:tcPr>
          <w:p w14:paraId="3C511CBD" w14:textId="7E6CAA94" w:rsidR="00D95FA5" w:rsidRPr="007F2B2F" w:rsidRDefault="007F2B2F" w:rsidP="00D95FA5">
            <w:pPr>
              <w:rPr>
                <w:rFonts w:cs="Arial"/>
                <w:sz w:val="18"/>
                <w:szCs w:val="18"/>
              </w:rPr>
            </w:pPr>
            <w:r w:rsidRPr="007F2B2F">
              <w:rPr>
                <w:rFonts w:cs="Arial"/>
                <w:sz w:val="18"/>
                <w:szCs w:val="18"/>
              </w:rPr>
              <w:t>Directory for staff</w:t>
            </w:r>
            <w:r w:rsidR="00FD04ED">
              <w:rPr>
                <w:rFonts w:cs="Arial"/>
                <w:sz w:val="18"/>
                <w:szCs w:val="18"/>
              </w:rPr>
              <w:t>- website/One Drive/ SEF Evidence file section 27</w:t>
            </w:r>
          </w:p>
        </w:tc>
        <w:tc>
          <w:tcPr>
            <w:tcW w:w="1575" w:type="dxa"/>
          </w:tcPr>
          <w:p w14:paraId="0EC85249" w14:textId="77777777" w:rsidR="007F2B2F" w:rsidRPr="007F2B2F" w:rsidRDefault="007F2B2F" w:rsidP="007F2B2F">
            <w:pPr>
              <w:jc w:val="center"/>
              <w:rPr>
                <w:rFonts w:ascii="Calibri" w:hAnsi="Calibri" w:cs="Arial"/>
                <w:color w:val="000000"/>
                <w:sz w:val="18"/>
                <w:szCs w:val="18"/>
              </w:rPr>
            </w:pPr>
            <w:r w:rsidRPr="007F2B2F">
              <w:rPr>
                <w:rFonts w:ascii="Calibri" w:hAnsi="Calibri" w:cs="Arial"/>
                <w:color w:val="000000"/>
                <w:sz w:val="18"/>
                <w:szCs w:val="18"/>
              </w:rPr>
              <w:t>Strategic Development committee</w:t>
            </w:r>
          </w:p>
          <w:p w14:paraId="360962E8" w14:textId="77777777" w:rsidR="00D95FA5" w:rsidRPr="007F2B2F" w:rsidRDefault="00D95FA5" w:rsidP="00D95FA5">
            <w:pPr>
              <w:jc w:val="center"/>
              <w:rPr>
                <w:rFonts w:cs="Arial"/>
                <w:color w:val="000000"/>
                <w:sz w:val="18"/>
                <w:szCs w:val="18"/>
              </w:rPr>
            </w:pPr>
          </w:p>
        </w:tc>
      </w:tr>
      <w:tr w:rsidR="007F2B2F" w:rsidRPr="001865D9" w14:paraId="19A718EA" w14:textId="77777777" w:rsidTr="01743A60">
        <w:tc>
          <w:tcPr>
            <w:tcW w:w="2660" w:type="dxa"/>
          </w:tcPr>
          <w:p w14:paraId="04FCF546" w14:textId="77777777" w:rsidR="007F2B2F" w:rsidRPr="007F2B2F" w:rsidRDefault="7BF5F1F1" w:rsidP="007F2B2F">
            <w:pPr>
              <w:rPr>
                <w:rFonts w:cs="Arial"/>
                <w:sz w:val="18"/>
                <w:szCs w:val="18"/>
              </w:rPr>
            </w:pPr>
            <w:r w:rsidRPr="01743A60">
              <w:rPr>
                <w:rFonts w:cs="Arial"/>
                <w:sz w:val="18"/>
                <w:szCs w:val="18"/>
                <w:highlight w:val="green"/>
              </w:rPr>
              <w:t>A Mental Health &amp; Wellbeing Policy is in place and shared with stakeholders</w:t>
            </w:r>
          </w:p>
        </w:tc>
        <w:tc>
          <w:tcPr>
            <w:tcW w:w="1276" w:type="dxa"/>
          </w:tcPr>
          <w:p w14:paraId="775A3B91" w14:textId="77777777" w:rsidR="007F2B2F" w:rsidRPr="007F2B2F" w:rsidRDefault="007F2B2F" w:rsidP="007F2B2F">
            <w:pPr>
              <w:rPr>
                <w:rFonts w:cs="Arial"/>
                <w:color w:val="000000"/>
                <w:sz w:val="18"/>
                <w:szCs w:val="18"/>
              </w:rPr>
            </w:pPr>
            <w:r>
              <w:rPr>
                <w:rFonts w:cs="Arial"/>
                <w:color w:val="000000"/>
                <w:sz w:val="18"/>
                <w:szCs w:val="18"/>
              </w:rPr>
              <w:t>Margot</w:t>
            </w:r>
          </w:p>
        </w:tc>
        <w:tc>
          <w:tcPr>
            <w:tcW w:w="1134" w:type="dxa"/>
          </w:tcPr>
          <w:p w14:paraId="5BAC3245" w14:textId="77777777" w:rsidR="007F2B2F" w:rsidRPr="007F2B2F" w:rsidRDefault="007F2B2F" w:rsidP="007F2B2F">
            <w:pPr>
              <w:rPr>
                <w:rFonts w:cs="Arial"/>
                <w:color w:val="000000"/>
                <w:sz w:val="18"/>
                <w:szCs w:val="18"/>
              </w:rPr>
            </w:pPr>
            <w:r>
              <w:rPr>
                <w:rFonts w:cs="Arial"/>
                <w:color w:val="000000"/>
                <w:sz w:val="18"/>
                <w:szCs w:val="18"/>
              </w:rPr>
              <w:t>Leadership Time</w:t>
            </w:r>
          </w:p>
        </w:tc>
        <w:tc>
          <w:tcPr>
            <w:tcW w:w="1559" w:type="dxa"/>
          </w:tcPr>
          <w:p w14:paraId="78115FFF" w14:textId="77777777" w:rsidR="007F2B2F" w:rsidRPr="007F2B2F" w:rsidRDefault="007F2B2F" w:rsidP="007F2B2F">
            <w:pPr>
              <w:rPr>
                <w:rFonts w:cs="Arial"/>
                <w:color w:val="000000"/>
                <w:sz w:val="18"/>
                <w:szCs w:val="18"/>
              </w:rPr>
            </w:pPr>
            <w:r>
              <w:rPr>
                <w:rFonts w:cs="Arial"/>
                <w:color w:val="000000"/>
                <w:sz w:val="18"/>
                <w:szCs w:val="18"/>
              </w:rPr>
              <w:t>February 2023</w:t>
            </w:r>
          </w:p>
        </w:tc>
        <w:tc>
          <w:tcPr>
            <w:tcW w:w="1245" w:type="dxa"/>
          </w:tcPr>
          <w:p w14:paraId="4D9CBF29" w14:textId="77777777" w:rsidR="007F2B2F" w:rsidRPr="007F2B2F" w:rsidRDefault="007F2B2F" w:rsidP="007F2B2F">
            <w:pPr>
              <w:rPr>
                <w:rFonts w:cs="Arial"/>
                <w:color w:val="000000"/>
                <w:sz w:val="18"/>
                <w:szCs w:val="18"/>
              </w:rPr>
            </w:pPr>
            <w:r>
              <w:rPr>
                <w:rFonts w:cs="Arial"/>
                <w:color w:val="000000"/>
                <w:sz w:val="18"/>
                <w:szCs w:val="18"/>
              </w:rPr>
              <w:t>Lisa</w:t>
            </w:r>
          </w:p>
        </w:tc>
        <w:tc>
          <w:tcPr>
            <w:tcW w:w="1575" w:type="dxa"/>
          </w:tcPr>
          <w:p w14:paraId="115E55C0" w14:textId="77777777" w:rsidR="007F2B2F" w:rsidRPr="007F2B2F" w:rsidRDefault="007F2B2F" w:rsidP="007F2B2F">
            <w:pPr>
              <w:jc w:val="center"/>
              <w:rPr>
                <w:rFonts w:cs="Arial"/>
                <w:color w:val="000000"/>
                <w:sz w:val="18"/>
                <w:szCs w:val="18"/>
              </w:rPr>
            </w:pPr>
            <w:r>
              <w:rPr>
                <w:rFonts w:cs="Arial"/>
                <w:color w:val="000000"/>
                <w:sz w:val="18"/>
                <w:szCs w:val="18"/>
              </w:rPr>
              <w:t>SLT Meeting</w:t>
            </w:r>
          </w:p>
        </w:tc>
        <w:tc>
          <w:tcPr>
            <w:tcW w:w="1149" w:type="dxa"/>
          </w:tcPr>
          <w:p w14:paraId="6B0C4FA9" w14:textId="77777777" w:rsidR="007F2B2F" w:rsidRPr="007F2B2F" w:rsidRDefault="007F2B2F" w:rsidP="007F2B2F">
            <w:pPr>
              <w:jc w:val="center"/>
              <w:rPr>
                <w:rFonts w:cs="Arial"/>
                <w:color w:val="000000"/>
                <w:sz w:val="18"/>
                <w:szCs w:val="18"/>
              </w:rPr>
            </w:pPr>
            <w:r>
              <w:rPr>
                <w:rFonts w:cs="Arial"/>
                <w:color w:val="000000"/>
                <w:sz w:val="18"/>
                <w:szCs w:val="18"/>
              </w:rPr>
              <w:t>February 2023</w:t>
            </w:r>
          </w:p>
        </w:tc>
        <w:tc>
          <w:tcPr>
            <w:tcW w:w="2001" w:type="dxa"/>
          </w:tcPr>
          <w:p w14:paraId="5258E6FA" w14:textId="77777777" w:rsidR="007F2B2F" w:rsidRPr="007F2B2F" w:rsidRDefault="007F2B2F" w:rsidP="007F2B2F">
            <w:pPr>
              <w:rPr>
                <w:rFonts w:cs="Arial"/>
                <w:sz w:val="18"/>
                <w:szCs w:val="18"/>
              </w:rPr>
            </w:pPr>
            <w:r>
              <w:rPr>
                <w:rFonts w:cs="Arial"/>
                <w:sz w:val="18"/>
                <w:szCs w:val="18"/>
              </w:rPr>
              <w:t>Policy on website</w:t>
            </w:r>
          </w:p>
        </w:tc>
        <w:tc>
          <w:tcPr>
            <w:tcW w:w="1575" w:type="dxa"/>
          </w:tcPr>
          <w:p w14:paraId="37A1E3E8" w14:textId="77777777" w:rsidR="007F2B2F" w:rsidRPr="007F2B2F" w:rsidRDefault="007F2B2F" w:rsidP="007F2B2F">
            <w:pPr>
              <w:jc w:val="center"/>
              <w:rPr>
                <w:rFonts w:ascii="Calibri" w:hAnsi="Calibri" w:cs="Arial"/>
                <w:color w:val="000000"/>
                <w:sz w:val="18"/>
                <w:szCs w:val="18"/>
              </w:rPr>
            </w:pPr>
            <w:r w:rsidRPr="007F2B2F">
              <w:rPr>
                <w:rFonts w:ascii="Calibri" w:hAnsi="Calibri" w:cs="Arial"/>
                <w:color w:val="000000"/>
                <w:sz w:val="18"/>
                <w:szCs w:val="18"/>
              </w:rPr>
              <w:t>Strategic Development committee</w:t>
            </w:r>
          </w:p>
          <w:p w14:paraId="58B10203" w14:textId="77777777" w:rsidR="007F2B2F" w:rsidRPr="007F2B2F" w:rsidRDefault="007F2B2F" w:rsidP="007F2B2F">
            <w:pPr>
              <w:jc w:val="center"/>
              <w:rPr>
                <w:rFonts w:ascii="Calibri" w:hAnsi="Calibri" w:cs="Arial"/>
                <w:color w:val="000000"/>
                <w:sz w:val="18"/>
                <w:szCs w:val="18"/>
              </w:rPr>
            </w:pPr>
          </w:p>
        </w:tc>
      </w:tr>
      <w:tr w:rsidR="007F2B2F" w:rsidRPr="001865D9" w14:paraId="4D2E43EF" w14:textId="77777777" w:rsidTr="01743A60">
        <w:tc>
          <w:tcPr>
            <w:tcW w:w="2660" w:type="dxa"/>
          </w:tcPr>
          <w:p w14:paraId="3A738B18" w14:textId="77777777" w:rsidR="007F2B2F" w:rsidRPr="007F2B2F" w:rsidRDefault="7BF5F1F1" w:rsidP="01743A60">
            <w:pPr>
              <w:rPr>
                <w:rFonts w:cs="Arial"/>
                <w:sz w:val="18"/>
                <w:szCs w:val="18"/>
                <w:highlight w:val="yellow"/>
              </w:rPr>
            </w:pPr>
            <w:r w:rsidRPr="01743A60">
              <w:rPr>
                <w:rFonts w:cs="Arial"/>
                <w:sz w:val="18"/>
                <w:szCs w:val="18"/>
                <w:highlight w:val="yellow"/>
              </w:rPr>
              <w:t>Staff wellbeing is being supported through a structured approach and SLT are aware of those requiring additional support</w:t>
            </w:r>
          </w:p>
        </w:tc>
        <w:tc>
          <w:tcPr>
            <w:tcW w:w="1276" w:type="dxa"/>
          </w:tcPr>
          <w:p w14:paraId="7DABF97F" w14:textId="77777777" w:rsidR="007F2B2F" w:rsidRPr="007F2B2F" w:rsidRDefault="007F2B2F" w:rsidP="007F2B2F">
            <w:pPr>
              <w:rPr>
                <w:rFonts w:cs="Arial"/>
                <w:color w:val="000000"/>
                <w:sz w:val="18"/>
                <w:szCs w:val="18"/>
              </w:rPr>
            </w:pPr>
            <w:r w:rsidRPr="007F2B2F">
              <w:rPr>
                <w:rFonts w:cs="Arial"/>
                <w:color w:val="000000"/>
                <w:sz w:val="18"/>
                <w:szCs w:val="18"/>
              </w:rPr>
              <w:t>Lisa</w:t>
            </w:r>
          </w:p>
        </w:tc>
        <w:tc>
          <w:tcPr>
            <w:tcW w:w="1134" w:type="dxa"/>
          </w:tcPr>
          <w:p w14:paraId="498F7EEA" w14:textId="77777777" w:rsidR="007F2B2F" w:rsidRPr="007F2B2F" w:rsidRDefault="007F2B2F" w:rsidP="007F2B2F">
            <w:pPr>
              <w:rPr>
                <w:rFonts w:cs="Arial"/>
                <w:color w:val="000000"/>
                <w:sz w:val="18"/>
                <w:szCs w:val="18"/>
              </w:rPr>
            </w:pPr>
            <w:r w:rsidRPr="007F2B2F">
              <w:rPr>
                <w:rFonts w:cs="Arial"/>
                <w:color w:val="000000"/>
                <w:sz w:val="18"/>
                <w:szCs w:val="18"/>
              </w:rPr>
              <w:t>Leadership Time</w:t>
            </w:r>
          </w:p>
        </w:tc>
        <w:tc>
          <w:tcPr>
            <w:tcW w:w="1559" w:type="dxa"/>
          </w:tcPr>
          <w:p w14:paraId="2104A190" w14:textId="77777777" w:rsidR="007F2B2F" w:rsidRPr="007F2B2F" w:rsidRDefault="007F2B2F" w:rsidP="007F2B2F">
            <w:pPr>
              <w:rPr>
                <w:rFonts w:cs="Arial"/>
                <w:color w:val="000000"/>
                <w:sz w:val="18"/>
                <w:szCs w:val="18"/>
              </w:rPr>
            </w:pPr>
            <w:r w:rsidRPr="007F2B2F">
              <w:rPr>
                <w:rFonts w:cs="Arial"/>
                <w:color w:val="000000"/>
                <w:sz w:val="18"/>
                <w:szCs w:val="18"/>
              </w:rPr>
              <w:t>January 2023</w:t>
            </w:r>
          </w:p>
        </w:tc>
        <w:tc>
          <w:tcPr>
            <w:tcW w:w="1245" w:type="dxa"/>
          </w:tcPr>
          <w:p w14:paraId="49B6E0E3" w14:textId="77777777" w:rsidR="007F2B2F" w:rsidRPr="007F2B2F" w:rsidRDefault="007F2B2F" w:rsidP="007F2B2F">
            <w:pPr>
              <w:rPr>
                <w:rFonts w:cs="Arial"/>
                <w:color w:val="000000"/>
                <w:sz w:val="18"/>
                <w:szCs w:val="18"/>
              </w:rPr>
            </w:pPr>
            <w:r w:rsidRPr="007F2B2F">
              <w:rPr>
                <w:rFonts w:cs="Arial"/>
                <w:color w:val="000000"/>
                <w:sz w:val="18"/>
                <w:szCs w:val="18"/>
              </w:rPr>
              <w:t>Rebecca</w:t>
            </w:r>
          </w:p>
        </w:tc>
        <w:tc>
          <w:tcPr>
            <w:tcW w:w="1575" w:type="dxa"/>
          </w:tcPr>
          <w:p w14:paraId="07DE3A90" w14:textId="77777777" w:rsidR="007F2B2F" w:rsidRPr="007F2B2F" w:rsidRDefault="007F2B2F" w:rsidP="007F2B2F">
            <w:pPr>
              <w:jc w:val="center"/>
              <w:rPr>
                <w:rFonts w:cs="Arial"/>
                <w:color w:val="000000"/>
                <w:sz w:val="18"/>
                <w:szCs w:val="18"/>
              </w:rPr>
            </w:pPr>
            <w:r w:rsidRPr="007F2B2F">
              <w:rPr>
                <w:rFonts w:cs="Arial"/>
                <w:color w:val="000000"/>
                <w:sz w:val="18"/>
                <w:szCs w:val="18"/>
              </w:rPr>
              <w:t>SLT meeting</w:t>
            </w:r>
          </w:p>
        </w:tc>
        <w:tc>
          <w:tcPr>
            <w:tcW w:w="1149" w:type="dxa"/>
          </w:tcPr>
          <w:p w14:paraId="73794E79" w14:textId="77777777" w:rsidR="007F2B2F" w:rsidRPr="007F2B2F" w:rsidRDefault="007F2B2F" w:rsidP="007F2B2F">
            <w:pPr>
              <w:jc w:val="center"/>
              <w:rPr>
                <w:rFonts w:cs="Arial"/>
                <w:color w:val="000000"/>
                <w:sz w:val="18"/>
                <w:szCs w:val="18"/>
              </w:rPr>
            </w:pPr>
            <w:r w:rsidRPr="007F2B2F">
              <w:rPr>
                <w:rFonts w:cs="Arial"/>
                <w:color w:val="000000"/>
                <w:sz w:val="18"/>
                <w:szCs w:val="18"/>
              </w:rPr>
              <w:t>February 2023</w:t>
            </w:r>
          </w:p>
        </w:tc>
        <w:tc>
          <w:tcPr>
            <w:tcW w:w="2001" w:type="dxa"/>
          </w:tcPr>
          <w:p w14:paraId="0FC45F96" w14:textId="22B2F64A" w:rsidR="007F2B2F" w:rsidRPr="007F2B2F" w:rsidRDefault="00FD04ED" w:rsidP="007F2B2F">
            <w:pPr>
              <w:rPr>
                <w:rFonts w:cs="Arial"/>
                <w:sz w:val="18"/>
                <w:szCs w:val="18"/>
              </w:rPr>
            </w:pPr>
            <w:r>
              <w:rPr>
                <w:rFonts w:cs="Arial"/>
                <w:sz w:val="18"/>
                <w:szCs w:val="18"/>
              </w:rPr>
              <w:t xml:space="preserve">Action </w:t>
            </w:r>
            <w:r w:rsidR="007F2B2F" w:rsidRPr="007F2B2F">
              <w:rPr>
                <w:rFonts w:cs="Arial"/>
                <w:sz w:val="18"/>
                <w:szCs w:val="18"/>
              </w:rPr>
              <w:t>Plan</w:t>
            </w:r>
            <w:r>
              <w:rPr>
                <w:rFonts w:cs="Arial"/>
                <w:sz w:val="18"/>
                <w:szCs w:val="18"/>
              </w:rPr>
              <w:t>- SEF Evidence file section 27</w:t>
            </w:r>
          </w:p>
        </w:tc>
        <w:tc>
          <w:tcPr>
            <w:tcW w:w="1575" w:type="dxa"/>
          </w:tcPr>
          <w:p w14:paraId="7B93B90F" w14:textId="77777777" w:rsidR="007F2B2F" w:rsidRPr="007F2B2F" w:rsidRDefault="007F2B2F" w:rsidP="007F2B2F">
            <w:pPr>
              <w:jc w:val="center"/>
              <w:rPr>
                <w:rFonts w:ascii="Calibri" w:hAnsi="Calibri" w:cs="Arial"/>
                <w:color w:val="000000"/>
                <w:sz w:val="18"/>
                <w:szCs w:val="18"/>
              </w:rPr>
            </w:pPr>
            <w:r w:rsidRPr="007F2B2F">
              <w:rPr>
                <w:rFonts w:ascii="Calibri" w:hAnsi="Calibri" w:cs="Arial"/>
                <w:color w:val="000000"/>
                <w:sz w:val="18"/>
                <w:szCs w:val="18"/>
              </w:rPr>
              <w:t>Strategic Development committee</w:t>
            </w:r>
          </w:p>
          <w:p w14:paraId="6D2F5DCC" w14:textId="77777777" w:rsidR="007F2B2F" w:rsidRPr="007F2B2F" w:rsidRDefault="007F2B2F" w:rsidP="007F2B2F">
            <w:pPr>
              <w:jc w:val="center"/>
              <w:rPr>
                <w:rFonts w:cs="Arial"/>
                <w:color w:val="000000"/>
                <w:sz w:val="18"/>
                <w:szCs w:val="18"/>
              </w:rPr>
            </w:pPr>
          </w:p>
        </w:tc>
      </w:tr>
      <w:tr w:rsidR="007F2B2F" w:rsidRPr="001865D9" w14:paraId="07EB537C" w14:textId="77777777" w:rsidTr="01743A60">
        <w:tc>
          <w:tcPr>
            <w:tcW w:w="2660" w:type="dxa"/>
          </w:tcPr>
          <w:p w14:paraId="02F1062A" w14:textId="09E0C051" w:rsidR="007F2B2F" w:rsidRPr="007F2B2F" w:rsidRDefault="7BF5F1F1" w:rsidP="01743A60">
            <w:pPr>
              <w:rPr>
                <w:rFonts w:cs="Arial"/>
                <w:sz w:val="18"/>
                <w:szCs w:val="18"/>
                <w:highlight w:val="yellow"/>
              </w:rPr>
            </w:pPr>
            <w:r w:rsidRPr="01743A60">
              <w:rPr>
                <w:rFonts w:cs="Arial"/>
                <w:sz w:val="18"/>
                <w:szCs w:val="18"/>
                <w:highlight w:val="yellow"/>
              </w:rPr>
              <w:t>A parent workshop to be planned and organised to share information</w:t>
            </w:r>
            <w:r w:rsidR="04118A0D" w:rsidRPr="01743A60">
              <w:rPr>
                <w:rFonts w:cs="Arial"/>
                <w:sz w:val="18"/>
                <w:szCs w:val="18"/>
                <w:highlight w:val="yellow"/>
              </w:rPr>
              <w:t xml:space="preserve"> and support them in ensuring pupil well being</w:t>
            </w:r>
          </w:p>
        </w:tc>
        <w:tc>
          <w:tcPr>
            <w:tcW w:w="1276" w:type="dxa"/>
          </w:tcPr>
          <w:p w14:paraId="738620AB" w14:textId="77777777" w:rsidR="007F2B2F" w:rsidRPr="007F2B2F" w:rsidRDefault="007F2B2F" w:rsidP="007F2B2F">
            <w:pPr>
              <w:rPr>
                <w:rFonts w:cs="Arial"/>
                <w:color w:val="000000"/>
                <w:sz w:val="18"/>
                <w:szCs w:val="18"/>
              </w:rPr>
            </w:pPr>
            <w:r w:rsidRPr="007F2B2F">
              <w:rPr>
                <w:rFonts w:cs="Arial"/>
                <w:color w:val="000000"/>
                <w:sz w:val="18"/>
                <w:szCs w:val="18"/>
              </w:rPr>
              <w:t>Margot</w:t>
            </w:r>
          </w:p>
        </w:tc>
        <w:tc>
          <w:tcPr>
            <w:tcW w:w="1134" w:type="dxa"/>
          </w:tcPr>
          <w:p w14:paraId="7BA02ECA" w14:textId="77777777" w:rsidR="007F2B2F" w:rsidRPr="007F2B2F" w:rsidRDefault="007F2B2F" w:rsidP="007F2B2F">
            <w:pPr>
              <w:jc w:val="center"/>
              <w:rPr>
                <w:rFonts w:cs="Arial"/>
                <w:color w:val="000000"/>
                <w:sz w:val="18"/>
                <w:szCs w:val="18"/>
              </w:rPr>
            </w:pPr>
            <w:r w:rsidRPr="007F2B2F">
              <w:rPr>
                <w:rFonts w:cs="Arial"/>
                <w:color w:val="000000"/>
                <w:sz w:val="18"/>
                <w:szCs w:val="18"/>
              </w:rPr>
              <w:t>Leadership Time</w:t>
            </w:r>
          </w:p>
        </w:tc>
        <w:tc>
          <w:tcPr>
            <w:tcW w:w="1559" w:type="dxa"/>
          </w:tcPr>
          <w:p w14:paraId="4B2FF717" w14:textId="77777777" w:rsidR="007F2B2F" w:rsidRPr="007F2B2F" w:rsidRDefault="007F2B2F" w:rsidP="007F2B2F">
            <w:pPr>
              <w:rPr>
                <w:rFonts w:cs="Arial"/>
                <w:color w:val="000000"/>
                <w:sz w:val="18"/>
                <w:szCs w:val="18"/>
              </w:rPr>
            </w:pPr>
            <w:r w:rsidRPr="007F2B2F">
              <w:rPr>
                <w:rFonts w:cs="Arial"/>
                <w:color w:val="000000"/>
                <w:sz w:val="18"/>
                <w:szCs w:val="18"/>
              </w:rPr>
              <w:t>March 2023</w:t>
            </w:r>
          </w:p>
        </w:tc>
        <w:tc>
          <w:tcPr>
            <w:tcW w:w="1245" w:type="dxa"/>
          </w:tcPr>
          <w:p w14:paraId="0A270301" w14:textId="77777777" w:rsidR="007F2B2F" w:rsidRPr="007F2B2F" w:rsidRDefault="007F2B2F" w:rsidP="007F2B2F">
            <w:pPr>
              <w:jc w:val="center"/>
              <w:rPr>
                <w:rFonts w:cs="Arial"/>
                <w:color w:val="000000"/>
                <w:sz w:val="18"/>
                <w:szCs w:val="18"/>
              </w:rPr>
            </w:pPr>
            <w:r w:rsidRPr="007F2B2F">
              <w:rPr>
                <w:rFonts w:cs="Arial"/>
                <w:color w:val="000000"/>
                <w:sz w:val="18"/>
                <w:szCs w:val="18"/>
              </w:rPr>
              <w:t>Lisa</w:t>
            </w:r>
          </w:p>
        </w:tc>
        <w:tc>
          <w:tcPr>
            <w:tcW w:w="1575" w:type="dxa"/>
          </w:tcPr>
          <w:p w14:paraId="15AAE215" w14:textId="77777777" w:rsidR="007F2B2F" w:rsidRPr="007F2B2F" w:rsidRDefault="007F2B2F" w:rsidP="007F2B2F">
            <w:pPr>
              <w:rPr>
                <w:rFonts w:cs="Arial"/>
                <w:color w:val="000000"/>
                <w:sz w:val="18"/>
                <w:szCs w:val="18"/>
              </w:rPr>
            </w:pPr>
            <w:r w:rsidRPr="007F2B2F">
              <w:rPr>
                <w:rFonts w:cs="Arial"/>
                <w:color w:val="000000"/>
                <w:sz w:val="18"/>
                <w:szCs w:val="18"/>
              </w:rPr>
              <w:t>Attendance at workshop</w:t>
            </w:r>
          </w:p>
        </w:tc>
        <w:tc>
          <w:tcPr>
            <w:tcW w:w="1149" w:type="dxa"/>
          </w:tcPr>
          <w:p w14:paraId="57AFF341" w14:textId="77777777" w:rsidR="007F2B2F" w:rsidRPr="007F2B2F" w:rsidRDefault="007F2B2F" w:rsidP="007F2B2F">
            <w:pPr>
              <w:jc w:val="center"/>
              <w:rPr>
                <w:rFonts w:cs="Arial"/>
                <w:color w:val="000000"/>
                <w:sz w:val="18"/>
                <w:szCs w:val="18"/>
              </w:rPr>
            </w:pPr>
            <w:r w:rsidRPr="007F2B2F">
              <w:rPr>
                <w:rFonts w:cs="Arial"/>
                <w:color w:val="000000"/>
                <w:sz w:val="18"/>
                <w:szCs w:val="18"/>
              </w:rPr>
              <w:t>March 2023</w:t>
            </w:r>
          </w:p>
        </w:tc>
        <w:tc>
          <w:tcPr>
            <w:tcW w:w="2001" w:type="dxa"/>
          </w:tcPr>
          <w:p w14:paraId="1413E43A" w14:textId="5FD24E44" w:rsidR="007F2B2F" w:rsidRPr="007F2B2F" w:rsidRDefault="007F2B2F" w:rsidP="007F2B2F">
            <w:pPr>
              <w:rPr>
                <w:rFonts w:cs="Arial"/>
                <w:color w:val="000000"/>
                <w:sz w:val="18"/>
                <w:szCs w:val="18"/>
              </w:rPr>
            </w:pPr>
            <w:r w:rsidRPr="007F2B2F">
              <w:rPr>
                <w:rFonts w:cs="Arial"/>
                <w:color w:val="000000"/>
                <w:sz w:val="18"/>
                <w:szCs w:val="18"/>
              </w:rPr>
              <w:t>Parental feedback</w:t>
            </w:r>
            <w:r w:rsidR="00FD04ED">
              <w:rPr>
                <w:rFonts w:cs="Arial"/>
                <w:color w:val="000000"/>
                <w:sz w:val="18"/>
                <w:szCs w:val="18"/>
              </w:rPr>
              <w:t>- SEF Evidence file section 22</w:t>
            </w:r>
          </w:p>
        </w:tc>
        <w:tc>
          <w:tcPr>
            <w:tcW w:w="1575" w:type="dxa"/>
          </w:tcPr>
          <w:p w14:paraId="5A272FDA" w14:textId="77777777" w:rsidR="007F2B2F" w:rsidRPr="007F2B2F" w:rsidRDefault="007F2B2F" w:rsidP="007F2B2F">
            <w:pPr>
              <w:jc w:val="center"/>
              <w:rPr>
                <w:rFonts w:ascii="Calibri" w:hAnsi="Calibri" w:cs="Arial"/>
                <w:color w:val="000000"/>
                <w:sz w:val="18"/>
                <w:szCs w:val="18"/>
              </w:rPr>
            </w:pPr>
            <w:r w:rsidRPr="007F2B2F">
              <w:rPr>
                <w:rFonts w:ascii="Calibri" w:hAnsi="Calibri" w:cs="Arial"/>
                <w:color w:val="000000"/>
                <w:sz w:val="18"/>
                <w:szCs w:val="18"/>
              </w:rPr>
              <w:t>Strategic Development committee</w:t>
            </w:r>
          </w:p>
          <w:p w14:paraId="2C63B389" w14:textId="77777777" w:rsidR="007F2B2F" w:rsidRPr="007F2B2F" w:rsidRDefault="007F2B2F" w:rsidP="007F2B2F">
            <w:pPr>
              <w:jc w:val="center"/>
              <w:rPr>
                <w:rFonts w:cs="Arial"/>
                <w:color w:val="000000"/>
                <w:sz w:val="18"/>
                <w:szCs w:val="18"/>
              </w:rPr>
            </w:pPr>
          </w:p>
        </w:tc>
      </w:tr>
      <w:tr w:rsidR="00611B36" w:rsidRPr="001865D9" w14:paraId="55420EC5" w14:textId="77777777" w:rsidTr="01743A60">
        <w:tc>
          <w:tcPr>
            <w:tcW w:w="2660" w:type="dxa"/>
          </w:tcPr>
          <w:p w14:paraId="21337080" w14:textId="77777777" w:rsidR="00611B36" w:rsidRPr="00611B36" w:rsidRDefault="5B48648A" w:rsidP="007F2B2F">
            <w:pPr>
              <w:rPr>
                <w:rFonts w:cs="Arial"/>
                <w:sz w:val="18"/>
                <w:szCs w:val="18"/>
              </w:rPr>
            </w:pPr>
            <w:r w:rsidRPr="01743A60">
              <w:rPr>
                <w:rFonts w:cs="Arial"/>
                <w:sz w:val="18"/>
                <w:szCs w:val="18"/>
                <w:highlight w:val="green"/>
              </w:rPr>
              <w:lastRenderedPageBreak/>
              <w:t>A consistent approach to staff absence is agreed and is implemented across school</w:t>
            </w:r>
          </w:p>
        </w:tc>
        <w:tc>
          <w:tcPr>
            <w:tcW w:w="1276" w:type="dxa"/>
          </w:tcPr>
          <w:p w14:paraId="4D6FB052" w14:textId="2F6EBB1D" w:rsidR="00611B36" w:rsidRPr="00611B36" w:rsidRDefault="2A3AE1AC" w:rsidP="007F2B2F">
            <w:pPr>
              <w:rPr>
                <w:rFonts w:cs="Arial"/>
                <w:color w:val="000000"/>
                <w:sz w:val="18"/>
                <w:szCs w:val="18"/>
              </w:rPr>
            </w:pPr>
            <w:r w:rsidRPr="01743A60">
              <w:rPr>
                <w:rFonts w:cs="Arial"/>
                <w:color w:val="000000" w:themeColor="text1"/>
                <w:sz w:val="18"/>
                <w:szCs w:val="18"/>
              </w:rPr>
              <w:t>Margot</w:t>
            </w:r>
          </w:p>
        </w:tc>
        <w:tc>
          <w:tcPr>
            <w:tcW w:w="1134" w:type="dxa"/>
          </w:tcPr>
          <w:p w14:paraId="50CC211D" w14:textId="77777777" w:rsidR="00611B36" w:rsidRPr="00611B36" w:rsidRDefault="00611B36" w:rsidP="007F2B2F">
            <w:pPr>
              <w:rPr>
                <w:rFonts w:cs="Arial"/>
                <w:color w:val="000000"/>
                <w:sz w:val="18"/>
                <w:szCs w:val="18"/>
              </w:rPr>
            </w:pPr>
            <w:r w:rsidRPr="00611B36">
              <w:rPr>
                <w:rFonts w:cs="Arial"/>
                <w:color w:val="000000"/>
                <w:sz w:val="18"/>
                <w:szCs w:val="18"/>
              </w:rPr>
              <w:t>Leadership Time</w:t>
            </w:r>
          </w:p>
        </w:tc>
        <w:tc>
          <w:tcPr>
            <w:tcW w:w="1559" w:type="dxa"/>
          </w:tcPr>
          <w:p w14:paraId="421F41E2" w14:textId="77777777" w:rsidR="00611B36" w:rsidRPr="00611B36" w:rsidRDefault="00611B36" w:rsidP="007F2B2F">
            <w:pPr>
              <w:rPr>
                <w:rFonts w:cs="Arial"/>
                <w:color w:val="000000"/>
                <w:sz w:val="18"/>
                <w:szCs w:val="18"/>
              </w:rPr>
            </w:pPr>
            <w:r>
              <w:rPr>
                <w:rFonts w:cs="Arial"/>
                <w:color w:val="000000"/>
                <w:sz w:val="18"/>
                <w:szCs w:val="18"/>
              </w:rPr>
              <w:t>May 2023</w:t>
            </w:r>
          </w:p>
        </w:tc>
        <w:tc>
          <w:tcPr>
            <w:tcW w:w="1245" w:type="dxa"/>
          </w:tcPr>
          <w:p w14:paraId="442F479A" w14:textId="77777777" w:rsidR="00611B36" w:rsidRPr="00611B36" w:rsidRDefault="00611B36" w:rsidP="007F2B2F">
            <w:pPr>
              <w:rPr>
                <w:rFonts w:cs="Arial"/>
                <w:color w:val="000000"/>
                <w:sz w:val="18"/>
                <w:szCs w:val="18"/>
              </w:rPr>
            </w:pPr>
            <w:r>
              <w:rPr>
                <w:rFonts w:cs="Arial"/>
                <w:color w:val="000000"/>
                <w:sz w:val="18"/>
                <w:szCs w:val="18"/>
              </w:rPr>
              <w:t>Lisa</w:t>
            </w:r>
          </w:p>
        </w:tc>
        <w:tc>
          <w:tcPr>
            <w:tcW w:w="1575" w:type="dxa"/>
          </w:tcPr>
          <w:p w14:paraId="64DACA3E" w14:textId="77777777" w:rsidR="00611B36" w:rsidRPr="00611B36" w:rsidRDefault="00611B36" w:rsidP="007F2B2F">
            <w:pPr>
              <w:jc w:val="center"/>
              <w:rPr>
                <w:rFonts w:cs="Arial"/>
                <w:color w:val="000000"/>
                <w:sz w:val="18"/>
                <w:szCs w:val="18"/>
              </w:rPr>
            </w:pPr>
            <w:r>
              <w:rPr>
                <w:rFonts w:cs="Arial"/>
                <w:color w:val="000000"/>
                <w:sz w:val="18"/>
                <w:szCs w:val="18"/>
              </w:rPr>
              <w:t>SLT meetings</w:t>
            </w:r>
          </w:p>
        </w:tc>
        <w:tc>
          <w:tcPr>
            <w:tcW w:w="1149" w:type="dxa"/>
          </w:tcPr>
          <w:p w14:paraId="388D8A8F" w14:textId="77777777" w:rsidR="00611B36" w:rsidRPr="00611B36" w:rsidRDefault="00611B36" w:rsidP="007F2B2F">
            <w:pPr>
              <w:jc w:val="center"/>
              <w:rPr>
                <w:rFonts w:cs="Arial"/>
                <w:color w:val="000000"/>
                <w:sz w:val="18"/>
                <w:szCs w:val="18"/>
              </w:rPr>
            </w:pPr>
            <w:r>
              <w:rPr>
                <w:rFonts w:cs="Arial"/>
                <w:color w:val="000000"/>
                <w:sz w:val="18"/>
                <w:szCs w:val="18"/>
              </w:rPr>
              <w:t>June 2023</w:t>
            </w:r>
          </w:p>
        </w:tc>
        <w:tc>
          <w:tcPr>
            <w:tcW w:w="2001" w:type="dxa"/>
          </w:tcPr>
          <w:p w14:paraId="0F86681C" w14:textId="77777777" w:rsidR="00611B36" w:rsidRDefault="00611B36" w:rsidP="007F2B2F">
            <w:pPr>
              <w:rPr>
                <w:rFonts w:cs="Arial"/>
                <w:sz w:val="18"/>
                <w:szCs w:val="18"/>
              </w:rPr>
            </w:pPr>
            <w:r>
              <w:rPr>
                <w:rFonts w:cs="Arial"/>
                <w:sz w:val="18"/>
                <w:szCs w:val="18"/>
              </w:rPr>
              <w:t>Written agreement highlighting roles &amp; responsibilities</w:t>
            </w:r>
          </w:p>
          <w:p w14:paraId="29096837" w14:textId="3983D74D" w:rsidR="00FD04ED" w:rsidRPr="00611B36" w:rsidRDefault="00FD04ED" w:rsidP="007F2B2F">
            <w:pPr>
              <w:rPr>
                <w:rFonts w:cs="Arial"/>
                <w:sz w:val="18"/>
                <w:szCs w:val="18"/>
              </w:rPr>
            </w:pPr>
            <w:r>
              <w:rPr>
                <w:rFonts w:cs="Arial"/>
                <w:sz w:val="18"/>
                <w:szCs w:val="18"/>
              </w:rPr>
              <w:t>Attendance Management Policy-website</w:t>
            </w:r>
          </w:p>
        </w:tc>
        <w:tc>
          <w:tcPr>
            <w:tcW w:w="1575" w:type="dxa"/>
          </w:tcPr>
          <w:p w14:paraId="68EFDEC5" w14:textId="77777777" w:rsidR="00611B36" w:rsidRPr="00611B36" w:rsidRDefault="00611B36" w:rsidP="00611B36">
            <w:pPr>
              <w:jc w:val="center"/>
              <w:rPr>
                <w:rFonts w:ascii="Calibri" w:hAnsi="Calibri" w:cs="Arial"/>
                <w:color w:val="000000"/>
                <w:sz w:val="18"/>
                <w:szCs w:val="18"/>
              </w:rPr>
            </w:pPr>
            <w:r w:rsidRPr="00D95FA5">
              <w:rPr>
                <w:rFonts w:ascii="Calibri" w:hAnsi="Calibri" w:cs="Arial"/>
                <w:color w:val="000000"/>
                <w:sz w:val="18"/>
                <w:szCs w:val="18"/>
              </w:rPr>
              <w:t>Finance &amp; Personnel Committee</w:t>
            </w:r>
          </w:p>
        </w:tc>
      </w:tr>
      <w:bookmarkEnd w:id="3"/>
      <w:bookmarkEnd w:id="5"/>
    </w:tbl>
    <w:p w14:paraId="623D8849" w14:textId="77777777" w:rsidR="00F22948" w:rsidRDefault="00F22948" w:rsidP="000C1AE7"/>
    <w:p w14:paraId="6DA247DC" w14:textId="77777777" w:rsidR="00F22948" w:rsidRDefault="00F22948" w:rsidP="000C1AE7"/>
    <w:p w14:paraId="05ABBFFB" w14:textId="77777777" w:rsidR="00F22948" w:rsidRDefault="00F22948" w:rsidP="000C1AE7"/>
    <w:p w14:paraId="28F0B9CE" w14:textId="77777777" w:rsidR="00F22948" w:rsidRDefault="00F22948" w:rsidP="000C1AE7"/>
    <w:p w14:paraId="3614E176" w14:textId="77777777" w:rsidR="00F22948" w:rsidRDefault="00F22948" w:rsidP="000C1AE7"/>
    <w:p w14:paraId="5A1A4C99" w14:textId="77777777" w:rsidR="00F22948" w:rsidRDefault="00F22948" w:rsidP="000C1AE7"/>
    <w:p w14:paraId="3DF97687" w14:textId="77777777" w:rsidR="00F22948" w:rsidRDefault="00F22948" w:rsidP="000C1AE7"/>
    <w:p w14:paraId="2644F6EE" w14:textId="77777777" w:rsidR="00291BE3" w:rsidRDefault="00291BE3" w:rsidP="004A08E2"/>
    <w:tbl>
      <w:tblPr>
        <w:tblStyle w:val="TableGrid"/>
        <w:tblpPr w:leftFromText="180" w:rightFromText="180" w:horzAnchor="margin" w:tblpY="-612"/>
        <w:tblW w:w="0" w:type="auto"/>
        <w:tblLook w:val="04A0" w:firstRow="1" w:lastRow="0" w:firstColumn="1" w:lastColumn="0" w:noHBand="0" w:noVBand="1"/>
      </w:tblPr>
      <w:tblGrid>
        <w:gridCol w:w="3475"/>
        <w:gridCol w:w="3491"/>
        <w:gridCol w:w="3491"/>
        <w:gridCol w:w="3491"/>
      </w:tblGrid>
      <w:tr w:rsidR="00291BE3" w14:paraId="2ABCE541" w14:textId="77777777" w:rsidTr="01743A60">
        <w:tc>
          <w:tcPr>
            <w:tcW w:w="13948" w:type="dxa"/>
            <w:gridSpan w:val="4"/>
            <w:shd w:val="clear" w:color="auto" w:fill="C6D9F1" w:themeFill="text2" w:themeFillTint="33"/>
          </w:tcPr>
          <w:p w14:paraId="3EC1D2CA" w14:textId="77777777" w:rsidR="00291BE3" w:rsidRDefault="00291BE3" w:rsidP="004A5C36">
            <w:pPr>
              <w:rPr>
                <w:rFonts w:cs="Arial"/>
                <w:sz w:val="24"/>
                <w:szCs w:val="24"/>
              </w:rPr>
            </w:pPr>
            <w:r>
              <w:rPr>
                <w:rFonts w:cs="Arial"/>
                <w:b/>
                <w:sz w:val="28"/>
                <w:szCs w:val="28"/>
              </w:rPr>
              <w:lastRenderedPageBreak/>
              <w:t>IMPROVEMENT AREA   5   Extending the provision</w:t>
            </w:r>
            <w:r w:rsidR="004A5C36">
              <w:rPr>
                <w:rFonts w:cs="Arial"/>
                <w:b/>
                <w:sz w:val="28"/>
                <w:szCs w:val="28"/>
              </w:rPr>
              <w:t xml:space="preserve">- </w:t>
            </w:r>
            <w:r w:rsidR="004A5C36" w:rsidRPr="004A5C36">
              <w:rPr>
                <w:rFonts w:cs="Arial"/>
                <w:sz w:val="24"/>
                <w:szCs w:val="24"/>
              </w:rPr>
              <w:t>To work with Notts County Council to provide additional spaces to address the shortage of specialist places across the county and to ensure that the most vulnerable pupils are accessing quality provision.</w:t>
            </w:r>
          </w:p>
          <w:p w14:paraId="2CC0706B" w14:textId="77777777" w:rsidR="004A5C36" w:rsidRPr="004A5C36" w:rsidRDefault="004A5C36" w:rsidP="004A5C36">
            <w:pPr>
              <w:rPr>
                <w:rFonts w:cs="Arial"/>
                <w:sz w:val="24"/>
                <w:szCs w:val="24"/>
              </w:rPr>
            </w:pPr>
          </w:p>
          <w:p w14:paraId="6DA574F6" w14:textId="77777777" w:rsidR="00291BE3" w:rsidRPr="00291BE3" w:rsidRDefault="00291BE3" w:rsidP="004A5C36">
            <w:pPr>
              <w:rPr>
                <w:rFonts w:cs="Arial"/>
                <w:sz w:val="28"/>
                <w:szCs w:val="28"/>
              </w:rPr>
            </w:pPr>
            <w:r>
              <w:rPr>
                <w:rFonts w:cs="Arial"/>
                <w:b/>
                <w:i/>
                <w:sz w:val="28"/>
                <w:szCs w:val="28"/>
              </w:rPr>
              <w:t xml:space="preserve">Starting Point; </w:t>
            </w:r>
            <w:r w:rsidR="0025171A" w:rsidRPr="004A5C36">
              <w:rPr>
                <w:rFonts w:cs="Arial"/>
                <w:sz w:val="20"/>
                <w:szCs w:val="20"/>
              </w:rPr>
              <w:t>The school is now based on one site in a brand new, fit for purpose building. Staff and pupils have settled well and are familiar with the facilities and using it appropriately to enhance the curriculum. The school has grown in size and offers provision to 140 pupils with a range of complex needs</w:t>
            </w:r>
            <w:r w:rsidR="0025171A">
              <w:rPr>
                <w:rFonts w:cs="Arial"/>
                <w:sz w:val="24"/>
                <w:szCs w:val="24"/>
              </w:rPr>
              <w:t>.</w:t>
            </w:r>
          </w:p>
          <w:p w14:paraId="7F84F521" w14:textId="77777777" w:rsidR="00291BE3" w:rsidRDefault="00291BE3" w:rsidP="004A5C36"/>
        </w:tc>
      </w:tr>
      <w:tr w:rsidR="00291BE3" w14:paraId="50C789D5" w14:textId="77777777" w:rsidTr="01743A60">
        <w:tc>
          <w:tcPr>
            <w:tcW w:w="3475" w:type="dxa"/>
            <w:vMerge w:val="restart"/>
          </w:tcPr>
          <w:p w14:paraId="2BB3C89B" w14:textId="77777777" w:rsidR="00291BE3" w:rsidRDefault="00291BE3" w:rsidP="004A5C36"/>
          <w:p w14:paraId="2B239B8E" w14:textId="77777777" w:rsidR="0025171A" w:rsidRDefault="00291BE3" w:rsidP="004A5C36">
            <w:pPr>
              <w:rPr>
                <w:rFonts w:cs="Calibri"/>
                <w:sz w:val="20"/>
                <w:szCs w:val="20"/>
              </w:rPr>
            </w:pPr>
            <w:r w:rsidRPr="004B5D94">
              <w:rPr>
                <w:rFonts w:cs="Calibri"/>
                <w:b/>
                <w:sz w:val="20"/>
                <w:szCs w:val="20"/>
              </w:rPr>
              <w:t>Next Steps</w:t>
            </w:r>
            <w:r>
              <w:rPr>
                <w:rFonts w:cs="Calibri"/>
                <w:sz w:val="20"/>
                <w:szCs w:val="20"/>
              </w:rPr>
              <w:t>.</w:t>
            </w:r>
          </w:p>
          <w:p w14:paraId="101367BD" w14:textId="77777777" w:rsidR="0025171A" w:rsidRPr="004A5C36" w:rsidRDefault="0025171A" w:rsidP="004A5C36">
            <w:pPr>
              <w:rPr>
                <w:rFonts w:cs="Calibri"/>
                <w:sz w:val="18"/>
                <w:szCs w:val="18"/>
              </w:rPr>
            </w:pPr>
            <w:r w:rsidRPr="004A5C36">
              <w:rPr>
                <w:rFonts w:cs="Calibri"/>
                <w:sz w:val="18"/>
                <w:szCs w:val="18"/>
              </w:rPr>
              <w:t>The school will expand further in order to accommodate 170 pupils with SEND.</w:t>
            </w:r>
          </w:p>
          <w:p w14:paraId="537F6645" w14:textId="77777777" w:rsidR="0025171A" w:rsidRPr="004A5C36" w:rsidRDefault="0025171A" w:rsidP="004A5C36">
            <w:pPr>
              <w:rPr>
                <w:rFonts w:cs="Calibri"/>
                <w:sz w:val="18"/>
                <w:szCs w:val="18"/>
              </w:rPr>
            </w:pPr>
            <w:r w:rsidRPr="004A5C36">
              <w:rPr>
                <w:rFonts w:cs="Calibri"/>
                <w:sz w:val="18"/>
                <w:szCs w:val="18"/>
              </w:rPr>
              <w:t>A part of this cohort will include an increased amount of primary aged pupils whose needs are best described as ASD/SEMH. This is to support to placement of hard to place pupils and to extend the hub provision to younger children in the locality.</w:t>
            </w:r>
          </w:p>
          <w:p w14:paraId="59835023" w14:textId="77777777" w:rsidR="0025171A" w:rsidRPr="004A5C36" w:rsidRDefault="0025171A" w:rsidP="004A5C36">
            <w:pPr>
              <w:rPr>
                <w:rFonts w:cs="Calibri"/>
                <w:sz w:val="18"/>
                <w:szCs w:val="18"/>
              </w:rPr>
            </w:pPr>
            <w:r w:rsidRPr="004A5C36">
              <w:rPr>
                <w:rFonts w:cs="Calibri"/>
                <w:sz w:val="18"/>
                <w:szCs w:val="18"/>
              </w:rPr>
              <w:t>Plans will be agreed which describe the layout of the extension and how it complements the existing building.</w:t>
            </w:r>
          </w:p>
          <w:p w14:paraId="1DA63E36" w14:textId="77777777" w:rsidR="0025171A" w:rsidRPr="004A5C36" w:rsidRDefault="0025171A" w:rsidP="004A5C36">
            <w:pPr>
              <w:rPr>
                <w:rFonts w:cs="Calibri"/>
                <w:sz w:val="18"/>
                <w:szCs w:val="18"/>
              </w:rPr>
            </w:pPr>
            <w:r w:rsidRPr="004A5C36">
              <w:rPr>
                <w:rFonts w:cs="Calibri"/>
                <w:sz w:val="18"/>
                <w:szCs w:val="18"/>
              </w:rPr>
              <w:t>The school will work with AR</w:t>
            </w:r>
            <w:r w:rsidR="00F90128">
              <w:rPr>
                <w:rFonts w:cs="Calibri"/>
                <w:sz w:val="18"/>
                <w:szCs w:val="18"/>
              </w:rPr>
              <w:t>C P</w:t>
            </w:r>
            <w:r w:rsidRPr="004A5C36">
              <w:rPr>
                <w:rFonts w:cs="Calibri"/>
                <w:sz w:val="18"/>
                <w:szCs w:val="18"/>
              </w:rPr>
              <w:t>artnership to implement the plan and ensure the disruption is kept to a minimum for the existing pupils.</w:t>
            </w:r>
          </w:p>
          <w:p w14:paraId="0DAD5BE3" w14:textId="77777777" w:rsidR="004464C0" w:rsidRPr="004A5C36" w:rsidRDefault="004464C0" w:rsidP="004A5C36">
            <w:pPr>
              <w:rPr>
                <w:rFonts w:cs="Calibri"/>
                <w:sz w:val="18"/>
                <w:szCs w:val="18"/>
              </w:rPr>
            </w:pPr>
            <w:r w:rsidRPr="004A5C36">
              <w:rPr>
                <w:rFonts w:cs="Calibri"/>
                <w:sz w:val="18"/>
                <w:szCs w:val="18"/>
              </w:rPr>
              <w:t>The consultation process will identify the pupils who will secure a place from the additional spaces the extension will provide at the school and transition packages will be put into place.</w:t>
            </w:r>
          </w:p>
          <w:p w14:paraId="4EAAC4C4" w14:textId="77777777" w:rsidR="004464C0" w:rsidRPr="004A5C36" w:rsidRDefault="004464C0" w:rsidP="004A5C36">
            <w:pPr>
              <w:rPr>
                <w:rFonts w:cs="Calibri"/>
                <w:sz w:val="18"/>
                <w:szCs w:val="18"/>
              </w:rPr>
            </w:pPr>
            <w:r w:rsidRPr="004A5C36">
              <w:rPr>
                <w:rFonts w:cs="Calibri"/>
                <w:sz w:val="18"/>
                <w:szCs w:val="18"/>
              </w:rPr>
              <w:t xml:space="preserve">The Assistant Head for the extended hub provision will oversee this provision and support the staff, pupils and their families. </w:t>
            </w:r>
          </w:p>
          <w:p w14:paraId="084B80FA" w14:textId="77777777" w:rsidR="00291BE3" w:rsidRPr="00F90128" w:rsidRDefault="004464C0" w:rsidP="004A5C36">
            <w:pPr>
              <w:rPr>
                <w:rFonts w:cs="Calibri"/>
                <w:sz w:val="18"/>
                <w:szCs w:val="18"/>
              </w:rPr>
            </w:pPr>
            <w:r w:rsidRPr="00F90128">
              <w:rPr>
                <w:rFonts w:cs="Calibri"/>
                <w:sz w:val="18"/>
                <w:szCs w:val="18"/>
              </w:rPr>
              <w:t xml:space="preserve">Recruitment will continue to secure the best possible staff are in place to support the additional pupils </w:t>
            </w:r>
            <w:r w:rsidR="00FA026A" w:rsidRPr="00F90128">
              <w:rPr>
                <w:rFonts w:cs="Calibri"/>
                <w:sz w:val="18"/>
                <w:szCs w:val="18"/>
              </w:rPr>
              <w:t>from January 2023</w:t>
            </w:r>
            <w:r w:rsidR="00F90128">
              <w:rPr>
                <w:rFonts w:cs="Calibri"/>
                <w:sz w:val="18"/>
                <w:szCs w:val="18"/>
              </w:rPr>
              <w:t>.</w:t>
            </w:r>
          </w:p>
        </w:tc>
        <w:tc>
          <w:tcPr>
            <w:tcW w:w="3491" w:type="dxa"/>
          </w:tcPr>
          <w:p w14:paraId="539FAE44" w14:textId="77777777" w:rsidR="00291BE3" w:rsidRPr="00D10036" w:rsidRDefault="00291BE3" w:rsidP="004A5C36">
            <w:pPr>
              <w:jc w:val="center"/>
              <w:rPr>
                <w:rFonts w:ascii="Calibri" w:hAnsi="Calibri" w:cs="Arial"/>
                <w:b/>
                <w:sz w:val="28"/>
                <w:szCs w:val="28"/>
              </w:rPr>
            </w:pPr>
            <w:r w:rsidRPr="00D10036">
              <w:rPr>
                <w:rFonts w:ascii="Calibri" w:hAnsi="Calibri" w:cs="Arial"/>
                <w:b/>
                <w:sz w:val="28"/>
                <w:szCs w:val="28"/>
              </w:rPr>
              <w:t>SUCCESS CRITERIA BASED UPON KEY MILESTONES</w:t>
            </w:r>
          </w:p>
        </w:tc>
        <w:tc>
          <w:tcPr>
            <w:tcW w:w="3491" w:type="dxa"/>
          </w:tcPr>
          <w:p w14:paraId="2FED506E" w14:textId="77777777" w:rsidR="00291BE3" w:rsidRPr="00D10036" w:rsidRDefault="00291BE3" w:rsidP="004A5C36">
            <w:pPr>
              <w:jc w:val="center"/>
              <w:rPr>
                <w:rFonts w:ascii="Calibri" w:hAnsi="Calibri" w:cs="Arial"/>
                <w:b/>
                <w:sz w:val="28"/>
                <w:szCs w:val="28"/>
              </w:rPr>
            </w:pPr>
            <w:r w:rsidRPr="00D10036">
              <w:rPr>
                <w:rFonts w:ascii="Calibri" w:hAnsi="Calibri" w:cs="Arial"/>
                <w:b/>
                <w:sz w:val="28"/>
                <w:szCs w:val="28"/>
              </w:rPr>
              <w:t>SUCCESS CRITERIA BASED UPON KEY MILESTONES</w:t>
            </w:r>
          </w:p>
        </w:tc>
        <w:tc>
          <w:tcPr>
            <w:tcW w:w="3491" w:type="dxa"/>
          </w:tcPr>
          <w:p w14:paraId="3E334AC0" w14:textId="77777777" w:rsidR="00291BE3" w:rsidRPr="00D10036" w:rsidRDefault="00291BE3" w:rsidP="004A5C36">
            <w:pPr>
              <w:jc w:val="center"/>
              <w:rPr>
                <w:rFonts w:ascii="Calibri" w:hAnsi="Calibri" w:cs="Arial"/>
                <w:b/>
                <w:sz w:val="28"/>
                <w:szCs w:val="28"/>
              </w:rPr>
            </w:pPr>
            <w:r w:rsidRPr="00D10036">
              <w:rPr>
                <w:rFonts w:ascii="Calibri" w:hAnsi="Calibri" w:cs="Arial"/>
                <w:b/>
                <w:sz w:val="28"/>
                <w:szCs w:val="28"/>
              </w:rPr>
              <w:t>SUCCESS CRITERIA BASED UPON KEY MILESTONES</w:t>
            </w:r>
          </w:p>
        </w:tc>
      </w:tr>
      <w:tr w:rsidR="00291BE3" w14:paraId="5F446A26" w14:textId="77777777" w:rsidTr="01743A60">
        <w:tc>
          <w:tcPr>
            <w:tcW w:w="3475" w:type="dxa"/>
            <w:vMerge/>
          </w:tcPr>
          <w:p w14:paraId="11FF814E" w14:textId="77777777" w:rsidR="00291BE3" w:rsidRDefault="00291BE3" w:rsidP="004A5C36"/>
        </w:tc>
        <w:tc>
          <w:tcPr>
            <w:tcW w:w="3491" w:type="dxa"/>
          </w:tcPr>
          <w:p w14:paraId="12104769" w14:textId="77777777" w:rsidR="00291BE3" w:rsidRPr="00D10036" w:rsidRDefault="00291BE3" w:rsidP="004A5C36">
            <w:pPr>
              <w:jc w:val="center"/>
              <w:rPr>
                <w:rFonts w:ascii="Calibri" w:hAnsi="Calibri" w:cs="Arial"/>
                <w:b/>
                <w:sz w:val="20"/>
                <w:szCs w:val="21"/>
              </w:rPr>
            </w:pPr>
            <w:r w:rsidRPr="00D10036">
              <w:rPr>
                <w:rFonts w:ascii="Calibri" w:hAnsi="Calibri" w:cs="Arial"/>
                <w:b/>
                <w:sz w:val="20"/>
                <w:szCs w:val="21"/>
              </w:rPr>
              <w:t xml:space="preserve"> </w:t>
            </w:r>
          </w:p>
          <w:p w14:paraId="159031DB" w14:textId="77777777" w:rsidR="00291BE3" w:rsidRPr="00D10036" w:rsidRDefault="00291BE3" w:rsidP="004A5C36">
            <w:pPr>
              <w:jc w:val="center"/>
              <w:rPr>
                <w:rFonts w:ascii="Calibri" w:hAnsi="Calibri" w:cs="Arial"/>
                <w:b/>
              </w:rPr>
            </w:pPr>
            <w:r>
              <w:rPr>
                <w:rFonts w:ascii="Calibri" w:hAnsi="Calibri" w:cs="Arial"/>
                <w:b/>
              </w:rPr>
              <w:t xml:space="preserve">By </w:t>
            </w:r>
            <w:r w:rsidR="004464C0">
              <w:rPr>
                <w:rFonts w:ascii="Calibri" w:hAnsi="Calibri" w:cs="Arial"/>
                <w:b/>
              </w:rPr>
              <w:t>December</w:t>
            </w:r>
            <w:r>
              <w:rPr>
                <w:rFonts w:ascii="Calibri" w:hAnsi="Calibri" w:cs="Arial"/>
                <w:b/>
              </w:rPr>
              <w:t xml:space="preserve"> 202</w:t>
            </w:r>
            <w:r w:rsidR="004464C0">
              <w:rPr>
                <w:rFonts w:ascii="Calibri" w:hAnsi="Calibri" w:cs="Arial"/>
                <w:b/>
              </w:rPr>
              <w:t>2</w:t>
            </w:r>
          </w:p>
        </w:tc>
        <w:tc>
          <w:tcPr>
            <w:tcW w:w="3491" w:type="dxa"/>
          </w:tcPr>
          <w:p w14:paraId="57D56690" w14:textId="77777777" w:rsidR="00291BE3" w:rsidRPr="00D10036" w:rsidRDefault="00291BE3" w:rsidP="004A5C36">
            <w:pPr>
              <w:jc w:val="center"/>
              <w:rPr>
                <w:rFonts w:ascii="Calibri" w:hAnsi="Calibri" w:cs="Arial"/>
                <w:b/>
                <w:sz w:val="20"/>
                <w:szCs w:val="21"/>
              </w:rPr>
            </w:pPr>
            <w:r w:rsidRPr="00D10036">
              <w:rPr>
                <w:rFonts w:ascii="Calibri" w:hAnsi="Calibri" w:cs="Arial"/>
                <w:b/>
                <w:sz w:val="20"/>
                <w:szCs w:val="21"/>
              </w:rPr>
              <w:t xml:space="preserve"> </w:t>
            </w:r>
          </w:p>
          <w:p w14:paraId="30CC9182" w14:textId="77777777" w:rsidR="00291BE3" w:rsidRPr="00D10036" w:rsidRDefault="00291BE3" w:rsidP="004A5C36">
            <w:pPr>
              <w:jc w:val="center"/>
              <w:rPr>
                <w:rFonts w:ascii="Calibri" w:hAnsi="Calibri" w:cs="Arial"/>
                <w:b/>
              </w:rPr>
            </w:pPr>
            <w:r>
              <w:rPr>
                <w:rFonts w:ascii="Calibri" w:hAnsi="Calibri" w:cs="Arial"/>
                <w:b/>
              </w:rPr>
              <w:t xml:space="preserve">By </w:t>
            </w:r>
            <w:r w:rsidR="004464C0">
              <w:rPr>
                <w:rFonts w:ascii="Calibri" w:hAnsi="Calibri" w:cs="Arial"/>
                <w:b/>
              </w:rPr>
              <w:t>April</w:t>
            </w:r>
            <w:r>
              <w:rPr>
                <w:rFonts w:ascii="Calibri" w:hAnsi="Calibri" w:cs="Arial"/>
                <w:b/>
              </w:rPr>
              <w:t xml:space="preserve"> 202</w:t>
            </w:r>
            <w:r w:rsidR="007D77AE">
              <w:rPr>
                <w:rFonts w:ascii="Calibri" w:hAnsi="Calibri" w:cs="Arial"/>
                <w:b/>
              </w:rPr>
              <w:t>3</w:t>
            </w:r>
          </w:p>
        </w:tc>
        <w:tc>
          <w:tcPr>
            <w:tcW w:w="3491" w:type="dxa"/>
          </w:tcPr>
          <w:p w14:paraId="32F6F0FC" w14:textId="77777777" w:rsidR="00291BE3" w:rsidRPr="00D10036" w:rsidRDefault="00291BE3" w:rsidP="004A5C36">
            <w:pPr>
              <w:jc w:val="center"/>
              <w:rPr>
                <w:rFonts w:ascii="Calibri" w:hAnsi="Calibri" w:cs="Arial"/>
                <w:b/>
                <w:sz w:val="20"/>
                <w:szCs w:val="21"/>
              </w:rPr>
            </w:pPr>
            <w:r w:rsidRPr="00D10036">
              <w:rPr>
                <w:rFonts w:ascii="Calibri" w:hAnsi="Calibri" w:cs="Arial"/>
                <w:b/>
                <w:sz w:val="20"/>
                <w:szCs w:val="21"/>
              </w:rPr>
              <w:t xml:space="preserve"> </w:t>
            </w:r>
          </w:p>
          <w:p w14:paraId="4687B555" w14:textId="77777777" w:rsidR="00291BE3" w:rsidRPr="00D10036" w:rsidRDefault="00291BE3" w:rsidP="004A5C36">
            <w:pPr>
              <w:jc w:val="center"/>
              <w:rPr>
                <w:rFonts w:ascii="Calibri" w:hAnsi="Calibri" w:cs="Arial"/>
                <w:b/>
              </w:rPr>
            </w:pPr>
            <w:r>
              <w:rPr>
                <w:rFonts w:ascii="Calibri" w:hAnsi="Calibri" w:cs="Arial"/>
                <w:b/>
              </w:rPr>
              <w:t xml:space="preserve">By </w:t>
            </w:r>
            <w:r w:rsidR="007D77AE">
              <w:rPr>
                <w:rFonts w:ascii="Calibri" w:hAnsi="Calibri" w:cs="Arial"/>
                <w:b/>
              </w:rPr>
              <w:t>July 2023</w:t>
            </w:r>
          </w:p>
        </w:tc>
      </w:tr>
      <w:tr w:rsidR="00291BE3" w14:paraId="2D65D6D2" w14:textId="77777777" w:rsidTr="01743A60">
        <w:tc>
          <w:tcPr>
            <w:tcW w:w="3475" w:type="dxa"/>
            <w:vMerge/>
          </w:tcPr>
          <w:p w14:paraId="5EA91FB3" w14:textId="77777777" w:rsidR="00291BE3" w:rsidRDefault="00291BE3" w:rsidP="004A5C36"/>
        </w:tc>
        <w:tc>
          <w:tcPr>
            <w:tcW w:w="3491" w:type="dxa"/>
          </w:tcPr>
          <w:p w14:paraId="19320573" w14:textId="77777777" w:rsidR="00291BE3" w:rsidRDefault="00291BE3" w:rsidP="004A5C36">
            <w:pPr>
              <w:rPr>
                <w:rFonts w:ascii="Calibri" w:hAnsi="Calibri"/>
                <w:sz w:val="20"/>
                <w:szCs w:val="20"/>
              </w:rPr>
            </w:pPr>
          </w:p>
          <w:p w14:paraId="2F07C413" w14:textId="57102381" w:rsidR="00291BE3" w:rsidRPr="004A5C36" w:rsidRDefault="6CE35B1B" w:rsidP="01743A60">
            <w:pPr>
              <w:rPr>
                <w:rFonts w:cs="Arial"/>
                <w:sz w:val="18"/>
                <w:szCs w:val="18"/>
                <w:highlight w:val="green"/>
              </w:rPr>
            </w:pPr>
            <w:r w:rsidRPr="01743A60">
              <w:rPr>
                <w:rFonts w:cs="Arial"/>
                <w:sz w:val="18"/>
                <w:szCs w:val="18"/>
              </w:rPr>
              <w:t>T</w:t>
            </w:r>
            <w:r w:rsidRPr="01743A60">
              <w:rPr>
                <w:rFonts w:cs="Arial"/>
                <w:sz w:val="18"/>
                <w:szCs w:val="18"/>
                <w:highlight w:val="green"/>
              </w:rPr>
              <w:t xml:space="preserve">he extension will be completed and the building is fit for purpose and is in operation in order to offer places to those </w:t>
            </w:r>
            <w:proofErr w:type="gramStart"/>
            <w:r w:rsidRPr="01743A60">
              <w:rPr>
                <w:rFonts w:cs="Arial"/>
                <w:sz w:val="18"/>
                <w:szCs w:val="18"/>
                <w:highlight w:val="green"/>
              </w:rPr>
              <w:t>requiring  specialist</w:t>
            </w:r>
            <w:proofErr w:type="gramEnd"/>
            <w:r w:rsidRPr="01743A60">
              <w:rPr>
                <w:rFonts w:cs="Arial"/>
                <w:sz w:val="18"/>
                <w:szCs w:val="18"/>
                <w:highlight w:val="green"/>
              </w:rPr>
              <w:t xml:space="preserve"> provision in the locality</w:t>
            </w:r>
            <w:r w:rsidR="7CEE3ABC" w:rsidRPr="01743A60">
              <w:rPr>
                <w:rFonts w:cs="Arial"/>
                <w:sz w:val="18"/>
                <w:szCs w:val="18"/>
                <w:highlight w:val="green"/>
              </w:rPr>
              <w:t xml:space="preserve"> from January 2023</w:t>
            </w:r>
          </w:p>
          <w:p w14:paraId="57F9E8B0" w14:textId="77777777" w:rsidR="00FA026A" w:rsidRPr="004A5C36" w:rsidRDefault="00FA026A" w:rsidP="004A5C36">
            <w:pPr>
              <w:rPr>
                <w:rFonts w:ascii="Calibri" w:hAnsi="Calibri"/>
                <w:sz w:val="18"/>
                <w:szCs w:val="18"/>
              </w:rPr>
            </w:pPr>
          </w:p>
          <w:p w14:paraId="29609556" w14:textId="77777777" w:rsidR="00FA026A" w:rsidRPr="004A5C36" w:rsidRDefault="7CEE3ABC" w:rsidP="01743A60">
            <w:pPr>
              <w:rPr>
                <w:rFonts w:ascii="Calibri" w:hAnsi="Calibri"/>
                <w:sz w:val="18"/>
                <w:szCs w:val="18"/>
                <w:highlight w:val="green"/>
              </w:rPr>
            </w:pPr>
            <w:r w:rsidRPr="01743A60">
              <w:rPr>
                <w:rFonts w:ascii="Calibri" w:hAnsi="Calibri"/>
                <w:sz w:val="18"/>
                <w:szCs w:val="18"/>
                <w:highlight w:val="green"/>
              </w:rPr>
              <w:t>The recruitment process has secured the appropriate staffing to support the additional pupils</w:t>
            </w:r>
          </w:p>
          <w:p w14:paraId="794DBF35" w14:textId="77777777" w:rsidR="00FA026A" w:rsidRPr="004A5C36" w:rsidRDefault="00FA026A" w:rsidP="004A5C36">
            <w:pPr>
              <w:rPr>
                <w:rFonts w:ascii="Calibri" w:hAnsi="Calibri"/>
                <w:sz w:val="18"/>
                <w:szCs w:val="18"/>
              </w:rPr>
            </w:pPr>
          </w:p>
          <w:p w14:paraId="36AD5295" w14:textId="77777777" w:rsidR="00FA026A" w:rsidRPr="004A5C36" w:rsidRDefault="7CEE3ABC" w:rsidP="004A5C36">
            <w:pPr>
              <w:rPr>
                <w:rFonts w:ascii="Calibri" w:hAnsi="Calibri"/>
                <w:sz w:val="18"/>
                <w:szCs w:val="18"/>
              </w:rPr>
            </w:pPr>
            <w:r w:rsidRPr="01743A60">
              <w:rPr>
                <w:rFonts w:ascii="Calibri" w:hAnsi="Calibri"/>
                <w:sz w:val="18"/>
                <w:szCs w:val="18"/>
              </w:rPr>
              <w:t>T</w:t>
            </w:r>
            <w:r w:rsidRPr="01743A60">
              <w:rPr>
                <w:rFonts w:ascii="Calibri" w:hAnsi="Calibri"/>
                <w:sz w:val="18"/>
                <w:szCs w:val="18"/>
                <w:highlight w:val="green"/>
              </w:rPr>
              <w:t>he extension to the school is fit for purpose and ready to accommodate the additional pupils</w:t>
            </w:r>
            <w:r w:rsidRPr="01743A60">
              <w:rPr>
                <w:rFonts w:ascii="Calibri" w:hAnsi="Calibri"/>
                <w:sz w:val="18"/>
                <w:szCs w:val="18"/>
              </w:rPr>
              <w:t xml:space="preserve"> </w:t>
            </w:r>
          </w:p>
          <w:p w14:paraId="3246018F" w14:textId="77777777" w:rsidR="00FA026A" w:rsidRPr="004A5C36" w:rsidRDefault="00FA026A" w:rsidP="004A5C36">
            <w:pPr>
              <w:rPr>
                <w:rFonts w:ascii="Calibri" w:hAnsi="Calibri"/>
                <w:sz w:val="18"/>
                <w:szCs w:val="18"/>
              </w:rPr>
            </w:pPr>
          </w:p>
          <w:p w14:paraId="42B6A636" w14:textId="77777777" w:rsidR="00FA026A" w:rsidRPr="004A5C36" w:rsidRDefault="7CEE3ABC" w:rsidP="01743A60">
            <w:pPr>
              <w:rPr>
                <w:rFonts w:ascii="Calibri" w:hAnsi="Calibri"/>
                <w:sz w:val="18"/>
                <w:szCs w:val="18"/>
                <w:highlight w:val="green"/>
              </w:rPr>
            </w:pPr>
            <w:r w:rsidRPr="01743A60">
              <w:rPr>
                <w:rFonts w:ascii="Calibri" w:hAnsi="Calibri"/>
                <w:sz w:val="18"/>
                <w:szCs w:val="18"/>
                <w:highlight w:val="green"/>
              </w:rPr>
              <w:t>The existing class groups have been reviewed and any necessary amendments have been communicated to all relevant stakeholders.</w:t>
            </w:r>
          </w:p>
          <w:p w14:paraId="74134898" w14:textId="77777777" w:rsidR="00291BE3" w:rsidRDefault="00291BE3" w:rsidP="004A5C36">
            <w:pPr>
              <w:rPr>
                <w:rFonts w:ascii="Calibri" w:hAnsi="Calibri"/>
                <w:sz w:val="20"/>
                <w:szCs w:val="20"/>
              </w:rPr>
            </w:pPr>
          </w:p>
          <w:p w14:paraId="22D4ED66" w14:textId="77777777" w:rsidR="00291BE3" w:rsidRDefault="00291BE3" w:rsidP="004A5C36">
            <w:pPr>
              <w:rPr>
                <w:rFonts w:ascii="Calibri" w:hAnsi="Calibri"/>
                <w:sz w:val="20"/>
                <w:szCs w:val="20"/>
              </w:rPr>
            </w:pPr>
          </w:p>
          <w:p w14:paraId="5DA43766" w14:textId="77777777" w:rsidR="00291BE3" w:rsidRDefault="00291BE3" w:rsidP="004A5C36">
            <w:pPr>
              <w:rPr>
                <w:rFonts w:ascii="Calibri" w:hAnsi="Calibri"/>
                <w:sz w:val="20"/>
                <w:szCs w:val="20"/>
              </w:rPr>
            </w:pPr>
          </w:p>
          <w:p w14:paraId="7FEE199F" w14:textId="77777777" w:rsidR="00291BE3" w:rsidRDefault="00291BE3" w:rsidP="004A5C36">
            <w:pPr>
              <w:rPr>
                <w:rFonts w:ascii="Calibri" w:hAnsi="Calibri"/>
                <w:sz w:val="20"/>
                <w:szCs w:val="20"/>
              </w:rPr>
            </w:pPr>
          </w:p>
          <w:p w14:paraId="6C59D33C" w14:textId="77777777" w:rsidR="00291BE3" w:rsidRDefault="00291BE3" w:rsidP="004A5C36">
            <w:pPr>
              <w:rPr>
                <w:rFonts w:ascii="Calibri" w:hAnsi="Calibri"/>
                <w:sz w:val="20"/>
                <w:szCs w:val="20"/>
              </w:rPr>
            </w:pPr>
          </w:p>
          <w:p w14:paraId="4D0982FB" w14:textId="77777777" w:rsidR="00291BE3" w:rsidRDefault="00291BE3" w:rsidP="004A5C36">
            <w:pPr>
              <w:rPr>
                <w:rFonts w:ascii="Calibri" w:hAnsi="Calibri"/>
                <w:sz w:val="20"/>
                <w:szCs w:val="20"/>
              </w:rPr>
            </w:pPr>
          </w:p>
          <w:p w14:paraId="00F2BD77" w14:textId="77777777" w:rsidR="00291BE3" w:rsidRPr="009244D5" w:rsidRDefault="00291BE3" w:rsidP="004A5C36">
            <w:pPr>
              <w:rPr>
                <w:rFonts w:ascii="Calibri" w:hAnsi="Calibri"/>
                <w:sz w:val="20"/>
                <w:szCs w:val="20"/>
              </w:rPr>
            </w:pPr>
          </w:p>
        </w:tc>
        <w:tc>
          <w:tcPr>
            <w:tcW w:w="3491" w:type="dxa"/>
          </w:tcPr>
          <w:p w14:paraId="7B5B2F61" w14:textId="77777777" w:rsidR="00291BE3" w:rsidRDefault="00291BE3" w:rsidP="004A5C36">
            <w:pPr>
              <w:ind w:right="58"/>
              <w:rPr>
                <w:rFonts w:cs="Arial"/>
                <w:sz w:val="20"/>
                <w:szCs w:val="20"/>
              </w:rPr>
            </w:pPr>
          </w:p>
          <w:p w14:paraId="7435A26F" w14:textId="77777777" w:rsidR="00594154" w:rsidRPr="004A5C36" w:rsidRDefault="7CEE3ABC" w:rsidP="004A5C36">
            <w:pPr>
              <w:ind w:right="58"/>
              <w:rPr>
                <w:rFonts w:cs="Arial"/>
                <w:sz w:val="18"/>
                <w:szCs w:val="18"/>
              </w:rPr>
            </w:pPr>
            <w:r w:rsidRPr="01743A60">
              <w:rPr>
                <w:rFonts w:cs="Arial"/>
                <w:sz w:val="18"/>
                <w:szCs w:val="18"/>
                <w:highlight w:val="green"/>
              </w:rPr>
              <w:t>The new classes are well established and pupils are successfully accessing the provision</w:t>
            </w:r>
          </w:p>
          <w:p w14:paraId="48A56DFE" w14:textId="77777777" w:rsidR="00FA026A" w:rsidRPr="004A5C36" w:rsidRDefault="00FA026A" w:rsidP="004A5C36">
            <w:pPr>
              <w:ind w:right="58"/>
              <w:rPr>
                <w:rFonts w:cs="Arial"/>
                <w:sz w:val="18"/>
                <w:szCs w:val="18"/>
              </w:rPr>
            </w:pPr>
          </w:p>
          <w:p w14:paraId="0D7971E2" w14:textId="77777777" w:rsidR="00FA026A" w:rsidRPr="004A5C36" w:rsidRDefault="7CEE3ABC" w:rsidP="01743A60">
            <w:pPr>
              <w:ind w:right="58"/>
              <w:rPr>
                <w:rFonts w:cs="Arial"/>
                <w:sz w:val="18"/>
                <w:szCs w:val="18"/>
                <w:highlight w:val="green"/>
              </w:rPr>
            </w:pPr>
            <w:r w:rsidRPr="01743A60">
              <w:rPr>
                <w:rFonts w:cs="Arial"/>
                <w:sz w:val="18"/>
                <w:szCs w:val="18"/>
                <w:highlight w:val="green"/>
              </w:rPr>
              <w:t>The building is meeting the requirements of the school and any snagging is being completed in a timely manner</w:t>
            </w:r>
          </w:p>
          <w:p w14:paraId="07129EF5" w14:textId="77777777" w:rsidR="00FA026A" w:rsidRPr="004A5C36" w:rsidRDefault="00FA026A" w:rsidP="004A5C36">
            <w:pPr>
              <w:ind w:right="58"/>
              <w:rPr>
                <w:rFonts w:cs="Arial"/>
                <w:sz w:val="18"/>
                <w:szCs w:val="18"/>
              </w:rPr>
            </w:pPr>
          </w:p>
          <w:p w14:paraId="7068C4CA" w14:textId="77777777" w:rsidR="00FA026A" w:rsidRPr="004A5C36" w:rsidRDefault="7CEE3ABC" w:rsidP="01743A60">
            <w:pPr>
              <w:ind w:right="58"/>
              <w:rPr>
                <w:rFonts w:cs="Arial"/>
                <w:sz w:val="18"/>
                <w:szCs w:val="18"/>
                <w:highlight w:val="green"/>
              </w:rPr>
            </w:pPr>
            <w:r w:rsidRPr="01743A60">
              <w:rPr>
                <w:rFonts w:cs="Arial"/>
                <w:sz w:val="18"/>
                <w:szCs w:val="18"/>
                <w:highlight w:val="green"/>
              </w:rPr>
              <w:t>Parents/carers of new pupils are satisfied that the school is communicating effectively with them and they feel supported.</w:t>
            </w:r>
          </w:p>
          <w:p w14:paraId="7E526487" w14:textId="77777777" w:rsidR="007C1B5B" w:rsidRPr="004A5C36" w:rsidRDefault="007C1B5B" w:rsidP="004A5C36">
            <w:pPr>
              <w:ind w:right="58"/>
              <w:rPr>
                <w:rFonts w:cs="Arial"/>
                <w:sz w:val="18"/>
                <w:szCs w:val="18"/>
              </w:rPr>
            </w:pPr>
          </w:p>
          <w:p w14:paraId="39E785A8" w14:textId="77777777" w:rsidR="007C1B5B" w:rsidRPr="00E57FBC" w:rsidRDefault="286F783B" w:rsidP="004A5C36">
            <w:pPr>
              <w:ind w:right="58"/>
              <w:rPr>
                <w:rFonts w:cs="Arial"/>
                <w:sz w:val="20"/>
                <w:szCs w:val="20"/>
              </w:rPr>
            </w:pPr>
            <w:r w:rsidRPr="01743A60">
              <w:rPr>
                <w:rFonts w:cs="Arial"/>
                <w:sz w:val="18"/>
                <w:szCs w:val="18"/>
              </w:rPr>
              <w:t>A</w:t>
            </w:r>
            <w:r w:rsidRPr="01743A60">
              <w:rPr>
                <w:rFonts w:cs="Arial"/>
                <w:sz w:val="18"/>
                <w:szCs w:val="18"/>
                <w:highlight w:val="green"/>
              </w:rPr>
              <w:t>ll new staff have completed their induction and understand school’s policies and procedure</w:t>
            </w:r>
            <w:r w:rsidRPr="01743A60">
              <w:rPr>
                <w:rFonts w:cs="Arial"/>
                <w:sz w:val="18"/>
                <w:szCs w:val="18"/>
              </w:rPr>
              <w:t>s</w:t>
            </w:r>
          </w:p>
        </w:tc>
        <w:tc>
          <w:tcPr>
            <w:tcW w:w="3491" w:type="dxa"/>
          </w:tcPr>
          <w:p w14:paraId="01FF4631" w14:textId="77777777" w:rsidR="00291BE3" w:rsidRDefault="00291BE3" w:rsidP="004A5C36">
            <w:pPr>
              <w:rPr>
                <w:rFonts w:cs="Arial"/>
                <w:sz w:val="20"/>
                <w:szCs w:val="20"/>
              </w:rPr>
            </w:pPr>
          </w:p>
          <w:p w14:paraId="39347635" w14:textId="77777777" w:rsidR="00291BE3" w:rsidRPr="004A5C36" w:rsidRDefault="7CEE3ABC" w:rsidP="01743A60">
            <w:pPr>
              <w:rPr>
                <w:rFonts w:cs="Arial"/>
                <w:sz w:val="18"/>
                <w:szCs w:val="18"/>
                <w:highlight w:val="green"/>
              </w:rPr>
            </w:pPr>
            <w:r w:rsidRPr="01743A60">
              <w:rPr>
                <w:rFonts w:cs="Arial"/>
                <w:sz w:val="18"/>
                <w:szCs w:val="18"/>
                <w:highlight w:val="green"/>
              </w:rPr>
              <w:t>The additional cohort of pupils are embedded as part of the school and are successfully included.</w:t>
            </w:r>
          </w:p>
          <w:p w14:paraId="2CA78FC5" w14:textId="77777777" w:rsidR="00FA026A" w:rsidRPr="004A5C36" w:rsidRDefault="00FA026A" w:rsidP="004A5C36">
            <w:pPr>
              <w:rPr>
                <w:rFonts w:cs="Arial"/>
                <w:sz w:val="18"/>
                <w:szCs w:val="18"/>
              </w:rPr>
            </w:pPr>
          </w:p>
          <w:p w14:paraId="3343521B" w14:textId="77777777" w:rsidR="00FA026A" w:rsidRPr="004A5C36" w:rsidRDefault="7CEE3ABC" w:rsidP="01743A60">
            <w:pPr>
              <w:rPr>
                <w:rFonts w:cs="Arial"/>
                <w:sz w:val="18"/>
                <w:szCs w:val="18"/>
                <w:highlight w:val="green"/>
              </w:rPr>
            </w:pPr>
            <w:r w:rsidRPr="01743A60">
              <w:rPr>
                <w:rFonts w:cs="Arial"/>
                <w:sz w:val="18"/>
                <w:szCs w:val="18"/>
                <w:highlight w:val="green"/>
              </w:rPr>
              <w:t>All pupils are making progress against their targets and where this is not the case, interventions have been identified to support them.</w:t>
            </w:r>
          </w:p>
          <w:p w14:paraId="38B1B1F9" w14:textId="77777777" w:rsidR="00FA026A" w:rsidRPr="004A5C36" w:rsidRDefault="00FA026A" w:rsidP="004A5C36">
            <w:pPr>
              <w:rPr>
                <w:rFonts w:cs="Arial"/>
                <w:sz w:val="18"/>
                <w:szCs w:val="18"/>
              </w:rPr>
            </w:pPr>
          </w:p>
          <w:p w14:paraId="140560F8" w14:textId="77777777" w:rsidR="00FA026A" w:rsidRPr="009244D5" w:rsidRDefault="7CEE3ABC" w:rsidP="004A5C36">
            <w:pPr>
              <w:rPr>
                <w:rFonts w:cs="Arial"/>
                <w:sz w:val="20"/>
                <w:szCs w:val="20"/>
              </w:rPr>
            </w:pPr>
            <w:r w:rsidRPr="01743A60">
              <w:rPr>
                <w:rFonts w:cs="Arial"/>
                <w:sz w:val="18"/>
                <w:szCs w:val="18"/>
                <w:highlight w:val="green"/>
              </w:rPr>
              <w:t>All new staff feel part of the whole team and are committed to the school ethos following a successful induction</w:t>
            </w:r>
          </w:p>
        </w:tc>
      </w:tr>
    </w:tbl>
    <w:p w14:paraId="36EF1021" w14:textId="77777777" w:rsidR="00B67BCD" w:rsidRDefault="00B67BCD" w:rsidP="004A08E2"/>
    <w:tbl>
      <w:tblPr>
        <w:tblStyle w:val="TableGrid"/>
        <w:tblpPr w:leftFromText="180" w:rightFromText="180" w:vertAnchor="text" w:horzAnchor="margin" w:tblpY="-143"/>
        <w:tblW w:w="14174" w:type="dxa"/>
        <w:tblLayout w:type="fixed"/>
        <w:tblLook w:val="04A0" w:firstRow="1" w:lastRow="0" w:firstColumn="1" w:lastColumn="0" w:noHBand="0" w:noVBand="1"/>
      </w:tblPr>
      <w:tblGrid>
        <w:gridCol w:w="2660"/>
        <w:gridCol w:w="1276"/>
        <w:gridCol w:w="1134"/>
        <w:gridCol w:w="1559"/>
        <w:gridCol w:w="1245"/>
        <w:gridCol w:w="1575"/>
        <w:gridCol w:w="1149"/>
        <w:gridCol w:w="2001"/>
        <w:gridCol w:w="1575"/>
      </w:tblGrid>
      <w:tr w:rsidR="00BC0C81" w14:paraId="707445AF" w14:textId="77777777" w:rsidTr="01743A60">
        <w:tc>
          <w:tcPr>
            <w:tcW w:w="2660" w:type="dxa"/>
            <w:shd w:val="clear" w:color="auto" w:fill="C6D9F1" w:themeFill="text2" w:themeFillTint="33"/>
          </w:tcPr>
          <w:p w14:paraId="0C4A93AA" w14:textId="77777777" w:rsidR="00BC0C81" w:rsidRDefault="00BC0C81" w:rsidP="00BC0C81">
            <w:pPr>
              <w:pStyle w:val="Heading2"/>
              <w:outlineLvl w:val="1"/>
              <w:rPr>
                <w:rFonts w:asciiTheme="minorHAnsi" w:hAnsiTheme="minorHAnsi" w:cs="Arial"/>
                <w:b/>
                <w:color w:val="auto"/>
              </w:rPr>
            </w:pPr>
          </w:p>
          <w:p w14:paraId="240F93C9" w14:textId="77777777" w:rsidR="00BC0C81" w:rsidRPr="00E57FBC" w:rsidRDefault="00BC0C81" w:rsidP="00BC0C81">
            <w:pPr>
              <w:pStyle w:val="Heading2"/>
              <w:outlineLvl w:val="1"/>
              <w:rPr>
                <w:rFonts w:asciiTheme="minorHAnsi" w:hAnsiTheme="minorHAnsi" w:cs="Arial"/>
                <w:b/>
                <w:color w:val="auto"/>
              </w:rPr>
            </w:pPr>
            <w:r w:rsidRPr="00E57FBC">
              <w:rPr>
                <w:rFonts w:asciiTheme="minorHAnsi" w:hAnsiTheme="minorHAnsi" w:cs="Arial"/>
                <w:b/>
                <w:color w:val="auto"/>
              </w:rPr>
              <w:t>KEY ACTIONS</w:t>
            </w:r>
          </w:p>
          <w:p w14:paraId="04A55440" w14:textId="77777777" w:rsidR="00BC0C81" w:rsidRPr="00E57FBC" w:rsidRDefault="00BC0C81" w:rsidP="00BC0C81">
            <w:pPr>
              <w:rPr>
                <w:rFonts w:cs="Arial"/>
                <w:sz w:val="20"/>
                <w:szCs w:val="20"/>
                <w:lang w:eastAsia="ja-JP"/>
              </w:rPr>
            </w:pPr>
          </w:p>
        </w:tc>
        <w:tc>
          <w:tcPr>
            <w:tcW w:w="1276" w:type="dxa"/>
            <w:shd w:val="clear" w:color="auto" w:fill="C6D9F1" w:themeFill="text2" w:themeFillTint="33"/>
          </w:tcPr>
          <w:p w14:paraId="559DC0A3" w14:textId="77777777" w:rsidR="00BC0C81" w:rsidRPr="00E57FBC" w:rsidRDefault="00BC0C81" w:rsidP="00BC0C81">
            <w:pPr>
              <w:pStyle w:val="Heading1"/>
              <w:outlineLvl w:val="0"/>
              <w:rPr>
                <w:rFonts w:asciiTheme="minorHAnsi" w:hAnsiTheme="minorHAnsi" w:cs="Arial"/>
                <w:b/>
                <w:bCs/>
                <w:color w:val="auto"/>
              </w:rPr>
            </w:pPr>
            <w:r w:rsidRPr="00E57FBC">
              <w:rPr>
                <w:rFonts w:asciiTheme="minorHAnsi" w:hAnsiTheme="minorHAnsi" w:cs="Arial"/>
                <w:b/>
                <w:bCs/>
                <w:color w:val="auto"/>
              </w:rPr>
              <w:t>Leader</w:t>
            </w:r>
          </w:p>
        </w:tc>
        <w:tc>
          <w:tcPr>
            <w:tcW w:w="1134" w:type="dxa"/>
            <w:shd w:val="clear" w:color="auto" w:fill="C6D9F1" w:themeFill="text2" w:themeFillTint="33"/>
          </w:tcPr>
          <w:p w14:paraId="1FF41F8F" w14:textId="77777777" w:rsidR="00BC0C81" w:rsidRPr="00E57FBC" w:rsidRDefault="00BC0C81" w:rsidP="00BC0C81">
            <w:pPr>
              <w:pStyle w:val="Heading2"/>
              <w:jc w:val="center"/>
              <w:outlineLvl w:val="1"/>
              <w:rPr>
                <w:rFonts w:asciiTheme="minorHAnsi" w:hAnsiTheme="minorHAnsi" w:cs="Arial"/>
                <w:b/>
                <w:bCs/>
                <w:color w:val="auto"/>
              </w:rPr>
            </w:pPr>
            <w:r w:rsidRPr="00E57FBC">
              <w:rPr>
                <w:rFonts w:asciiTheme="minorHAnsi" w:hAnsiTheme="minorHAnsi" w:cs="Arial"/>
                <w:b/>
                <w:bCs/>
                <w:color w:val="auto"/>
              </w:rPr>
              <w:t>Resources</w:t>
            </w:r>
          </w:p>
          <w:p w14:paraId="736B6B77" w14:textId="77777777" w:rsidR="00BC0C81" w:rsidRPr="00E57FBC" w:rsidRDefault="00BC0C81" w:rsidP="00BC0C81">
            <w:pPr>
              <w:jc w:val="center"/>
              <w:rPr>
                <w:rFonts w:cs="Arial"/>
                <w:bCs/>
                <w:sz w:val="20"/>
                <w:szCs w:val="20"/>
              </w:rPr>
            </w:pPr>
          </w:p>
        </w:tc>
        <w:tc>
          <w:tcPr>
            <w:tcW w:w="1559" w:type="dxa"/>
            <w:shd w:val="clear" w:color="auto" w:fill="C6D9F1" w:themeFill="text2" w:themeFillTint="33"/>
          </w:tcPr>
          <w:p w14:paraId="7B06AF1C" w14:textId="77777777" w:rsidR="00BC0C81" w:rsidRPr="00E57FBC" w:rsidRDefault="00BC0C81" w:rsidP="00BC0C81">
            <w:pPr>
              <w:pStyle w:val="Heading2"/>
              <w:jc w:val="center"/>
              <w:outlineLvl w:val="1"/>
              <w:rPr>
                <w:rFonts w:asciiTheme="minorHAnsi" w:hAnsiTheme="minorHAnsi" w:cs="Arial"/>
                <w:b/>
                <w:bCs/>
                <w:color w:val="auto"/>
              </w:rPr>
            </w:pPr>
            <w:r w:rsidRPr="00E57FBC">
              <w:rPr>
                <w:rFonts w:asciiTheme="minorHAnsi" w:hAnsiTheme="minorHAnsi" w:cs="Arial"/>
                <w:b/>
                <w:bCs/>
                <w:color w:val="auto"/>
              </w:rPr>
              <w:t>Time scale</w:t>
            </w:r>
          </w:p>
        </w:tc>
        <w:tc>
          <w:tcPr>
            <w:tcW w:w="3969" w:type="dxa"/>
            <w:gridSpan w:val="3"/>
            <w:shd w:val="clear" w:color="auto" w:fill="C6D9F1" w:themeFill="text2" w:themeFillTint="33"/>
          </w:tcPr>
          <w:p w14:paraId="4A78C12E" w14:textId="77777777" w:rsidR="00BC0C81" w:rsidRPr="00E57FBC" w:rsidRDefault="00BC0C81" w:rsidP="00BC0C81">
            <w:pPr>
              <w:pStyle w:val="Heading1"/>
              <w:tabs>
                <w:tab w:val="left" w:pos="285"/>
                <w:tab w:val="center" w:pos="1573"/>
              </w:tabs>
              <w:outlineLvl w:val="0"/>
              <w:rPr>
                <w:rFonts w:asciiTheme="minorHAnsi" w:hAnsiTheme="minorHAnsi" w:cs="Arial"/>
                <w:b/>
                <w:color w:val="auto"/>
              </w:rPr>
            </w:pPr>
            <w:r w:rsidRPr="00E57FBC">
              <w:rPr>
                <w:rFonts w:asciiTheme="minorHAnsi" w:hAnsiTheme="minorHAnsi" w:cs="Arial"/>
                <w:b/>
                <w:color w:val="auto"/>
              </w:rPr>
              <w:t>Monitoring</w:t>
            </w:r>
          </w:p>
          <w:p w14:paraId="1597CCDE" w14:textId="77777777" w:rsidR="00BC0C81" w:rsidRPr="00E57FBC" w:rsidRDefault="00BC0C81" w:rsidP="00BC0C81">
            <w:pPr>
              <w:pStyle w:val="Heading2"/>
              <w:outlineLvl w:val="1"/>
              <w:rPr>
                <w:rFonts w:asciiTheme="minorHAnsi" w:hAnsiTheme="minorHAnsi" w:cs="Arial"/>
                <w:b/>
                <w:color w:val="auto"/>
              </w:rPr>
            </w:pPr>
            <w:r w:rsidRPr="00E57FBC">
              <w:rPr>
                <w:rFonts w:asciiTheme="minorHAnsi" w:hAnsiTheme="minorHAnsi" w:cs="Arial"/>
                <w:b/>
                <w:color w:val="auto"/>
              </w:rPr>
              <w:t xml:space="preserve">      Who                 How                  When</w:t>
            </w:r>
          </w:p>
        </w:tc>
        <w:tc>
          <w:tcPr>
            <w:tcW w:w="2001" w:type="dxa"/>
            <w:shd w:val="clear" w:color="auto" w:fill="C6D9F1" w:themeFill="text2" w:themeFillTint="33"/>
          </w:tcPr>
          <w:p w14:paraId="7B9B1B3D" w14:textId="77777777" w:rsidR="00BC0C81" w:rsidRPr="00E57FBC" w:rsidRDefault="00BC0C81" w:rsidP="00BC0C81">
            <w:pPr>
              <w:pStyle w:val="Heading1"/>
              <w:outlineLvl w:val="0"/>
              <w:rPr>
                <w:rFonts w:asciiTheme="minorHAnsi" w:hAnsiTheme="minorHAnsi" w:cs="Arial"/>
                <w:b/>
                <w:color w:val="auto"/>
              </w:rPr>
            </w:pPr>
            <w:r w:rsidRPr="00E57FBC">
              <w:rPr>
                <w:rFonts w:asciiTheme="minorHAnsi" w:hAnsiTheme="minorHAnsi" w:cs="Arial"/>
                <w:b/>
                <w:color w:val="auto"/>
              </w:rPr>
              <w:t>Evidence of impact</w:t>
            </w:r>
          </w:p>
        </w:tc>
        <w:tc>
          <w:tcPr>
            <w:tcW w:w="1575" w:type="dxa"/>
            <w:shd w:val="clear" w:color="auto" w:fill="C6D9F1" w:themeFill="text2" w:themeFillTint="33"/>
          </w:tcPr>
          <w:p w14:paraId="0870F504" w14:textId="77777777" w:rsidR="00BC0C81" w:rsidRPr="00E57FBC" w:rsidRDefault="00BC0C81" w:rsidP="00BC0C81">
            <w:pPr>
              <w:rPr>
                <w:rFonts w:cs="Arial"/>
                <w:sz w:val="20"/>
                <w:szCs w:val="20"/>
              </w:rPr>
            </w:pPr>
            <w:r w:rsidRPr="00E57FBC">
              <w:rPr>
                <w:rFonts w:cs="Arial"/>
                <w:sz w:val="20"/>
                <w:szCs w:val="20"/>
              </w:rPr>
              <w:t xml:space="preserve">   Reporting</w:t>
            </w:r>
          </w:p>
        </w:tc>
      </w:tr>
      <w:tr w:rsidR="007D77AE" w14:paraId="718FECC7" w14:textId="77777777" w:rsidTr="01743A60">
        <w:tc>
          <w:tcPr>
            <w:tcW w:w="2660" w:type="dxa"/>
          </w:tcPr>
          <w:p w14:paraId="37A2435C" w14:textId="77777777" w:rsidR="007D77AE" w:rsidRPr="00DC4776" w:rsidRDefault="6CE35B1B" w:rsidP="01743A60">
            <w:pPr>
              <w:rPr>
                <w:rFonts w:ascii="Calibri" w:hAnsi="Calibri" w:cs="Arial"/>
                <w:color w:val="000000"/>
                <w:sz w:val="18"/>
                <w:szCs w:val="18"/>
                <w:highlight w:val="green"/>
              </w:rPr>
            </w:pPr>
            <w:r w:rsidRPr="01743A60">
              <w:rPr>
                <w:rFonts w:ascii="Calibri" w:hAnsi="Calibri" w:cs="Arial"/>
                <w:color w:val="000000" w:themeColor="text1"/>
                <w:sz w:val="18"/>
                <w:szCs w:val="18"/>
                <w:highlight w:val="green"/>
              </w:rPr>
              <w:t>To continue to consult with ICDS on the potential placements for January 2023</w:t>
            </w:r>
            <w:r w:rsidRPr="01743A60">
              <w:rPr>
                <w:rFonts w:ascii="Calibri" w:hAnsi="Calibri" w:cs="Arial"/>
                <w:color w:val="000000" w:themeColor="text1"/>
                <w:sz w:val="18"/>
                <w:szCs w:val="18"/>
              </w:rPr>
              <w:t xml:space="preserve"> </w:t>
            </w:r>
          </w:p>
        </w:tc>
        <w:tc>
          <w:tcPr>
            <w:tcW w:w="1276" w:type="dxa"/>
          </w:tcPr>
          <w:p w14:paraId="66FEF2C4" w14:textId="77777777" w:rsidR="007D77AE" w:rsidRPr="00DC4776" w:rsidRDefault="007D77AE" w:rsidP="007D77AE">
            <w:pPr>
              <w:rPr>
                <w:rFonts w:ascii="Calibri" w:hAnsi="Calibri" w:cs="Arial"/>
                <w:color w:val="000000"/>
                <w:sz w:val="18"/>
                <w:szCs w:val="18"/>
              </w:rPr>
            </w:pPr>
            <w:r w:rsidRPr="00DC4776">
              <w:rPr>
                <w:rFonts w:ascii="Calibri" w:hAnsi="Calibri" w:cs="Arial"/>
                <w:color w:val="000000"/>
                <w:sz w:val="18"/>
                <w:szCs w:val="18"/>
              </w:rPr>
              <w:t>Margot</w:t>
            </w:r>
          </w:p>
        </w:tc>
        <w:tc>
          <w:tcPr>
            <w:tcW w:w="1134" w:type="dxa"/>
          </w:tcPr>
          <w:p w14:paraId="5DB43AF1" w14:textId="77777777" w:rsidR="007D77AE" w:rsidRPr="00DC4776" w:rsidRDefault="007D77AE" w:rsidP="007D77AE">
            <w:pPr>
              <w:jc w:val="center"/>
              <w:rPr>
                <w:rFonts w:ascii="Calibri" w:hAnsi="Calibri" w:cs="Arial"/>
                <w:color w:val="000000"/>
                <w:sz w:val="18"/>
                <w:szCs w:val="18"/>
              </w:rPr>
            </w:pPr>
            <w:r w:rsidRPr="00DC4776">
              <w:rPr>
                <w:rFonts w:ascii="Calibri" w:hAnsi="Calibri" w:cs="Arial"/>
                <w:color w:val="000000"/>
                <w:sz w:val="18"/>
                <w:szCs w:val="18"/>
              </w:rPr>
              <w:t>Leadership Time</w:t>
            </w:r>
          </w:p>
        </w:tc>
        <w:tc>
          <w:tcPr>
            <w:tcW w:w="1559" w:type="dxa"/>
          </w:tcPr>
          <w:p w14:paraId="66462569" w14:textId="77777777" w:rsidR="007D77AE" w:rsidRPr="00DC4776" w:rsidRDefault="007D77AE" w:rsidP="007D77AE">
            <w:pPr>
              <w:rPr>
                <w:rFonts w:ascii="Calibri" w:hAnsi="Calibri" w:cs="Arial"/>
                <w:color w:val="000000"/>
                <w:sz w:val="18"/>
                <w:szCs w:val="18"/>
              </w:rPr>
            </w:pPr>
            <w:r w:rsidRPr="00DC4776">
              <w:rPr>
                <w:rFonts w:ascii="Calibri" w:hAnsi="Calibri" w:cs="Arial"/>
                <w:color w:val="000000"/>
                <w:sz w:val="18"/>
                <w:szCs w:val="18"/>
              </w:rPr>
              <w:t>September 2022 onwards</w:t>
            </w:r>
          </w:p>
        </w:tc>
        <w:tc>
          <w:tcPr>
            <w:tcW w:w="1245" w:type="dxa"/>
          </w:tcPr>
          <w:p w14:paraId="2C1622A2" w14:textId="77777777" w:rsidR="007D77AE" w:rsidRPr="00DC4776" w:rsidRDefault="007D77AE" w:rsidP="007D77AE">
            <w:pPr>
              <w:rPr>
                <w:rFonts w:ascii="Calibri" w:hAnsi="Calibri" w:cs="Arial"/>
                <w:color w:val="000000"/>
                <w:sz w:val="18"/>
                <w:szCs w:val="18"/>
              </w:rPr>
            </w:pPr>
            <w:r w:rsidRPr="00DC4776">
              <w:rPr>
                <w:rFonts w:ascii="Calibri" w:hAnsi="Calibri" w:cs="Arial"/>
                <w:color w:val="000000"/>
                <w:sz w:val="18"/>
                <w:szCs w:val="18"/>
              </w:rPr>
              <w:t>Leanne/Lisa</w:t>
            </w:r>
          </w:p>
        </w:tc>
        <w:tc>
          <w:tcPr>
            <w:tcW w:w="1575" w:type="dxa"/>
          </w:tcPr>
          <w:p w14:paraId="683B737F" w14:textId="77777777" w:rsidR="007D77AE" w:rsidRPr="00DC4776" w:rsidRDefault="007D77AE" w:rsidP="007D77AE">
            <w:pPr>
              <w:jc w:val="center"/>
              <w:rPr>
                <w:rFonts w:ascii="Calibri" w:hAnsi="Calibri" w:cs="Arial"/>
                <w:color w:val="000000"/>
                <w:sz w:val="18"/>
                <w:szCs w:val="18"/>
              </w:rPr>
            </w:pPr>
            <w:r w:rsidRPr="00DC4776">
              <w:rPr>
                <w:rFonts w:ascii="Calibri" w:hAnsi="Calibri" w:cs="Arial"/>
                <w:color w:val="000000"/>
                <w:sz w:val="18"/>
                <w:szCs w:val="18"/>
              </w:rPr>
              <w:t>Consultation information accessible on One Drive</w:t>
            </w:r>
          </w:p>
        </w:tc>
        <w:tc>
          <w:tcPr>
            <w:tcW w:w="1149" w:type="dxa"/>
          </w:tcPr>
          <w:p w14:paraId="4BCAB663" w14:textId="77777777" w:rsidR="007D77AE" w:rsidRPr="00DC4776" w:rsidRDefault="007D77AE" w:rsidP="007D77AE">
            <w:pPr>
              <w:jc w:val="center"/>
              <w:rPr>
                <w:rFonts w:ascii="Calibri" w:hAnsi="Calibri" w:cs="Arial"/>
                <w:color w:val="000000"/>
                <w:sz w:val="18"/>
                <w:szCs w:val="18"/>
              </w:rPr>
            </w:pPr>
            <w:r w:rsidRPr="00DC4776">
              <w:rPr>
                <w:rFonts w:ascii="Calibri" w:hAnsi="Calibri" w:cs="Arial"/>
                <w:color w:val="000000"/>
                <w:sz w:val="18"/>
                <w:szCs w:val="18"/>
              </w:rPr>
              <w:t>December 2022</w:t>
            </w:r>
          </w:p>
        </w:tc>
        <w:tc>
          <w:tcPr>
            <w:tcW w:w="2001" w:type="dxa"/>
          </w:tcPr>
          <w:p w14:paraId="3AC3D958" w14:textId="77777777" w:rsidR="007D77AE" w:rsidRPr="00DC4776" w:rsidRDefault="007D77AE" w:rsidP="007D77AE">
            <w:pPr>
              <w:rPr>
                <w:rFonts w:ascii="Calibri" w:hAnsi="Calibri" w:cs="Arial"/>
                <w:sz w:val="18"/>
                <w:szCs w:val="18"/>
              </w:rPr>
            </w:pPr>
            <w:r w:rsidRPr="00DC4776">
              <w:rPr>
                <w:rFonts w:ascii="Calibri" w:hAnsi="Calibri" w:cs="Arial"/>
                <w:sz w:val="18"/>
                <w:szCs w:val="18"/>
              </w:rPr>
              <w:t xml:space="preserve">Places offered to potential students </w:t>
            </w:r>
          </w:p>
        </w:tc>
        <w:tc>
          <w:tcPr>
            <w:tcW w:w="1575" w:type="dxa"/>
          </w:tcPr>
          <w:p w14:paraId="0675D598" w14:textId="77777777" w:rsidR="007D77AE" w:rsidRPr="00DC4776" w:rsidRDefault="007D77AE" w:rsidP="007D77AE">
            <w:pPr>
              <w:jc w:val="center"/>
              <w:rPr>
                <w:rFonts w:ascii="Calibri" w:hAnsi="Calibri" w:cs="Arial"/>
                <w:color w:val="000000"/>
                <w:sz w:val="18"/>
                <w:szCs w:val="18"/>
              </w:rPr>
            </w:pPr>
            <w:r w:rsidRPr="00DC4776">
              <w:rPr>
                <w:rFonts w:ascii="Calibri" w:hAnsi="Calibri" w:cs="Arial"/>
                <w:color w:val="000000"/>
                <w:sz w:val="18"/>
                <w:szCs w:val="18"/>
              </w:rPr>
              <w:t>Strategic Development committee</w:t>
            </w:r>
          </w:p>
        </w:tc>
      </w:tr>
      <w:tr w:rsidR="007D77AE" w14:paraId="48536DD7" w14:textId="77777777" w:rsidTr="01743A60">
        <w:tc>
          <w:tcPr>
            <w:tcW w:w="2660" w:type="dxa"/>
          </w:tcPr>
          <w:p w14:paraId="397B6FDA" w14:textId="77777777" w:rsidR="007D77AE" w:rsidRPr="00DC4776" w:rsidRDefault="286F783B" w:rsidP="007D77AE">
            <w:pPr>
              <w:rPr>
                <w:rFonts w:ascii="Calibri" w:hAnsi="Calibri" w:cs="Arial"/>
                <w:color w:val="000000"/>
                <w:sz w:val="18"/>
                <w:szCs w:val="18"/>
              </w:rPr>
            </w:pPr>
            <w:r w:rsidRPr="01743A60">
              <w:rPr>
                <w:rFonts w:ascii="Calibri" w:hAnsi="Calibri" w:cs="Arial"/>
                <w:color w:val="000000" w:themeColor="text1"/>
                <w:sz w:val="18"/>
                <w:szCs w:val="18"/>
                <w:highlight w:val="green"/>
              </w:rPr>
              <w:t>The new Transitions Leader understand</w:t>
            </w:r>
            <w:r w:rsidR="64C5C01B" w:rsidRPr="01743A60">
              <w:rPr>
                <w:rFonts w:ascii="Calibri" w:hAnsi="Calibri" w:cs="Arial"/>
                <w:color w:val="000000" w:themeColor="text1"/>
                <w:sz w:val="18"/>
                <w:szCs w:val="18"/>
                <w:highlight w:val="green"/>
              </w:rPr>
              <w:t>s</w:t>
            </w:r>
            <w:r w:rsidRPr="01743A60">
              <w:rPr>
                <w:rFonts w:ascii="Calibri" w:hAnsi="Calibri" w:cs="Arial"/>
                <w:color w:val="000000" w:themeColor="text1"/>
                <w:sz w:val="18"/>
                <w:szCs w:val="18"/>
                <w:highlight w:val="green"/>
              </w:rPr>
              <w:t xml:space="preserve"> their role and is carrying this out successfully</w:t>
            </w:r>
          </w:p>
        </w:tc>
        <w:tc>
          <w:tcPr>
            <w:tcW w:w="1276" w:type="dxa"/>
          </w:tcPr>
          <w:p w14:paraId="4F7EC4DA" w14:textId="77777777" w:rsidR="007D77AE" w:rsidRPr="00DC4776" w:rsidRDefault="007C1B5B" w:rsidP="007D77AE">
            <w:pPr>
              <w:rPr>
                <w:rFonts w:ascii="Calibri" w:hAnsi="Calibri" w:cs="Arial"/>
                <w:color w:val="000000"/>
                <w:sz w:val="18"/>
                <w:szCs w:val="18"/>
              </w:rPr>
            </w:pPr>
            <w:r w:rsidRPr="00DC4776">
              <w:rPr>
                <w:rFonts w:ascii="Calibri" w:hAnsi="Calibri" w:cs="Arial"/>
                <w:color w:val="000000"/>
                <w:sz w:val="18"/>
                <w:szCs w:val="18"/>
              </w:rPr>
              <w:t>Margot</w:t>
            </w:r>
          </w:p>
        </w:tc>
        <w:tc>
          <w:tcPr>
            <w:tcW w:w="1134" w:type="dxa"/>
          </w:tcPr>
          <w:p w14:paraId="4D52C40C" w14:textId="77777777" w:rsidR="007D77AE" w:rsidRPr="00DC4776" w:rsidRDefault="007C1B5B" w:rsidP="007D77AE">
            <w:pPr>
              <w:jc w:val="center"/>
              <w:rPr>
                <w:rFonts w:ascii="Calibri" w:hAnsi="Calibri" w:cs="Arial"/>
                <w:color w:val="000000"/>
                <w:sz w:val="18"/>
                <w:szCs w:val="18"/>
              </w:rPr>
            </w:pPr>
            <w:r w:rsidRPr="00DC4776">
              <w:rPr>
                <w:rFonts w:ascii="Calibri" w:hAnsi="Calibri" w:cs="Arial"/>
                <w:color w:val="000000"/>
                <w:sz w:val="18"/>
                <w:szCs w:val="18"/>
              </w:rPr>
              <w:t>Leadership Time</w:t>
            </w:r>
          </w:p>
        </w:tc>
        <w:tc>
          <w:tcPr>
            <w:tcW w:w="1559" w:type="dxa"/>
          </w:tcPr>
          <w:p w14:paraId="7B37ECED" w14:textId="77777777" w:rsidR="007D77AE" w:rsidRPr="00DC4776" w:rsidRDefault="007C1B5B" w:rsidP="007D77AE">
            <w:pPr>
              <w:rPr>
                <w:rFonts w:ascii="Calibri" w:hAnsi="Calibri" w:cs="Arial"/>
                <w:color w:val="000000"/>
                <w:sz w:val="18"/>
                <w:szCs w:val="18"/>
              </w:rPr>
            </w:pPr>
            <w:r w:rsidRPr="00DC4776">
              <w:rPr>
                <w:rFonts w:ascii="Calibri" w:hAnsi="Calibri" w:cs="Arial"/>
                <w:color w:val="000000"/>
                <w:sz w:val="18"/>
                <w:szCs w:val="18"/>
              </w:rPr>
              <w:t>September 2022 onwards</w:t>
            </w:r>
          </w:p>
        </w:tc>
        <w:tc>
          <w:tcPr>
            <w:tcW w:w="1245" w:type="dxa"/>
          </w:tcPr>
          <w:p w14:paraId="2B8947DF" w14:textId="77777777" w:rsidR="007D77AE" w:rsidRPr="00DC4776" w:rsidRDefault="007C1B5B" w:rsidP="007D77AE">
            <w:pPr>
              <w:rPr>
                <w:rFonts w:ascii="Calibri" w:hAnsi="Calibri" w:cs="Arial"/>
                <w:color w:val="000000"/>
                <w:sz w:val="18"/>
                <w:szCs w:val="18"/>
              </w:rPr>
            </w:pPr>
            <w:r w:rsidRPr="00DC4776">
              <w:rPr>
                <w:rFonts w:ascii="Calibri" w:hAnsi="Calibri" w:cs="Arial"/>
                <w:color w:val="000000"/>
                <w:sz w:val="18"/>
                <w:szCs w:val="18"/>
              </w:rPr>
              <w:t>Leanne/Ryan</w:t>
            </w:r>
          </w:p>
        </w:tc>
        <w:tc>
          <w:tcPr>
            <w:tcW w:w="1575" w:type="dxa"/>
          </w:tcPr>
          <w:p w14:paraId="4C96EE95" w14:textId="77777777" w:rsidR="007D77AE" w:rsidRPr="00DC4776" w:rsidRDefault="007C1B5B" w:rsidP="007D77AE">
            <w:pPr>
              <w:jc w:val="center"/>
              <w:rPr>
                <w:rFonts w:ascii="Calibri" w:hAnsi="Calibri" w:cs="Arial"/>
                <w:color w:val="000000"/>
                <w:sz w:val="18"/>
                <w:szCs w:val="18"/>
              </w:rPr>
            </w:pPr>
            <w:r w:rsidRPr="00DC4776">
              <w:rPr>
                <w:rFonts w:ascii="Calibri" w:hAnsi="Calibri" w:cs="Arial"/>
                <w:color w:val="000000"/>
                <w:sz w:val="18"/>
                <w:szCs w:val="18"/>
              </w:rPr>
              <w:t>Discussion and on-going communication</w:t>
            </w:r>
          </w:p>
        </w:tc>
        <w:tc>
          <w:tcPr>
            <w:tcW w:w="1149" w:type="dxa"/>
          </w:tcPr>
          <w:p w14:paraId="554BA949" w14:textId="77777777" w:rsidR="007D77AE" w:rsidRPr="00DC4776" w:rsidRDefault="007C1B5B" w:rsidP="007D77AE">
            <w:pPr>
              <w:jc w:val="center"/>
              <w:rPr>
                <w:rFonts w:ascii="Calibri" w:hAnsi="Calibri" w:cs="Arial"/>
                <w:color w:val="000000"/>
                <w:sz w:val="18"/>
                <w:szCs w:val="18"/>
              </w:rPr>
            </w:pPr>
            <w:r w:rsidRPr="00DC4776">
              <w:rPr>
                <w:rFonts w:ascii="Calibri" w:hAnsi="Calibri" w:cs="Arial"/>
                <w:color w:val="000000"/>
                <w:sz w:val="18"/>
                <w:szCs w:val="18"/>
              </w:rPr>
              <w:t>December 2022</w:t>
            </w:r>
          </w:p>
        </w:tc>
        <w:tc>
          <w:tcPr>
            <w:tcW w:w="2001" w:type="dxa"/>
          </w:tcPr>
          <w:p w14:paraId="52AA4995" w14:textId="77777777" w:rsidR="007D77AE" w:rsidRPr="00DC4776" w:rsidRDefault="007C1B5B" w:rsidP="007D77AE">
            <w:pPr>
              <w:rPr>
                <w:rFonts w:ascii="Calibri" w:hAnsi="Calibri" w:cs="Arial"/>
                <w:sz w:val="18"/>
                <w:szCs w:val="18"/>
              </w:rPr>
            </w:pPr>
            <w:r w:rsidRPr="00DC4776">
              <w:rPr>
                <w:rFonts w:ascii="Calibri" w:hAnsi="Calibri" w:cs="Arial"/>
                <w:sz w:val="18"/>
                <w:szCs w:val="18"/>
              </w:rPr>
              <w:t>Consultation records on One Drive</w:t>
            </w:r>
          </w:p>
        </w:tc>
        <w:tc>
          <w:tcPr>
            <w:tcW w:w="1575" w:type="dxa"/>
          </w:tcPr>
          <w:p w14:paraId="69D5C0D4" w14:textId="77777777" w:rsidR="007D77AE" w:rsidRPr="00DC4776" w:rsidRDefault="007C1B5B" w:rsidP="007D77AE">
            <w:pPr>
              <w:jc w:val="center"/>
              <w:rPr>
                <w:rFonts w:ascii="Calibri" w:hAnsi="Calibri" w:cs="Arial"/>
                <w:color w:val="000000"/>
                <w:sz w:val="18"/>
                <w:szCs w:val="18"/>
              </w:rPr>
            </w:pPr>
            <w:r w:rsidRPr="00DC4776">
              <w:rPr>
                <w:rFonts w:ascii="Calibri" w:hAnsi="Calibri" w:cs="Arial"/>
                <w:color w:val="000000"/>
                <w:sz w:val="18"/>
                <w:szCs w:val="18"/>
              </w:rPr>
              <w:t>Strategic Development committee</w:t>
            </w:r>
          </w:p>
        </w:tc>
      </w:tr>
      <w:tr w:rsidR="007D77AE" w14:paraId="3103A188" w14:textId="77777777" w:rsidTr="01743A60">
        <w:tc>
          <w:tcPr>
            <w:tcW w:w="2660" w:type="dxa"/>
          </w:tcPr>
          <w:p w14:paraId="43A9AF5E" w14:textId="77777777" w:rsidR="007D77AE" w:rsidRPr="00DC4776" w:rsidRDefault="286F783B" w:rsidP="01743A60">
            <w:pPr>
              <w:rPr>
                <w:rFonts w:ascii="Calibri" w:hAnsi="Calibri" w:cs="Arial"/>
                <w:color w:val="000000"/>
                <w:sz w:val="18"/>
                <w:szCs w:val="18"/>
                <w:highlight w:val="green"/>
              </w:rPr>
            </w:pPr>
            <w:r w:rsidRPr="01743A60">
              <w:rPr>
                <w:rFonts w:ascii="Calibri" w:hAnsi="Calibri" w:cs="Arial"/>
                <w:color w:val="000000" w:themeColor="text1"/>
                <w:sz w:val="18"/>
                <w:szCs w:val="18"/>
                <w:highlight w:val="green"/>
              </w:rPr>
              <w:t>To identify the staffing requirements and successfully recruit staff</w:t>
            </w:r>
          </w:p>
        </w:tc>
        <w:tc>
          <w:tcPr>
            <w:tcW w:w="1276" w:type="dxa"/>
          </w:tcPr>
          <w:p w14:paraId="5FB96FF4" w14:textId="77777777" w:rsidR="007D77AE" w:rsidRPr="00DC4776" w:rsidRDefault="007C1B5B" w:rsidP="007D77AE">
            <w:pPr>
              <w:rPr>
                <w:rFonts w:ascii="Calibri" w:hAnsi="Calibri" w:cs="Arial"/>
                <w:color w:val="000000"/>
                <w:sz w:val="18"/>
                <w:szCs w:val="18"/>
              </w:rPr>
            </w:pPr>
            <w:r w:rsidRPr="00DC4776">
              <w:rPr>
                <w:rFonts w:ascii="Calibri" w:hAnsi="Calibri" w:cs="Arial"/>
                <w:color w:val="000000"/>
                <w:sz w:val="18"/>
                <w:szCs w:val="18"/>
              </w:rPr>
              <w:t>Margot</w:t>
            </w:r>
          </w:p>
        </w:tc>
        <w:tc>
          <w:tcPr>
            <w:tcW w:w="1134" w:type="dxa"/>
          </w:tcPr>
          <w:p w14:paraId="6808D66E" w14:textId="77777777" w:rsidR="007D77AE" w:rsidRPr="00DC4776" w:rsidRDefault="007C1B5B" w:rsidP="007D77AE">
            <w:pPr>
              <w:jc w:val="center"/>
              <w:rPr>
                <w:rFonts w:ascii="Calibri" w:hAnsi="Calibri" w:cs="Arial"/>
                <w:color w:val="000000"/>
                <w:sz w:val="18"/>
                <w:szCs w:val="18"/>
              </w:rPr>
            </w:pPr>
            <w:r w:rsidRPr="00DC4776">
              <w:rPr>
                <w:rFonts w:ascii="Calibri" w:hAnsi="Calibri" w:cs="Arial"/>
                <w:color w:val="000000"/>
                <w:sz w:val="18"/>
                <w:szCs w:val="18"/>
              </w:rPr>
              <w:t>Leadership Time</w:t>
            </w:r>
          </w:p>
        </w:tc>
        <w:tc>
          <w:tcPr>
            <w:tcW w:w="1559" w:type="dxa"/>
          </w:tcPr>
          <w:p w14:paraId="36171E4A" w14:textId="77777777" w:rsidR="007D77AE" w:rsidRPr="00DC4776" w:rsidRDefault="007C1B5B" w:rsidP="007D77AE">
            <w:pPr>
              <w:rPr>
                <w:rFonts w:ascii="Calibri" w:hAnsi="Calibri" w:cs="Arial"/>
                <w:color w:val="000000"/>
                <w:sz w:val="18"/>
                <w:szCs w:val="18"/>
              </w:rPr>
            </w:pPr>
            <w:r w:rsidRPr="00DC4776">
              <w:rPr>
                <w:rFonts w:ascii="Calibri" w:hAnsi="Calibri" w:cs="Arial"/>
                <w:color w:val="000000"/>
                <w:sz w:val="18"/>
                <w:szCs w:val="18"/>
              </w:rPr>
              <w:t>September 2022</w:t>
            </w:r>
          </w:p>
        </w:tc>
        <w:tc>
          <w:tcPr>
            <w:tcW w:w="1245" w:type="dxa"/>
          </w:tcPr>
          <w:p w14:paraId="2FF1DF0A" w14:textId="77777777" w:rsidR="007D77AE" w:rsidRPr="00DC4776" w:rsidRDefault="007C1B5B" w:rsidP="007D77AE">
            <w:pPr>
              <w:rPr>
                <w:rFonts w:ascii="Calibri" w:hAnsi="Calibri" w:cs="Arial"/>
                <w:color w:val="000000"/>
                <w:sz w:val="18"/>
                <w:szCs w:val="18"/>
              </w:rPr>
            </w:pPr>
            <w:r w:rsidRPr="00DC4776">
              <w:rPr>
                <w:rFonts w:ascii="Calibri" w:hAnsi="Calibri" w:cs="Arial"/>
                <w:color w:val="000000"/>
                <w:sz w:val="18"/>
                <w:szCs w:val="18"/>
              </w:rPr>
              <w:t>Leanne</w:t>
            </w:r>
          </w:p>
          <w:p w14:paraId="6D065A85" w14:textId="77777777" w:rsidR="007C1B5B" w:rsidRPr="00DC4776" w:rsidRDefault="007C1B5B" w:rsidP="007D77AE">
            <w:pPr>
              <w:rPr>
                <w:rFonts w:ascii="Calibri" w:hAnsi="Calibri" w:cs="Arial"/>
                <w:color w:val="000000"/>
                <w:sz w:val="18"/>
                <w:szCs w:val="18"/>
              </w:rPr>
            </w:pPr>
            <w:r w:rsidRPr="00DC4776">
              <w:rPr>
                <w:rFonts w:ascii="Calibri" w:hAnsi="Calibri" w:cs="Arial"/>
                <w:color w:val="000000"/>
                <w:sz w:val="18"/>
                <w:szCs w:val="18"/>
              </w:rPr>
              <w:t>Ryan</w:t>
            </w:r>
          </w:p>
        </w:tc>
        <w:tc>
          <w:tcPr>
            <w:tcW w:w="1575" w:type="dxa"/>
          </w:tcPr>
          <w:p w14:paraId="27CBA2FE" w14:textId="77777777" w:rsidR="007D77AE" w:rsidRPr="00DC4776" w:rsidRDefault="007C1B5B" w:rsidP="007D77AE">
            <w:pPr>
              <w:jc w:val="center"/>
              <w:rPr>
                <w:rFonts w:ascii="Calibri" w:hAnsi="Calibri" w:cs="Arial"/>
                <w:color w:val="000000"/>
                <w:sz w:val="18"/>
                <w:szCs w:val="18"/>
              </w:rPr>
            </w:pPr>
            <w:r w:rsidRPr="00DC4776">
              <w:rPr>
                <w:rFonts w:ascii="Calibri" w:hAnsi="Calibri" w:cs="Arial"/>
                <w:color w:val="000000"/>
                <w:sz w:val="18"/>
                <w:szCs w:val="18"/>
              </w:rPr>
              <w:t>Involvement in recruitment process</w:t>
            </w:r>
          </w:p>
        </w:tc>
        <w:tc>
          <w:tcPr>
            <w:tcW w:w="1149" w:type="dxa"/>
          </w:tcPr>
          <w:p w14:paraId="4A38BBB8" w14:textId="77777777" w:rsidR="007D77AE" w:rsidRPr="00DC4776" w:rsidRDefault="007C1B5B" w:rsidP="007D77AE">
            <w:pPr>
              <w:jc w:val="center"/>
              <w:rPr>
                <w:rFonts w:ascii="Calibri" w:hAnsi="Calibri" w:cs="Arial"/>
                <w:color w:val="000000"/>
                <w:sz w:val="18"/>
                <w:szCs w:val="18"/>
              </w:rPr>
            </w:pPr>
            <w:r w:rsidRPr="00DC4776">
              <w:rPr>
                <w:rFonts w:ascii="Calibri" w:hAnsi="Calibri" w:cs="Arial"/>
                <w:color w:val="000000"/>
                <w:sz w:val="18"/>
                <w:szCs w:val="18"/>
              </w:rPr>
              <w:t>October 2022</w:t>
            </w:r>
          </w:p>
        </w:tc>
        <w:tc>
          <w:tcPr>
            <w:tcW w:w="2001" w:type="dxa"/>
          </w:tcPr>
          <w:p w14:paraId="7D866CB0" w14:textId="77777777" w:rsidR="007D77AE" w:rsidRPr="00DC4776" w:rsidRDefault="007C1B5B" w:rsidP="007D77AE">
            <w:pPr>
              <w:rPr>
                <w:rFonts w:ascii="Calibri" w:hAnsi="Calibri" w:cs="Arial"/>
                <w:sz w:val="18"/>
                <w:szCs w:val="18"/>
              </w:rPr>
            </w:pPr>
            <w:r w:rsidRPr="00DC4776">
              <w:rPr>
                <w:rFonts w:ascii="Calibri" w:hAnsi="Calibri" w:cs="Arial"/>
                <w:sz w:val="18"/>
                <w:szCs w:val="18"/>
              </w:rPr>
              <w:t>Successful recruitment of staff</w:t>
            </w:r>
          </w:p>
        </w:tc>
        <w:tc>
          <w:tcPr>
            <w:tcW w:w="1575" w:type="dxa"/>
          </w:tcPr>
          <w:p w14:paraId="29049CE4" w14:textId="77777777" w:rsidR="007D77AE" w:rsidRPr="00DC4776" w:rsidRDefault="007C1B5B" w:rsidP="007D77AE">
            <w:pPr>
              <w:jc w:val="center"/>
              <w:rPr>
                <w:rFonts w:ascii="Calibri" w:hAnsi="Calibri" w:cs="Arial"/>
                <w:color w:val="000000"/>
                <w:sz w:val="18"/>
                <w:szCs w:val="18"/>
              </w:rPr>
            </w:pPr>
            <w:r w:rsidRPr="00DC4776">
              <w:rPr>
                <w:rFonts w:ascii="Calibri" w:hAnsi="Calibri" w:cs="Arial"/>
                <w:color w:val="000000"/>
                <w:sz w:val="18"/>
                <w:szCs w:val="18"/>
              </w:rPr>
              <w:t xml:space="preserve">Finance &amp; Personnel Committee </w:t>
            </w:r>
          </w:p>
        </w:tc>
      </w:tr>
      <w:tr w:rsidR="007D77AE" w14:paraId="6A8398C6" w14:textId="77777777" w:rsidTr="01743A60">
        <w:tc>
          <w:tcPr>
            <w:tcW w:w="2660" w:type="dxa"/>
          </w:tcPr>
          <w:p w14:paraId="7358BBEA" w14:textId="77777777" w:rsidR="007D77AE" w:rsidRPr="00DC4776" w:rsidRDefault="286F783B" w:rsidP="007D77AE">
            <w:pPr>
              <w:rPr>
                <w:rFonts w:cs="Arial"/>
                <w:sz w:val="18"/>
                <w:szCs w:val="18"/>
              </w:rPr>
            </w:pPr>
            <w:r w:rsidRPr="01743A60">
              <w:rPr>
                <w:rFonts w:cs="Arial"/>
                <w:sz w:val="18"/>
                <w:szCs w:val="18"/>
              </w:rPr>
              <w:t>T</w:t>
            </w:r>
            <w:r w:rsidRPr="01743A60">
              <w:rPr>
                <w:rFonts w:cs="Arial"/>
                <w:sz w:val="18"/>
                <w:szCs w:val="18"/>
                <w:highlight w:val="green"/>
              </w:rPr>
              <w:t>o carry out site visits to observe progress of projec</w:t>
            </w:r>
            <w:r w:rsidRPr="01743A60">
              <w:rPr>
                <w:rFonts w:cs="Arial"/>
                <w:sz w:val="18"/>
                <w:szCs w:val="18"/>
              </w:rPr>
              <w:t>t</w:t>
            </w:r>
          </w:p>
        </w:tc>
        <w:tc>
          <w:tcPr>
            <w:tcW w:w="1276" w:type="dxa"/>
          </w:tcPr>
          <w:p w14:paraId="2E2DF439" w14:textId="77777777" w:rsidR="007D77AE" w:rsidRPr="00DC4776" w:rsidRDefault="007C1B5B" w:rsidP="007D77AE">
            <w:pPr>
              <w:rPr>
                <w:rFonts w:cs="Arial"/>
                <w:color w:val="000000"/>
                <w:sz w:val="18"/>
                <w:szCs w:val="18"/>
              </w:rPr>
            </w:pPr>
            <w:r w:rsidRPr="00DC4776">
              <w:rPr>
                <w:rFonts w:cs="Arial"/>
                <w:color w:val="000000"/>
                <w:sz w:val="18"/>
                <w:szCs w:val="18"/>
              </w:rPr>
              <w:t>Margot</w:t>
            </w:r>
          </w:p>
        </w:tc>
        <w:tc>
          <w:tcPr>
            <w:tcW w:w="1134" w:type="dxa"/>
          </w:tcPr>
          <w:p w14:paraId="33FEFE0F" w14:textId="77777777" w:rsidR="007D77AE" w:rsidRPr="00DC4776" w:rsidRDefault="007C1B5B" w:rsidP="007D77AE">
            <w:pPr>
              <w:jc w:val="center"/>
              <w:rPr>
                <w:rFonts w:cs="Arial"/>
                <w:color w:val="000000"/>
                <w:sz w:val="18"/>
                <w:szCs w:val="18"/>
              </w:rPr>
            </w:pPr>
            <w:r w:rsidRPr="00DC4776">
              <w:rPr>
                <w:rFonts w:cs="Arial"/>
                <w:color w:val="000000"/>
                <w:sz w:val="18"/>
                <w:szCs w:val="18"/>
              </w:rPr>
              <w:t>Leadership Time</w:t>
            </w:r>
          </w:p>
        </w:tc>
        <w:tc>
          <w:tcPr>
            <w:tcW w:w="1559" w:type="dxa"/>
          </w:tcPr>
          <w:p w14:paraId="586546A3" w14:textId="77777777" w:rsidR="007D77AE" w:rsidRPr="00DC4776" w:rsidRDefault="007C1B5B" w:rsidP="007D77AE">
            <w:pPr>
              <w:rPr>
                <w:rFonts w:cs="Arial"/>
                <w:color w:val="000000"/>
                <w:sz w:val="18"/>
                <w:szCs w:val="18"/>
              </w:rPr>
            </w:pPr>
            <w:r w:rsidRPr="00DC4776">
              <w:rPr>
                <w:rFonts w:cs="Arial"/>
                <w:color w:val="000000"/>
                <w:sz w:val="18"/>
                <w:szCs w:val="18"/>
              </w:rPr>
              <w:t>October 2022</w:t>
            </w:r>
          </w:p>
          <w:p w14:paraId="4053B61A" w14:textId="77777777" w:rsidR="007C1B5B" w:rsidRPr="00DC4776" w:rsidRDefault="007C1B5B" w:rsidP="007D77AE">
            <w:pPr>
              <w:rPr>
                <w:rFonts w:cs="Arial"/>
                <w:color w:val="000000"/>
                <w:sz w:val="18"/>
                <w:szCs w:val="18"/>
              </w:rPr>
            </w:pPr>
          </w:p>
        </w:tc>
        <w:tc>
          <w:tcPr>
            <w:tcW w:w="1245" w:type="dxa"/>
          </w:tcPr>
          <w:p w14:paraId="667DE9F2" w14:textId="77777777" w:rsidR="007D77AE" w:rsidRPr="00DC4776" w:rsidRDefault="007C1B5B" w:rsidP="007D77AE">
            <w:pPr>
              <w:jc w:val="center"/>
              <w:rPr>
                <w:rFonts w:cs="Arial"/>
                <w:color w:val="000000"/>
                <w:sz w:val="18"/>
                <w:szCs w:val="18"/>
              </w:rPr>
            </w:pPr>
            <w:r w:rsidRPr="00DC4776">
              <w:rPr>
                <w:rFonts w:cs="Arial"/>
                <w:color w:val="000000"/>
                <w:sz w:val="18"/>
                <w:szCs w:val="18"/>
              </w:rPr>
              <w:t>Clare</w:t>
            </w:r>
          </w:p>
        </w:tc>
        <w:tc>
          <w:tcPr>
            <w:tcW w:w="1575" w:type="dxa"/>
          </w:tcPr>
          <w:p w14:paraId="0784D557" w14:textId="77777777" w:rsidR="007D77AE" w:rsidRPr="00DC4776" w:rsidRDefault="007C1B5B" w:rsidP="007D77AE">
            <w:pPr>
              <w:rPr>
                <w:rFonts w:cs="Arial"/>
                <w:color w:val="000000"/>
                <w:sz w:val="18"/>
                <w:szCs w:val="18"/>
              </w:rPr>
            </w:pPr>
            <w:r w:rsidRPr="00DC4776">
              <w:rPr>
                <w:rFonts w:cs="Arial"/>
                <w:color w:val="000000"/>
                <w:sz w:val="18"/>
                <w:szCs w:val="18"/>
              </w:rPr>
              <w:t>Outcomes from visits</w:t>
            </w:r>
          </w:p>
        </w:tc>
        <w:tc>
          <w:tcPr>
            <w:tcW w:w="1149" w:type="dxa"/>
          </w:tcPr>
          <w:p w14:paraId="0DF917B7" w14:textId="77777777" w:rsidR="007D77AE" w:rsidRPr="00DC4776" w:rsidRDefault="007C1B5B" w:rsidP="007D77AE">
            <w:pPr>
              <w:jc w:val="center"/>
              <w:rPr>
                <w:rFonts w:cs="Arial"/>
                <w:color w:val="000000"/>
                <w:sz w:val="18"/>
                <w:szCs w:val="18"/>
              </w:rPr>
            </w:pPr>
            <w:r w:rsidRPr="00DC4776">
              <w:rPr>
                <w:rFonts w:cs="Arial"/>
                <w:color w:val="000000"/>
                <w:sz w:val="18"/>
                <w:szCs w:val="18"/>
              </w:rPr>
              <w:t>November 2022</w:t>
            </w:r>
          </w:p>
        </w:tc>
        <w:tc>
          <w:tcPr>
            <w:tcW w:w="2001" w:type="dxa"/>
          </w:tcPr>
          <w:p w14:paraId="280F884C" w14:textId="77777777" w:rsidR="007D77AE" w:rsidRPr="00DC4776" w:rsidRDefault="002B05CF" w:rsidP="007D77AE">
            <w:pPr>
              <w:rPr>
                <w:rFonts w:cs="Arial"/>
                <w:color w:val="000000"/>
                <w:sz w:val="18"/>
                <w:szCs w:val="18"/>
              </w:rPr>
            </w:pPr>
            <w:r w:rsidRPr="00DC4776">
              <w:rPr>
                <w:rFonts w:cs="Arial"/>
                <w:color w:val="000000"/>
                <w:sz w:val="18"/>
                <w:szCs w:val="18"/>
              </w:rPr>
              <w:t>SLT minutes</w:t>
            </w:r>
          </w:p>
        </w:tc>
        <w:tc>
          <w:tcPr>
            <w:tcW w:w="1575" w:type="dxa"/>
          </w:tcPr>
          <w:p w14:paraId="76EC83A7" w14:textId="77777777" w:rsidR="007D77AE" w:rsidRPr="00DC4776" w:rsidRDefault="002B05CF" w:rsidP="007D77AE">
            <w:pPr>
              <w:jc w:val="center"/>
              <w:rPr>
                <w:rFonts w:cs="Arial"/>
                <w:color w:val="000000"/>
                <w:sz w:val="18"/>
                <w:szCs w:val="18"/>
              </w:rPr>
            </w:pPr>
            <w:r w:rsidRPr="00DC4776">
              <w:rPr>
                <w:rFonts w:cs="Arial"/>
                <w:color w:val="000000"/>
                <w:sz w:val="18"/>
                <w:szCs w:val="18"/>
              </w:rPr>
              <w:t>Full Governors</w:t>
            </w:r>
          </w:p>
        </w:tc>
      </w:tr>
      <w:tr w:rsidR="007D77AE" w14:paraId="562EA083" w14:textId="77777777" w:rsidTr="01743A60">
        <w:tc>
          <w:tcPr>
            <w:tcW w:w="2660" w:type="dxa"/>
          </w:tcPr>
          <w:p w14:paraId="5588CE8D" w14:textId="77777777" w:rsidR="007D77AE" w:rsidRPr="00DC4776" w:rsidRDefault="5604C27A" w:rsidP="007D77AE">
            <w:pPr>
              <w:rPr>
                <w:rFonts w:cs="Arial"/>
                <w:sz w:val="18"/>
                <w:szCs w:val="18"/>
              </w:rPr>
            </w:pPr>
            <w:r w:rsidRPr="01743A60">
              <w:rPr>
                <w:rFonts w:cs="Arial"/>
                <w:sz w:val="18"/>
                <w:szCs w:val="18"/>
                <w:highlight w:val="green"/>
              </w:rPr>
              <w:t>A transition plan is in place for when pupils can visit the school</w:t>
            </w:r>
            <w:r w:rsidRPr="01743A60">
              <w:rPr>
                <w:rFonts w:cs="Arial"/>
                <w:sz w:val="18"/>
                <w:szCs w:val="18"/>
              </w:rPr>
              <w:t xml:space="preserve"> </w:t>
            </w:r>
          </w:p>
        </w:tc>
        <w:tc>
          <w:tcPr>
            <w:tcW w:w="1276" w:type="dxa"/>
          </w:tcPr>
          <w:p w14:paraId="7C68E344" w14:textId="77777777" w:rsidR="007D77AE" w:rsidRPr="00DC4776" w:rsidRDefault="002B05CF" w:rsidP="007D77AE">
            <w:pPr>
              <w:rPr>
                <w:rFonts w:cs="Arial"/>
                <w:color w:val="000000"/>
                <w:sz w:val="18"/>
                <w:szCs w:val="18"/>
              </w:rPr>
            </w:pPr>
            <w:r w:rsidRPr="00DC4776">
              <w:rPr>
                <w:rFonts w:cs="Arial"/>
                <w:color w:val="000000"/>
                <w:sz w:val="18"/>
                <w:szCs w:val="18"/>
              </w:rPr>
              <w:t>Clare Mc</w:t>
            </w:r>
          </w:p>
        </w:tc>
        <w:tc>
          <w:tcPr>
            <w:tcW w:w="1134" w:type="dxa"/>
          </w:tcPr>
          <w:p w14:paraId="5EE3A50E" w14:textId="77777777" w:rsidR="007D77AE" w:rsidRPr="00DC4776" w:rsidRDefault="002B05CF" w:rsidP="007D77AE">
            <w:pPr>
              <w:rPr>
                <w:rFonts w:cs="Arial"/>
                <w:color w:val="000000"/>
                <w:sz w:val="18"/>
                <w:szCs w:val="18"/>
              </w:rPr>
            </w:pPr>
            <w:r w:rsidRPr="00DC4776">
              <w:rPr>
                <w:rFonts w:cs="Arial"/>
                <w:color w:val="000000"/>
                <w:sz w:val="18"/>
                <w:szCs w:val="18"/>
              </w:rPr>
              <w:t>TLR time</w:t>
            </w:r>
          </w:p>
        </w:tc>
        <w:tc>
          <w:tcPr>
            <w:tcW w:w="1559" w:type="dxa"/>
          </w:tcPr>
          <w:p w14:paraId="5E4005F1" w14:textId="77777777" w:rsidR="007D77AE" w:rsidRPr="00DC4776" w:rsidRDefault="002B05CF" w:rsidP="007D77AE">
            <w:pPr>
              <w:rPr>
                <w:rFonts w:cs="Arial"/>
                <w:color w:val="000000"/>
                <w:sz w:val="18"/>
                <w:szCs w:val="18"/>
              </w:rPr>
            </w:pPr>
            <w:r w:rsidRPr="00DC4776">
              <w:rPr>
                <w:rFonts w:cs="Arial"/>
                <w:color w:val="000000"/>
                <w:sz w:val="18"/>
                <w:szCs w:val="18"/>
              </w:rPr>
              <w:t>November 2022</w:t>
            </w:r>
          </w:p>
        </w:tc>
        <w:tc>
          <w:tcPr>
            <w:tcW w:w="1245" w:type="dxa"/>
          </w:tcPr>
          <w:p w14:paraId="5930D20E" w14:textId="77777777" w:rsidR="007D77AE" w:rsidRPr="00DC4776" w:rsidRDefault="002B05CF" w:rsidP="007D77AE">
            <w:pPr>
              <w:rPr>
                <w:rFonts w:cs="Arial"/>
                <w:color w:val="000000"/>
                <w:sz w:val="18"/>
                <w:szCs w:val="18"/>
              </w:rPr>
            </w:pPr>
            <w:r w:rsidRPr="00DC4776">
              <w:rPr>
                <w:rFonts w:cs="Arial"/>
                <w:color w:val="000000"/>
                <w:sz w:val="18"/>
                <w:szCs w:val="18"/>
              </w:rPr>
              <w:t>Margot</w:t>
            </w:r>
          </w:p>
        </w:tc>
        <w:tc>
          <w:tcPr>
            <w:tcW w:w="1575" w:type="dxa"/>
          </w:tcPr>
          <w:p w14:paraId="40F74551" w14:textId="77777777" w:rsidR="007D77AE" w:rsidRPr="00DC4776" w:rsidRDefault="002B05CF" w:rsidP="007D77AE">
            <w:pPr>
              <w:rPr>
                <w:rFonts w:cs="Arial"/>
                <w:color w:val="000000"/>
                <w:sz w:val="18"/>
                <w:szCs w:val="18"/>
              </w:rPr>
            </w:pPr>
            <w:r w:rsidRPr="00DC4776">
              <w:rPr>
                <w:rFonts w:cs="Arial"/>
                <w:color w:val="000000"/>
                <w:sz w:val="18"/>
                <w:szCs w:val="18"/>
              </w:rPr>
              <w:t>Oversee plan</w:t>
            </w:r>
          </w:p>
        </w:tc>
        <w:tc>
          <w:tcPr>
            <w:tcW w:w="1149" w:type="dxa"/>
          </w:tcPr>
          <w:p w14:paraId="692B1348" w14:textId="77777777" w:rsidR="007D77AE" w:rsidRPr="00DC4776" w:rsidRDefault="002B05CF" w:rsidP="007D77AE">
            <w:pPr>
              <w:jc w:val="center"/>
              <w:rPr>
                <w:rFonts w:cs="Arial"/>
                <w:color w:val="000000"/>
                <w:sz w:val="18"/>
                <w:szCs w:val="18"/>
              </w:rPr>
            </w:pPr>
            <w:r w:rsidRPr="00DC4776">
              <w:rPr>
                <w:rFonts w:cs="Arial"/>
                <w:color w:val="000000"/>
                <w:sz w:val="18"/>
                <w:szCs w:val="18"/>
              </w:rPr>
              <w:t>November 2022</w:t>
            </w:r>
          </w:p>
        </w:tc>
        <w:tc>
          <w:tcPr>
            <w:tcW w:w="2001" w:type="dxa"/>
          </w:tcPr>
          <w:p w14:paraId="348FAFB6" w14:textId="77777777" w:rsidR="007D77AE" w:rsidRPr="00DC4776" w:rsidRDefault="002B05CF" w:rsidP="007D77AE">
            <w:pPr>
              <w:rPr>
                <w:rFonts w:cs="Arial"/>
                <w:sz w:val="18"/>
                <w:szCs w:val="18"/>
              </w:rPr>
            </w:pPr>
            <w:r w:rsidRPr="00DC4776">
              <w:rPr>
                <w:rFonts w:cs="Arial"/>
                <w:sz w:val="18"/>
                <w:szCs w:val="18"/>
              </w:rPr>
              <w:t>Successful transition visits</w:t>
            </w:r>
          </w:p>
        </w:tc>
        <w:tc>
          <w:tcPr>
            <w:tcW w:w="1575" w:type="dxa"/>
          </w:tcPr>
          <w:p w14:paraId="0754AAF1" w14:textId="77777777" w:rsidR="007D77AE" w:rsidRPr="00DC4776" w:rsidRDefault="002B05CF" w:rsidP="007D77AE">
            <w:pPr>
              <w:jc w:val="center"/>
              <w:rPr>
                <w:rFonts w:cs="Arial"/>
                <w:color w:val="000000"/>
                <w:sz w:val="18"/>
                <w:szCs w:val="18"/>
              </w:rPr>
            </w:pPr>
            <w:r w:rsidRPr="00DC4776">
              <w:rPr>
                <w:rFonts w:ascii="Calibri" w:hAnsi="Calibri" w:cs="Arial"/>
                <w:color w:val="000000"/>
                <w:sz w:val="18"/>
                <w:szCs w:val="18"/>
              </w:rPr>
              <w:t>Strategic Development committee</w:t>
            </w:r>
          </w:p>
        </w:tc>
      </w:tr>
      <w:tr w:rsidR="007D77AE" w:rsidRPr="001865D9" w14:paraId="47643BA5" w14:textId="77777777" w:rsidTr="01743A60">
        <w:tc>
          <w:tcPr>
            <w:tcW w:w="2660" w:type="dxa"/>
          </w:tcPr>
          <w:p w14:paraId="55D0ADEF" w14:textId="77777777" w:rsidR="007D77AE" w:rsidRPr="00DC4776" w:rsidRDefault="5604C27A" w:rsidP="007D77AE">
            <w:pPr>
              <w:rPr>
                <w:rFonts w:ascii="Calibri" w:hAnsi="Calibri" w:cs="Arial"/>
                <w:color w:val="000000"/>
                <w:sz w:val="18"/>
                <w:szCs w:val="18"/>
              </w:rPr>
            </w:pPr>
            <w:r w:rsidRPr="01743A60">
              <w:rPr>
                <w:rFonts w:ascii="Calibri" w:hAnsi="Calibri" w:cs="Arial"/>
                <w:color w:val="000000" w:themeColor="text1"/>
                <w:sz w:val="18"/>
                <w:szCs w:val="18"/>
                <w:highlight w:val="green"/>
              </w:rPr>
              <w:t>Review of class groups to take place and additional classes added to whole school</w:t>
            </w:r>
          </w:p>
        </w:tc>
        <w:tc>
          <w:tcPr>
            <w:tcW w:w="1276" w:type="dxa"/>
          </w:tcPr>
          <w:p w14:paraId="41AD9CB1" w14:textId="77777777" w:rsidR="007D77AE" w:rsidRPr="00DC4776" w:rsidRDefault="002B05CF" w:rsidP="007D77AE">
            <w:pPr>
              <w:rPr>
                <w:rFonts w:ascii="Calibri" w:hAnsi="Calibri" w:cs="Arial"/>
                <w:color w:val="000000"/>
                <w:sz w:val="18"/>
                <w:szCs w:val="18"/>
              </w:rPr>
            </w:pPr>
            <w:r w:rsidRPr="00DC4776">
              <w:rPr>
                <w:rFonts w:ascii="Calibri" w:hAnsi="Calibri" w:cs="Arial"/>
                <w:color w:val="000000"/>
                <w:sz w:val="18"/>
                <w:szCs w:val="18"/>
              </w:rPr>
              <w:t>Margot</w:t>
            </w:r>
          </w:p>
        </w:tc>
        <w:tc>
          <w:tcPr>
            <w:tcW w:w="1134" w:type="dxa"/>
          </w:tcPr>
          <w:p w14:paraId="3C60F73C" w14:textId="77777777" w:rsidR="007D77AE" w:rsidRPr="00DC4776" w:rsidRDefault="002B05CF" w:rsidP="007D77AE">
            <w:pPr>
              <w:jc w:val="center"/>
              <w:rPr>
                <w:rFonts w:ascii="Calibri" w:hAnsi="Calibri" w:cs="Arial"/>
                <w:color w:val="000000"/>
                <w:sz w:val="18"/>
                <w:szCs w:val="18"/>
              </w:rPr>
            </w:pPr>
            <w:r w:rsidRPr="00DC4776">
              <w:rPr>
                <w:rFonts w:cs="Arial"/>
                <w:color w:val="000000"/>
                <w:sz w:val="18"/>
                <w:szCs w:val="18"/>
              </w:rPr>
              <w:t>Leadership Time</w:t>
            </w:r>
          </w:p>
        </w:tc>
        <w:tc>
          <w:tcPr>
            <w:tcW w:w="1559" w:type="dxa"/>
          </w:tcPr>
          <w:p w14:paraId="6EF996D4" w14:textId="77777777" w:rsidR="007D77AE" w:rsidRPr="00DC4776" w:rsidRDefault="002B05CF" w:rsidP="007D77AE">
            <w:pPr>
              <w:rPr>
                <w:rFonts w:ascii="Calibri" w:hAnsi="Calibri" w:cs="Arial"/>
                <w:color w:val="000000"/>
                <w:sz w:val="18"/>
                <w:szCs w:val="18"/>
              </w:rPr>
            </w:pPr>
            <w:r w:rsidRPr="00DC4776">
              <w:rPr>
                <w:rFonts w:cs="Arial"/>
                <w:color w:val="000000"/>
                <w:sz w:val="18"/>
                <w:szCs w:val="18"/>
              </w:rPr>
              <w:t>November 2022</w:t>
            </w:r>
          </w:p>
        </w:tc>
        <w:tc>
          <w:tcPr>
            <w:tcW w:w="1245" w:type="dxa"/>
          </w:tcPr>
          <w:p w14:paraId="781C41A4" w14:textId="77777777" w:rsidR="007D77AE" w:rsidRPr="00DC4776" w:rsidRDefault="002B05CF" w:rsidP="007D77AE">
            <w:pPr>
              <w:rPr>
                <w:rFonts w:ascii="Calibri" w:hAnsi="Calibri" w:cs="Arial"/>
                <w:color w:val="000000"/>
                <w:sz w:val="18"/>
                <w:szCs w:val="18"/>
              </w:rPr>
            </w:pPr>
            <w:r w:rsidRPr="00DC4776">
              <w:rPr>
                <w:rFonts w:ascii="Calibri" w:hAnsi="Calibri" w:cs="Arial"/>
                <w:color w:val="000000"/>
                <w:sz w:val="18"/>
                <w:szCs w:val="18"/>
              </w:rPr>
              <w:t>Leanne/Lisa</w:t>
            </w:r>
            <w:r w:rsidR="00247DD0" w:rsidRPr="00DC4776">
              <w:rPr>
                <w:rFonts w:ascii="Calibri" w:hAnsi="Calibri" w:cs="Arial"/>
                <w:color w:val="000000"/>
                <w:sz w:val="18"/>
                <w:szCs w:val="18"/>
              </w:rPr>
              <w:t>/Ryan</w:t>
            </w:r>
          </w:p>
        </w:tc>
        <w:tc>
          <w:tcPr>
            <w:tcW w:w="1575" w:type="dxa"/>
          </w:tcPr>
          <w:p w14:paraId="6F0F2FE1" w14:textId="77777777" w:rsidR="007D77AE" w:rsidRPr="00DC4776" w:rsidRDefault="002B05CF" w:rsidP="007D77AE">
            <w:pPr>
              <w:jc w:val="center"/>
              <w:rPr>
                <w:rFonts w:ascii="Calibri" w:hAnsi="Calibri" w:cs="Arial"/>
                <w:color w:val="000000"/>
                <w:sz w:val="18"/>
                <w:szCs w:val="18"/>
              </w:rPr>
            </w:pPr>
            <w:r w:rsidRPr="00DC4776">
              <w:rPr>
                <w:rFonts w:ascii="Calibri" w:hAnsi="Calibri" w:cs="Arial"/>
                <w:color w:val="000000"/>
                <w:sz w:val="18"/>
                <w:szCs w:val="18"/>
              </w:rPr>
              <w:t xml:space="preserve">Meeting </w:t>
            </w:r>
          </w:p>
        </w:tc>
        <w:tc>
          <w:tcPr>
            <w:tcW w:w="1149" w:type="dxa"/>
          </w:tcPr>
          <w:p w14:paraId="34ACBBF5" w14:textId="77777777" w:rsidR="007D77AE" w:rsidRPr="00DC4776" w:rsidRDefault="002B05CF" w:rsidP="007D77AE">
            <w:pPr>
              <w:jc w:val="center"/>
              <w:rPr>
                <w:rFonts w:ascii="Calibri" w:hAnsi="Calibri" w:cs="Arial"/>
                <w:color w:val="000000"/>
                <w:sz w:val="18"/>
                <w:szCs w:val="18"/>
              </w:rPr>
            </w:pPr>
            <w:r w:rsidRPr="00DC4776">
              <w:rPr>
                <w:rFonts w:ascii="Calibri" w:hAnsi="Calibri" w:cs="Arial"/>
                <w:color w:val="000000"/>
                <w:sz w:val="18"/>
                <w:szCs w:val="18"/>
              </w:rPr>
              <w:t>December 2022</w:t>
            </w:r>
          </w:p>
        </w:tc>
        <w:tc>
          <w:tcPr>
            <w:tcW w:w="2001" w:type="dxa"/>
          </w:tcPr>
          <w:p w14:paraId="61B36B29" w14:textId="77777777" w:rsidR="007D77AE" w:rsidRPr="00DC4776" w:rsidRDefault="002B05CF" w:rsidP="007D77AE">
            <w:pPr>
              <w:rPr>
                <w:rFonts w:ascii="Calibri" w:hAnsi="Calibri" w:cs="Arial"/>
                <w:sz w:val="18"/>
                <w:szCs w:val="18"/>
              </w:rPr>
            </w:pPr>
            <w:r w:rsidRPr="00DC4776">
              <w:rPr>
                <w:rFonts w:ascii="Calibri" w:hAnsi="Calibri" w:cs="Arial"/>
                <w:sz w:val="18"/>
                <w:szCs w:val="18"/>
              </w:rPr>
              <w:t xml:space="preserve">New class list </w:t>
            </w:r>
          </w:p>
        </w:tc>
        <w:tc>
          <w:tcPr>
            <w:tcW w:w="1575" w:type="dxa"/>
          </w:tcPr>
          <w:p w14:paraId="3B22F6D6" w14:textId="77777777" w:rsidR="007D77AE" w:rsidRPr="00DC4776" w:rsidRDefault="002B05CF" w:rsidP="007D77AE">
            <w:pPr>
              <w:jc w:val="center"/>
              <w:rPr>
                <w:rFonts w:ascii="Calibri" w:hAnsi="Calibri" w:cs="Arial"/>
                <w:color w:val="000000"/>
                <w:sz w:val="18"/>
                <w:szCs w:val="18"/>
              </w:rPr>
            </w:pPr>
            <w:r w:rsidRPr="00DC4776">
              <w:rPr>
                <w:rFonts w:ascii="Calibri" w:hAnsi="Calibri" w:cs="Arial"/>
                <w:color w:val="000000"/>
                <w:sz w:val="18"/>
                <w:szCs w:val="18"/>
              </w:rPr>
              <w:t>Strategic Development committee</w:t>
            </w:r>
          </w:p>
        </w:tc>
      </w:tr>
      <w:tr w:rsidR="00247DD0" w:rsidRPr="001865D9" w14:paraId="59D6E9BB" w14:textId="77777777" w:rsidTr="01743A60">
        <w:tc>
          <w:tcPr>
            <w:tcW w:w="2660" w:type="dxa"/>
          </w:tcPr>
          <w:p w14:paraId="6B5102DA" w14:textId="77777777" w:rsidR="00247DD0" w:rsidRPr="00DC4776" w:rsidRDefault="67ADF1E6" w:rsidP="01743A60">
            <w:pPr>
              <w:rPr>
                <w:rFonts w:cs="Arial"/>
                <w:sz w:val="18"/>
                <w:szCs w:val="18"/>
                <w:highlight w:val="green"/>
              </w:rPr>
            </w:pPr>
            <w:r w:rsidRPr="01743A60">
              <w:rPr>
                <w:rFonts w:cs="Arial"/>
                <w:sz w:val="18"/>
                <w:szCs w:val="18"/>
                <w:highlight w:val="green"/>
              </w:rPr>
              <w:t>Plan of classroom reviewed and shared</w:t>
            </w:r>
          </w:p>
        </w:tc>
        <w:tc>
          <w:tcPr>
            <w:tcW w:w="1276" w:type="dxa"/>
          </w:tcPr>
          <w:p w14:paraId="1DE76434" w14:textId="77777777" w:rsidR="00247DD0" w:rsidRPr="00DC4776" w:rsidRDefault="00247DD0" w:rsidP="00247DD0">
            <w:pPr>
              <w:rPr>
                <w:rFonts w:cs="Arial"/>
                <w:color w:val="000000"/>
                <w:sz w:val="18"/>
                <w:szCs w:val="18"/>
              </w:rPr>
            </w:pPr>
            <w:r w:rsidRPr="00DC4776">
              <w:rPr>
                <w:rFonts w:cs="Arial"/>
                <w:color w:val="000000"/>
                <w:sz w:val="18"/>
                <w:szCs w:val="18"/>
              </w:rPr>
              <w:t>Margot</w:t>
            </w:r>
          </w:p>
        </w:tc>
        <w:tc>
          <w:tcPr>
            <w:tcW w:w="1134" w:type="dxa"/>
          </w:tcPr>
          <w:p w14:paraId="50FBCDDF" w14:textId="77777777" w:rsidR="00247DD0" w:rsidRPr="00DC4776" w:rsidRDefault="00247DD0" w:rsidP="00247DD0">
            <w:pPr>
              <w:jc w:val="center"/>
              <w:rPr>
                <w:rFonts w:cs="Arial"/>
                <w:color w:val="000000"/>
                <w:sz w:val="18"/>
                <w:szCs w:val="18"/>
              </w:rPr>
            </w:pPr>
            <w:r w:rsidRPr="00DC4776">
              <w:rPr>
                <w:rFonts w:cs="Arial"/>
                <w:color w:val="000000"/>
                <w:sz w:val="18"/>
                <w:szCs w:val="18"/>
              </w:rPr>
              <w:t>Leadership Time</w:t>
            </w:r>
          </w:p>
        </w:tc>
        <w:tc>
          <w:tcPr>
            <w:tcW w:w="1559" w:type="dxa"/>
          </w:tcPr>
          <w:p w14:paraId="6715B994" w14:textId="77777777" w:rsidR="00247DD0" w:rsidRPr="00DC4776" w:rsidRDefault="00247DD0" w:rsidP="00247DD0">
            <w:pPr>
              <w:rPr>
                <w:rFonts w:cs="Arial"/>
                <w:color w:val="000000"/>
                <w:sz w:val="18"/>
                <w:szCs w:val="18"/>
              </w:rPr>
            </w:pPr>
            <w:r w:rsidRPr="00DC4776">
              <w:rPr>
                <w:rFonts w:cs="Arial"/>
                <w:color w:val="000000"/>
                <w:sz w:val="18"/>
                <w:szCs w:val="18"/>
              </w:rPr>
              <w:t>October 2022</w:t>
            </w:r>
          </w:p>
        </w:tc>
        <w:tc>
          <w:tcPr>
            <w:tcW w:w="1245" w:type="dxa"/>
          </w:tcPr>
          <w:p w14:paraId="477D4D3D" w14:textId="77777777" w:rsidR="00247DD0" w:rsidRPr="00DC4776" w:rsidRDefault="00247DD0" w:rsidP="00247DD0">
            <w:pPr>
              <w:jc w:val="center"/>
              <w:rPr>
                <w:rFonts w:cs="Arial"/>
                <w:color w:val="000000"/>
                <w:sz w:val="18"/>
                <w:szCs w:val="18"/>
              </w:rPr>
            </w:pPr>
            <w:r w:rsidRPr="00DC4776">
              <w:rPr>
                <w:rFonts w:cs="Arial"/>
                <w:color w:val="000000"/>
                <w:sz w:val="18"/>
                <w:szCs w:val="18"/>
              </w:rPr>
              <w:t>SLT</w:t>
            </w:r>
          </w:p>
        </w:tc>
        <w:tc>
          <w:tcPr>
            <w:tcW w:w="1575" w:type="dxa"/>
          </w:tcPr>
          <w:p w14:paraId="2D08FB46" w14:textId="77777777" w:rsidR="00247DD0" w:rsidRPr="00DC4776" w:rsidRDefault="00247DD0" w:rsidP="00247DD0">
            <w:pPr>
              <w:rPr>
                <w:rFonts w:cs="Arial"/>
                <w:color w:val="000000"/>
                <w:sz w:val="18"/>
                <w:szCs w:val="18"/>
              </w:rPr>
            </w:pPr>
            <w:r w:rsidRPr="00DC4776">
              <w:rPr>
                <w:rFonts w:cs="Arial"/>
                <w:color w:val="000000"/>
                <w:sz w:val="18"/>
                <w:szCs w:val="18"/>
              </w:rPr>
              <w:t xml:space="preserve">Meeting </w:t>
            </w:r>
          </w:p>
        </w:tc>
        <w:tc>
          <w:tcPr>
            <w:tcW w:w="1149" w:type="dxa"/>
          </w:tcPr>
          <w:p w14:paraId="4C9C654D" w14:textId="77777777" w:rsidR="00247DD0" w:rsidRPr="00DC4776" w:rsidRDefault="00247DD0" w:rsidP="00247DD0">
            <w:pPr>
              <w:rPr>
                <w:rFonts w:cs="Arial"/>
                <w:color w:val="000000"/>
                <w:sz w:val="18"/>
                <w:szCs w:val="18"/>
              </w:rPr>
            </w:pPr>
            <w:r w:rsidRPr="00DC4776">
              <w:rPr>
                <w:rFonts w:cs="Arial"/>
                <w:color w:val="000000"/>
                <w:sz w:val="18"/>
                <w:szCs w:val="18"/>
              </w:rPr>
              <w:t>November 2022</w:t>
            </w:r>
          </w:p>
        </w:tc>
        <w:tc>
          <w:tcPr>
            <w:tcW w:w="2001" w:type="dxa"/>
          </w:tcPr>
          <w:p w14:paraId="26E70FA5" w14:textId="77777777" w:rsidR="00247DD0" w:rsidRPr="00DC4776" w:rsidRDefault="00247DD0" w:rsidP="00247DD0">
            <w:pPr>
              <w:rPr>
                <w:rFonts w:cs="Arial"/>
                <w:color w:val="000000"/>
                <w:sz w:val="18"/>
                <w:szCs w:val="18"/>
              </w:rPr>
            </w:pPr>
            <w:r w:rsidRPr="00DC4776">
              <w:rPr>
                <w:rFonts w:cs="Arial"/>
                <w:color w:val="000000"/>
                <w:sz w:val="18"/>
                <w:szCs w:val="18"/>
              </w:rPr>
              <w:t>Plan shared identifying use of rooms</w:t>
            </w:r>
          </w:p>
        </w:tc>
        <w:tc>
          <w:tcPr>
            <w:tcW w:w="1575" w:type="dxa"/>
          </w:tcPr>
          <w:p w14:paraId="094FEA29" w14:textId="77777777" w:rsidR="00247DD0" w:rsidRPr="00DC4776" w:rsidRDefault="00247DD0" w:rsidP="00247DD0">
            <w:pPr>
              <w:rPr>
                <w:rFonts w:cs="Arial"/>
                <w:color w:val="000000"/>
                <w:sz w:val="18"/>
                <w:szCs w:val="18"/>
              </w:rPr>
            </w:pPr>
            <w:r w:rsidRPr="00DC4776">
              <w:rPr>
                <w:rFonts w:ascii="Calibri" w:hAnsi="Calibri" w:cs="Arial"/>
                <w:color w:val="000000"/>
                <w:sz w:val="18"/>
                <w:szCs w:val="18"/>
              </w:rPr>
              <w:t>Strategic Development committee</w:t>
            </w:r>
          </w:p>
        </w:tc>
      </w:tr>
      <w:tr w:rsidR="00247DD0" w:rsidRPr="001865D9" w14:paraId="1C914F10" w14:textId="77777777" w:rsidTr="01743A60">
        <w:tc>
          <w:tcPr>
            <w:tcW w:w="2660" w:type="dxa"/>
          </w:tcPr>
          <w:p w14:paraId="24D185AC" w14:textId="77777777" w:rsidR="00247DD0" w:rsidRPr="00DC4776" w:rsidRDefault="67ADF1E6" w:rsidP="01743A60">
            <w:pPr>
              <w:rPr>
                <w:rFonts w:cs="Arial"/>
                <w:sz w:val="18"/>
                <w:szCs w:val="18"/>
                <w:highlight w:val="green"/>
              </w:rPr>
            </w:pPr>
            <w:r w:rsidRPr="01743A60">
              <w:rPr>
                <w:rFonts w:cs="Arial"/>
                <w:sz w:val="18"/>
                <w:szCs w:val="18"/>
                <w:highlight w:val="green"/>
              </w:rPr>
              <w:t>To plan when the moving can take place and inform key stakeholders</w:t>
            </w:r>
          </w:p>
        </w:tc>
        <w:tc>
          <w:tcPr>
            <w:tcW w:w="1276" w:type="dxa"/>
          </w:tcPr>
          <w:p w14:paraId="1501F00D" w14:textId="77777777" w:rsidR="00247DD0" w:rsidRPr="00DC4776" w:rsidRDefault="00247DD0" w:rsidP="00247DD0">
            <w:pPr>
              <w:rPr>
                <w:rFonts w:cs="Arial"/>
                <w:color w:val="000000"/>
                <w:sz w:val="18"/>
                <w:szCs w:val="18"/>
              </w:rPr>
            </w:pPr>
            <w:r w:rsidRPr="00DC4776">
              <w:rPr>
                <w:rFonts w:cs="Arial"/>
                <w:color w:val="000000"/>
                <w:sz w:val="18"/>
                <w:szCs w:val="18"/>
              </w:rPr>
              <w:t>Margot</w:t>
            </w:r>
          </w:p>
        </w:tc>
        <w:tc>
          <w:tcPr>
            <w:tcW w:w="1134" w:type="dxa"/>
          </w:tcPr>
          <w:p w14:paraId="0662F107" w14:textId="77777777" w:rsidR="00247DD0" w:rsidRPr="00DC4776" w:rsidRDefault="00247DD0" w:rsidP="00247DD0">
            <w:pPr>
              <w:rPr>
                <w:rFonts w:cs="Arial"/>
                <w:color w:val="000000"/>
                <w:sz w:val="18"/>
                <w:szCs w:val="18"/>
              </w:rPr>
            </w:pPr>
            <w:r w:rsidRPr="00DC4776">
              <w:rPr>
                <w:rFonts w:cs="Arial"/>
                <w:color w:val="000000"/>
                <w:sz w:val="18"/>
                <w:szCs w:val="18"/>
              </w:rPr>
              <w:t>Leadership Time</w:t>
            </w:r>
          </w:p>
        </w:tc>
        <w:tc>
          <w:tcPr>
            <w:tcW w:w="1559" w:type="dxa"/>
          </w:tcPr>
          <w:p w14:paraId="1CC545E7" w14:textId="77777777" w:rsidR="00247DD0" w:rsidRPr="00DC4776" w:rsidRDefault="00247DD0" w:rsidP="00247DD0">
            <w:pPr>
              <w:rPr>
                <w:rFonts w:cs="Arial"/>
                <w:color w:val="000000"/>
                <w:sz w:val="18"/>
                <w:szCs w:val="18"/>
              </w:rPr>
            </w:pPr>
            <w:r w:rsidRPr="00DC4776">
              <w:rPr>
                <w:rFonts w:cs="Arial"/>
                <w:color w:val="000000"/>
                <w:sz w:val="18"/>
                <w:szCs w:val="18"/>
              </w:rPr>
              <w:t>October 2022</w:t>
            </w:r>
          </w:p>
        </w:tc>
        <w:tc>
          <w:tcPr>
            <w:tcW w:w="1245" w:type="dxa"/>
          </w:tcPr>
          <w:p w14:paraId="571776C6" w14:textId="77777777" w:rsidR="00247DD0" w:rsidRPr="00DC4776" w:rsidRDefault="00247DD0" w:rsidP="00247DD0">
            <w:pPr>
              <w:rPr>
                <w:rFonts w:cs="Arial"/>
                <w:color w:val="000000"/>
                <w:sz w:val="18"/>
                <w:szCs w:val="18"/>
              </w:rPr>
            </w:pPr>
            <w:r w:rsidRPr="00DC4776">
              <w:rPr>
                <w:rFonts w:cs="Arial"/>
                <w:color w:val="000000"/>
                <w:sz w:val="18"/>
                <w:szCs w:val="18"/>
              </w:rPr>
              <w:t>Clare</w:t>
            </w:r>
            <w:r w:rsidR="00D839CF" w:rsidRPr="00DC4776">
              <w:rPr>
                <w:rFonts w:cs="Arial"/>
                <w:color w:val="000000"/>
                <w:sz w:val="18"/>
                <w:szCs w:val="18"/>
              </w:rPr>
              <w:t xml:space="preserve"> S</w:t>
            </w:r>
          </w:p>
        </w:tc>
        <w:tc>
          <w:tcPr>
            <w:tcW w:w="1575" w:type="dxa"/>
          </w:tcPr>
          <w:p w14:paraId="3A346B30" w14:textId="77777777" w:rsidR="00247DD0" w:rsidRPr="00DC4776" w:rsidRDefault="00247DD0" w:rsidP="00247DD0">
            <w:pPr>
              <w:jc w:val="center"/>
              <w:rPr>
                <w:rFonts w:cs="Arial"/>
                <w:color w:val="000000"/>
                <w:sz w:val="18"/>
                <w:szCs w:val="18"/>
              </w:rPr>
            </w:pPr>
            <w:r w:rsidRPr="00DC4776">
              <w:rPr>
                <w:rFonts w:cs="Arial"/>
                <w:color w:val="000000"/>
                <w:sz w:val="18"/>
                <w:szCs w:val="18"/>
              </w:rPr>
              <w:t>Meetings with AR</w:t>
            </w:r>
            <w:r w:rsidR="00F90128">
              <w:rPr>
                <w:rFonts w:cs="Arial"/>
                <w:color w:val="000000"/>
                <w:sz w:val="18"/>
                <w:szCs w:val="18"/>
              </w:rPr>
              <w:t>C</w:t>
            </w:r>
          </w:p>
        </w:tc>
        <w:tc>
          <w:tcPr>
            <w:tcW w:w="1149" w:type="dxa"/>
          </w:tcPr>
          <w:p w14:paraId="0800E170" w14:textId="77777777" w:rsidR="00247DD0" w:rsidRPr="00DC4776" w:rsidRDefault="00247DD0" w:rsidP="00247DD0">
            <w:pPr>
              <w:jc w:val="center"/>
              <w:rPr>
                <w:rFonts w:cs="Arial"/>
                <w:color w:val="000000"/>
                <w:sz w:val="18"/>
                <w:szCs w:val="18"/>
              </w:rPr>
            </w:pPr>
            <w:r w:rsidRPr="00DC4776">
              <w:rPr>
                <w:rFonts w:cs="Arial"/>
                <w:color w:val="000000"/>
                <w:sz w:val="18"/>
                <w:szCs w:val="18"/>
              </w:rPr>
              <w:t>October 2022</w:t>
            </w:r>
          </w:p>
        </w:tc>
        <w:tc>
          <w:tcPr>
            <w:tcW w:w="2001" w:type="dxa"/>
          </w:tcPr>
          <w:p w14:paraId="24D546BA" w14:textId="77777777" w:rsidR="00247DD0" w:rsidRPr="00DC4776" w:rsidRDefault="00247DD0" w:rsidP="00247DD0">
            <w:pPr>
              <w:rPr>
                <w:rFonts w:cs="Arial"/>
                <w:sz w:val="18"/>
                <w:szCs w:val="18"/>
              </w:rPr>
            </w:pPr>
            <w:r w:rsidRPr="00DC4776">
              <w:rPr>
                <w:rFonts w:cs="Arial"/>
                <w:sz w:val="18"/>
                <w:szCs w:val="18"/>
              </w:rPr>
              <w:t>Communication with key stakeholders</w:t>
            </w:r>
          </w:p>
        </w:tc>
        <w:tc>
          <w:tcPr>
            <w:tcW w:w="1575" w:type="dxa"/>
          </w:tcPr>
          <w:p w14:paraId="25071A86" w14:textId="77777777" w:rsidR="00247DD0" w:rsidRPr="00DC4776" w:rsidRDefault="00247DD0" w:rsidP="00247DD0">
            <w:pPr>
              <w:jc w:val="center"/>
              <w:rPr>
                <w:rFonts w:cs="Arial"/>
                <w:color w:val="000000"/>
                <w:sz w:val="18"/>
                <w:szCs w:val="18"/>
              </w:rPr>
            </w:pPr>
            <w:bookmarkStart w:id="6" w:name="_Hlk114054725"/>
            <w:r w:rsidRPr="00DC4776">
              <w:rPr>
                <w:rFonts w:cs="Arial"/>
                <w:color w:val="000000"/>
                <w:sz w:val="18"/>
                <w:szCs w:val="18"/>
              </w:rPr>
              <w:t>Strategic Development committee</w:t>
            </w:r>
            <w:bookmarkEnd w:id="6"/>
          </w:p>
        </w:tc>
      </w:tr>
      <w:tr w:rsidR="00247DD0" w:rsidRPr="001865D9" w14:paraId="07AD99F8" w14:textId="77777777" w:rsidTr="01743A60">
        <w:tc>
          <w:tcPr>
            <w:tcW w:w="2660" w:type="dxa"/>
          </w:tcPr>
          <w:p w14:paraId="0D92DE20" w14:textId="77777777" w:rsidR="00247DD0" w:rsidRPr="00DC4776" w:rsidRDefault="67ADF1E6" w:rsidP="01743A60">
            <w:pPr>
              <w:rPr>
                <w:rFonts w:cs="Arial"/>
                <w:sz w:val="18"/>
                <w:szCs w:val="18"/>
                <w:highlight w:val="green"/>
              </w:rPr>
            </w:pPr>
            <w:r w:rsidRPr="01743A60">
              <w:rPr>
                <w:rFonts w:cs="Arial"/>
                <w:sz w:val="18"/>
                <w:szCs w:val="18"/>
                <w:highlight w:val="green"/>
              </w:rPr>
              <w:t>To physically move into extension and set up learning areas</w:t>
            </w:r>
          </w:p>
          <w:p w14:paraId="566025C6" w14:textId="77777777" w:rsidR="004A5C36" w:rsidRPr="00DC4776" w:rsidRDefault="004A5C36" w:rsidP="00247DD0">
            <w:pPr>
              <w:rPr>
                <w:rFonts w:cs="Arial"/>
                <w:sz w:val="18"/>
                <w:szCs w:val="18"/>
              </w:rPr>
            </w:pPr>
          </w:p>
        </w:tc>
        <w:tc>
          <w:tcPr>
            <w:tcW w:w="1276" w:type="dxa"/>
          </w:tcPr>
          <w:p w14:paraId="419606F4" w14:textId="77777777" w:rsidR="00247DD0" w:rsidRPr="00DC4776" w:rsidRDefault="00247DD0" w:rsidP="00247DD0">
            <w:pPr>
              <w:rPr>
                <w:rFonts w:cs="Arial"/>
                <w:color w:val="000000"/>
                <w:sz w:val="18"/>
                <w:szCs w:val="18"/>
              </w:rPr>
            </w:pPr>
            <w:r w:rsidRPr="00DC4776">
              <w:rPr>
                <w:rFonts w:cs="Arial"/>
                <w:color w:val="000000"/>
                <w:sz w:val="18"/>
                <w:szCs w:val="18"/>
              </w:rPr>
              <w:t>Margot</w:t>
            </w:r>
          </w:p>
        </w:tc>
        <w:tc>
          <w:tcPr>
            <w:tcW w:w="1134" w:type="dxa"/>
          </w:tcPr>
          <w:p w14:paraId="3395994E" w14:textId="77777777" w:rsidR="00247DD0" w:rsidRPr="00DC4776" w:rsidRDefault="00247DD0" w:rsidP="00247DD0">
            <w:pPr>
              <w:rPr>
                <w:rFonts w:cs="Arial"/>
                <w:color w:val="000000"/>
                <w:sz w:val="18"/>
                <w:szCs w:val="18"/>
              </w:rPr>
            </w:pPr>
            <w:r w:rsidRPr="00DC4776">
              <w:rPr>
                <w:rFonts w:cs="Arial"/>
                <w:color w:val="000000"/>
                <w:sz w:val="18"/>
                <w:szCs w:val="18"/>
              </w:rPr>
              <w:t>Leadership Time</w:t>
            </w:r>
          </w:p>
          <w:p w14:paraId="0D2716F0" w14:textId="77777777" w:rsidR="00247DD0" w:rsidRPr="00DC4776" w:rsidRDefault="00247DD0" w:rsidP="00247DD0">
            <w:pPr>
              <w:rPr>
                <w:rFonts w:cs="Arial"/>
                <w:color w:val="000000"/>
                <w:sz w:val="18"/>
                <w:szCs w:val="18"/>
              </w:rPr>
            </w:pPr>
          </w:p>
        </w:tc>
        <w:tc>
          <w:tcPr>
            <w:tcW w:w="1559" w:type="dxa"/>
          </w:tcPr>
          <w:p w14:paraId="2FA7A13F" w14:textId="77777777" w:rsidR="00247DD0" w:rsidRPr="00DC4776" w:rsidRDefault="00247DD0" w:rsidP="00247DD0">
            <w:pPr>
              <w:rPr>
                <w:rFonts w:cs="Arial"/>
                <w:color w:val="000000"/>
                <w:sz w:val="18"/>
                <w:szCs w:val="18"/>
              </w:rPr>
            </w:pPr>
            <w:r w:rsidRPr="00DC4776">
              <w:rPr>
                <w:rFonts w:cs="Arial"/>
                <w:color w:val="000000"/>
                <w:sz w:val="18"/>
                <w:szCs w:val="18"/>
              </w:rPr>
              <w:t>December 2022</w:t>
            </w:r>
          </w:p>
        </w:tc>
        <w:tc>
          <w:tcPr>
            <w:tcW w:w="1245" w:type="dxa"/>
          </w:tcPr>
          <w:p w14:paraId="4CE1C03C" w14:textId="77777777" w:rsidR="00247DD0" w:rsidRPr="00DC4776" w:rsidRDefault="00247DD0" w:rsidP="00247DD0">
            <w:pPr>
              <w:rPr>
                <w:rFonts w:cs="Arial"/>
                <w:color w:val="000000"/>
                <w:sz w:val="18"/>
                <w:szCs w:val="18"/>
              </w:rPr>
            </w:pPr>
            <w:r w:rsidRPr="00DC4776">
              <w:rPr>
                <w:rFonts w:cs="Arial"/>
                <w:color w:val="000000"/>
                <w:sz w:val="18"/>
                <w:szCs w:val="18"/>
              </w:rPr>
              <w:t>SLT</w:t>
            </w:r>
          </w:p>
        </w:tc>
        <w:tc>
          <w:tcPr>
            <w:tcW w:w="1575" w:type="dxa"/>
          </w:tcPr>
          <w:p w14:paraId="0B98892E" w14:textId="77777777" w:rsidR="00247DD0" w:rsidRPr="00DC4776" w:rsidRDefault="00247DD0" w:rsidP="00247DD0">
            <w:pPr>
              <w:jc w:val="center"/>
              <w:rPr>
                <w:rFonts w:cs="Arial"/>
                <w:color w:val="000000"/>
                <w:sz w:val="18"/>
                <w:szCs w:val="18"/>
              </w:rPr>
            </w:pPr>
            <w:r w:rsidRPr="00DC4776">
              <w:rPr>
                <w:rFonts w:cs="Arial"/>
                <w:color w:val="000000"/>
                <w:sz w:val="18"/>
                <w:szCs w:val="18"/>
              </w:rPr>
              <w:t>SLT meetings</w:t>
            </w:r>
          </w:p>
        </w:tc>
        <w:tc>
          <w:tcPr>
            <w:tcW w:w="1149" w:type="dxa"/>
          </w:tcPr>
          <w:p w14:paraId="75D352D8" w14:textId="77777777" w:rsidR="00247DD0" w:rsidRPr="00DC4776" w:rsidRDefault="00247DD0" w:rsidP="00247DD0">
            <w:pPr>
              <w:jc w:val="center"/>
              <w:rPr>
                <w:rFonts w:cs="Arial"/>
                <w:color w:val="000000"/>
                <w:sz w:val="18"/>
                <w:szCs w:val="18"/>
              </w:rPr>
            </w:pPr>
            <w:r w:rsidRPr="00DC4776">
              <w:rPr>
                <w:rFonts w:cs="Arial"/>
                <w:color w:val="000000"/>
                <w:sz w:val="18"/>
                <w:szCs w:val="18"/>
              </w:rPr>
              <w:t>December 2022</w:t>
            </w:r>
          </w:p>
        </w:tc>
        <w:tc>
          <w:tcPr>
            <w:tcW w:w="2001" w:type="dxa"/>
          </w:tcPr>
          <w:p w14:paraId="471E1DF5" w14:textId="77777777" w:rsidR="00247DD0" w:rsidRPr="00DC4776" w:rsidRDefault="00247DD0" w:rsidP="00247DD0">
            <w:pPr>
              <w:rPr>
                <w:rFonts w:cs="Arial"/>
                <w:sz w:val="18"/>
                <w:szCs w:val="18"/>
              </w:rPr>
            </w:pPr>
            <w:r w:rsidRPr="00DC4776">
              <w:rPr>
                <w:rFonts w:cs="Arial"/>
                <w:sz w:val="18"/>
                <w:szCs w:val="18"/>
              </w:rPr>
              <w:t>Plan in place</w:t>
            </w:r>
          </w:p>
          <w:p w14:paraId="697012A6" w14:textId="77777777" w:rsidR="00247DD0" w:rsidRPr="00DC4776" w:rsidRDefault="00247DD0" w:rsidP="00247DD0">
            <w:pPr>
              <w:rPr>
                <w:rFonts w:cs="Arial"/>
                <w:sz w:val="18"/>
                <w:szCs w:val="18"/>
              </w:rPr>
            </w:pPr>
            <w:r w:rsidRPr="00DC4776">
              <w:rPr>
                <w:rFonts w:cs="Arial"/>
                <w:sz w:val="18"/>
                <w:szCs w:val="18"/>
              </w:rPr>
              <w:t>Communication with key stakeholders</w:t>
            </w:r>
          </w:p>
        </w:tc>
        <w:tc>
          <w:tcPr>
            <w:tcW w:w="1575" w:type="dxa"/>
          </w:tcPr>
          <w:p w14:paraId="0B88518F" w14:textId="77777777" w:rsidR="00247DD0" w:rsidRPr="00DC4776" w:rsidRDefault="00247DD0" w:rsidP="00247DD0">
            <w:pPr>
              <w:jc w:val="center"/>
              <w:rPr>
                <w:rFonts w:cs="Arial"/>
                <w:color w:val="000000"/>
                <w:sz w:val="18"/>
                <w:szCs w:val="18"/>
              </w:rPr>
            </w:pPr>
            <w:r w:rsidRPr="00DC4776">
              <w:rPr>
                <w:rFonts w:cs="Arial"/>
                <w:color w:val="000000"/>
                <w:sz w:val="18"/>
                <w:szCs w:val="18"/>
              </w:rPr>
              <w:t>Full Governors</w:t>
            </w:r>
          </w:p>
        </w:tc>
      </w:tr>
      <w:tr w:rsidR="00247DD0" w:rsidRPr="001865D9" w14:paraId="7DEFF254" w14:textId="77777777" w:rsidTr="01743A60">
        <w:tc>
          <w:tcPr>
            <w:tcW w:w="2660" w:type="dxa"/>
          </w:tcPr>
          <w:p w14:paraId="29F8695B" w14:textId="77777777" w:rsidR="00247DD0" w:rsidRPr="00DC4776" w:rsidRDefault="67ADF1E6" w:rsidP="01743A60">
            <w:pPr>
              <w:rPr>
                <w:rFonts w:cs="Arial"/>
                <w:sz w:val="18"/>
                <w:szCs w:val="18"/>
                <w:highlight w:val="green"/>
              </w:rPr>
            </w:pPr>
            <w:r w:rsidRPr="01743A60">
              <w:rPr>
                <w:rFonts w:cs="Arial"/>
                <w:sz w:val="18"/>
                <w:szCs w:val="18"/>
                <w:highlight w:val="green"/>
              </w:rPr>
              <w:t xml:space="preserve">To monitor the use of the extension and </w:t>
            </w:r>
            <w:r w:rsidR="411800E6" w:rsidRPr="01743A60">
              <w:rPr>
                <w:rFonts w:cs="Arial"/>
                <w:sz w:val="18"/>
                <w:szCs w:val="18"/>
                <w:highlight w:val="green"/>
              </w:rPr>
              <w:t xml:space="preserve">respond to </w:t>
            </w:r>
            <w:r w:rsidRPr="01743A60">
              <w:rPr>
                <w:rFonts w:cs="Arial"/>
                <w:sz w:val="18"/>
                <w:szCs w:val="18"/>
                <w:highlight w:val="green"/>
              </w:rPr>
              <w:t>snagging</w:t>
            </w:r>
            <w:r w:rsidR="03A9A9BF" w:rsidRPr="01743A60">
              <w:rPr>
                <w:rFonts w:cs="Arial"/>
                <w:sz w:val="18"/>
                <w:szCs w:val="18"/>
                <w:highlight w:val="green"/>
              </w:rPr>
              <w:t xml:space="preserve"> issues</w:t>
            </w:r>
          </w:p>
        </w:tc>
        <w:tc>
          <w:tcPr>
            <w:tcW w:w="1276" w:type="dxa"/>
          </w:tcPr>
          <w:p w14:paraId="39EE8C9E" w14:textId="77777777" w:rsidR="00247DD0" w:rsidRPr="00DC4776" w:rsidRDefault="00CE1FBB" w:rsidP="00247DD0">
            <w:pPr>
              <w:rPr>
                <w:rFonts w:cs="Arial"/>
                <w:color w:val="000000"/>
                <w:sz w:val="18"/>
                <w:szCs w:val="18"/>
              </w:rPr>
            </w:pPr>
            <w:r w:rsidRPr="00DC4776">
              <w:rPr>
                <w:rFonts w:cs="Arial"/>
                <w:color w:val="000000"/>
                <w:sz w:val="18"/>
                <w:szCs w:val="18"/>
              </w:rPr>
              <w:t>Clare</w:t>
            </w:r>
            <w:r w:rsidR="00D839CF" w:rsidRPr="00DC4776">
              <w:rPr>
                <w:rFonts w:cs="Arial"/>
                <w:color w:val="000000"/>
                <w:sz w:val="18"/>
                <w:szCs w:val="18"/>
              </w:rPr>
              <w:t xml:space="preserve"> S</w:t>
            </w:r>
          </w:p>
        </w:tc>
        <w:tc>
          <w:tcPr>
            <w:tcW w:w="1134" w:type="dxa"/>
          </w:tcPr>
          <w:p w14:paraId="0F956AF5" w14:textId="77777777" w:rsidR="00247DD0" w:rsidRPr="00DC4776" w:rsidRDefault="00CE1FBB" w:rsidP="00247DD0">
            <w:pPr>
              <w:rPr>
                <w:rFonts w:cs="Arial"/>
                <w:color w:val="000000"/>
                <w:sz w:val="18"/>
                <w:szCs w:val="18"/>
              </w:rPr>
            </w:pPr>
            <w:r w:rsidRPr="00DC4776">
              <w:rPr>
                <w:rFonts w:cs="Arial"/>
                <w:color w:val="000000"/>
                <w:sz w:val="18"/>
                <w:szCs w:val="18"/>
              </w:rPr>
              <w:t>Leadership Time</w:t>
            </w:r>
          </w:p>
        </w:tc>
        <w:tc>
          <w:tcPr>
            <w:tcW w:w="1559" w:type="dxa"/>
          </w:tcPr>
          <w:p w14:paraId="7234FF82" w14:textId="77777777" w:rsidR="00247DD0" w:rsidRPr="00DC4776" w:rsidRDefault="00CE1FBB" w:rsidP="00247DD0">
            <w:pPr>
              <w:rPr>
                <w:rFonts w:cs="Arial"/>
                <w:color w:val="000000"/>
                <w:sz w:val="18"/>
                <w:szCs w:val="18"/>
              </w:rPr>
            </w:pPr>
            <w:r w:rsidRPr="00DC4776">
              <w:rPr>
                <w:rFonts w:cs="Arial"/>
                <w:color w:val="000000"/>
                <w:sz w:val="18"/>
                <w:szCs w:val="18"/>
              </w:rPr>
              <w:t>January 2023</w:t>
            </w:r>
          </w:p>
          <w:p w14:paraId="763B1B81" w14:textId="77777777" w:rsidR="00CE1FBB" w:rsidRPr="00DC4776" w:rsidRDefault="00CE1FBB" w:rsidP="00247DD0">
            <w:pPr>
              <w:rPr>
                <w:rFonts w:cs="Arial"/>
                <w:color w:val="000000"/>
                <w:sz w:val="18"/>
                <w:szCs w:val="18"/>
              </w:rPr>
            </w:pPr>
            <w:r w:rsidRPr="00DC4776">
              <w:rPr>
                <w:rFonts w:cs="Arial"/>
                <w:color w:val="000000"/>
                <w:sz w:val="18"/>
                <w:szCs w:val="18"/>
              </w:rPr>
              <w:t>February 2023</w:t>
            </w:r>
          </w:p>
        </w:tc>
        <w:tc>
          <w:tcPr>
            <w:tcW w:w="1245" w:type="dxa"/>
          </w:tcPr>
          <w:p w14:paraId="549B18AD" w14:textId="77777777" w:rsidR="00247DD0" w:rsidRPr="00DC4776" w:rsidRDefault="00CE1FBB" w:rsidP="00247DD0">
            <w:pPr>
              <w:rPr>
                <w:rFonts w:cs="Arial"/>
                <w:color w:val="000000"/>
                <w:sz w:val="18"/>
                <w:szCs w:val="18"/>
              </w:rPr>
            </w:pPr>
            <w:r w:rsidRPr="00DC4776">
              <w:rPr>
                <w:rFonts w:cs="Arial"/>
                <w:color w:val="000000"/>
                <w:sz w:val="18"/>
                <w:szCs w:val="18"/>
              </w:rPr>
              <w:t>Margot</w:t>
            </w:r>
          </w:p>
        </w:tc>
        <w:tc>
          <w:tcPr>
            <w:tcW w:w="1575" w:type="dxa"/>
          </w:tcPr>
          <w:p w14:paraId="5D0E8594" w14:textId="77777777" w:rsidR="00247DD0" w:rsidRPr="00DC4776" w:rsidRDefault="00CE1FBB" w:rsidP="00247DD0">
            <w:pPr>
              <w:jc w:val="center"/>
              <w:rPr>
                <w:rFonts w:cs="Arial"/>
                <w:color w:val="000000"/>
                <w:sz w:val="18"/>
                <w:szCs w:val="18"/>
              </w:rPr>
            </w:pPr>
            <w:r w:rsidRPr="00DC4776">
              <w:rPr>
                <w:rFonts w:cs="Arial"/>
                <w:color w:val="000000"/>
                <w:sz w:val="18"/>
                <w:szCs w:val="18"/>
              </w:rPr>
              <w:t>Communication with AR</w:t>
            </w:r>
            <w:r w:rsidR="00F90128">
              <w:rPr>
                <w:rFonts w:cs="Arial"/>
                <w:color w:val="000000"/>
                <w:sz w:val="18"/>
                <w:szCs w:val="18"/>
              </w:rPr>
              <w:t>C</w:t>
            </w:r>
          </w:p>
        </w:tc>
        <w:tc>
          <w:tcPr>
            <w:tcW w:w="1149" w:type="dxa"/>
          </w:tcPr>
          <w:p w14:paraId="11276BB7" w14:textId="77777777" w:rsidR="00247DD0" w:rsidRPr="00DC4776" w:rsidRDefault="00CE1FBB" w:rsidP="00247DD0">
            <w:pPr>
              <w:jc w:val="center"/>
              <w:rPr>
                <w:rFonts w:cs="Arial"/>
                <w:color w:val="000000"/>
                <w:sz w:val="18"/>
                <w:szCs w:val="18"/>
              </w:rPr>
            </w:pPr>
            <w:r w:rsidRPr="00DC4776">
              <w:rPr>
                <w:rFonts w:cs="Arial"/>
                <w:color w:val="000000"/>
                <w:sz w:val="18"/>
                <w:szCs w:val="18"/>
              </w:rPr>
              <w:t>March 2023</w:t>
            </w:r>
          </w:p>
        </w:tc>
        <w:tc>
          <w:tcPr>
            <w:tcW w:w="2001" w:type="dxa"/>
          </w:tcPr>
          <w:p w14:paraId="305C0301" w14:textId="77777777" w:rsidR="00247DD0" w:rsidRPr="00DC4776" w:rsidRDefault="00CE1FBB" w:rsidP="00247DD0">
            <w:pPr>
              <w:rPr>
                <w:rFonts w:cs="Arial"/>
                <w:sz w:val="18"/>
                <w:szCs w:val="18"/>
              </w:rPr>
            </w:pPr>
            <w:r w:rsidRPr="00DC4776">
              <w:rPr>
                <w:rFonts w:cs="Arial"/>
                <w:sz w:val="18"/>
                <w:szCs w:val="18"/>
              </w:rPr>
              <w:t>Any issues identified and rectified</w:t>
            </w:r>
          </w:p>
        </w:tc>
        <w:tc>
          <w:tcPr>
            <w:tcW w:w="1575" w:type="dxa"/>
          </w:tcPr>
          <w:p w14:paraId="54EC07B1" w14:textId="77777777" w:rsidR="00247DD0" w:rsidRPr="00DC4776" w:rsidRDefault="00CE1FBB" w:rsidP="00247DD0">
            <w:pPr>
              <w:jc w:val="center"/>
              <w:rPr>
                <w:rFonts w:cs="Arial"/>
                <w:color w:val="000000"/>
                <w:sz w:val="18"/>
                <w:szCs w:val="18"/>
              </w:rPr>
            </w:pPr>
            <w:r w:rsidRPr="00DC4776">
              <w:rPr>
                <w:rFonts w:cs="Arial"/>
                <w:color w:val="000000"/>
                <w:sz w:val="18"/>
                <w:szCs w:val="18"/>
              </w:rPr>
              <w:t xml:space="preserve">Finance &amp; Personnel Committee  </w:t>
            </w:r>
          </w:p>
        </w:tc>
      </w:tr>
      <w:tr w:rsidR="00D839CF" w:rsidRPr="001865D9" w14:paraId="47BBB16A" w14:textId="77777777" w:rsidTr="01743A60">
        <w:tc>
          <w:tcPr>
            <w:tcW w:w="2660" w:type="dxa"/>
          </w:tcPr>
          <w:p w14:paraId="79308955" w14:textId="77777777" w:rsidR="00D839CF" w:rsidRPr="00DC4776" w:rsidRDefault="411800E6" w:rsidP="01743A60">
            <w:pPr>
              <w:rPr>
                <w:rFonts w:cs="Arial"/>
                <w:sz w:val="18"/>
                <w:szCs w:val="18"/>
                <w:highlight w:val="green"/>
              </w:rPr>
            </w:pPr>
            <w:r w:rsidRPr="01743A60">
              <w:rPr>
                <w:rFonts w:cs="Arial"/>
                <w:sz w:val="18"/>
                <w:szCs w:val="18"/>
                <w:highlight w:val="green"/>
              </w:rPr>
              <w:t>To complete induction process with all new staff</w:t>
            </w:r>
          </w:p>
        </w:tc>
        <w:tc>
          <w:tcPr>
            <w:tcW w:w="1276" w:type="dxa"/>
          </w:tcPr>
          <w:p w14:paraId="561175CB" w14:textId="77777777" w:rsidR="00D839CF" w:rsidRPr="00DC4776" w:rsidRDefault="00D839CF" w:rsidP="00247DD0">
            <w:pPr>
              <w:rPr>
                <w:rFonts w:cs="Arial"/>
                <w:color w:val="000000"/>
                <w:sz w:val="18"/>
                <w:szCs w:val="18"/>
              </w:rPr>
            </w:pPr>
            <w:r w:rsidRPr="00DC4776">
              <w:rPr>
                <w:rFonts w:cs="Arial"/>
                <w:color w:val="000000"/>
                <w:sz w:val="18"/>
                <w:szCs w:val="18"/>
              </w:rPr>
              <w:t>Rebecca</w:t>
            </w:r>
          </w:p>
        </w:tc>
        <w:tc>
          <w:tcPr>
            <w:tcW w:w="1134" w:type="dxa"/>
          </w:tcPr>
          <w:p w14:paraId="76E0C695" w14:textId="77777777" w:rsidR="00D839CF" w:rsidRPr="00DC4776" w:rsidRDefault="00D839CF" w:rsidP="00247DD0">
            <w:pPr>
              <w:rPr>
                <w:rFonts w:cs="Arial"/>
                <w:color w:val="000000"/>
                <w:sz w:val="18"/>
                <w:szCs w:val="18"/>
              </w:rPr>
            </w:pPr>
            <w:r w:rsidRPr="00DC4776">
              <w:rPr>
                <w:rFonts w:cs="Arial"/>
                <w:color w:val="000000"/>
                <w:sz w:val="18"/>
                <w:szCs w:val="18"/>
              </w:rPr>
              <w:t>Leadership Time</w:t>
            </w:r>
          </w:p>
        </w:tc>
        <w:tc>
          <w:tcPr>
            <w:tcW w:w="1559" w:type="dxa"/>
          </w:tcPr>
          <w:p w14:paraId="282F3A2A" w14:textId="77777777" w:rsidR="00D839CF" w:rsidRPr="00DC4776" w:rsidRDefault="00D839CF" w:rsidP="00247DD0">
            <w:pPr>
              <w:rPr>
                <w:rFonts w:cs="Arial"/>
                <w:color w:val="000000"/>
                <w:sz w:val="18"/>
                <w:szCs w:val="18"/>
              </w:rPr>
            </w:pPr>
            <w:r w:rsidRPr="00DC4776">
              <w:rPr>
                <w:rFonts w:cs="Arial"/>
                <w:color w:val="000000"/>
                <w:sz w:val="18"/>
                <w:szCs w:val="18"/>
              </w:rPr>
              <w:t>January 2023</w:t>
            </w:r>
          </w:p>
        </w:tc>
        <w:tc>
          <w:tcPr>
            <w:tcW w:w="1245" w:type="dxa"/>
          </w:tcPr>
          <w:p w14:paraId="36D736CC" w14:textId="77777777" w:rsidR="00D839CF" w:rsidRPr="00DC4776" w:rsidRDefault="00D839CF" w:rsidP="00247DD0">
            <w:pPr>
              <w:rPr>
                <w:rFonts w:cs="Arial"/>
                <w:color w:val="000000"/>
                <w:sz w:val="18"/>
                <w:szCs w:val="18"/>
              </w:rPr>
            </w:pPr>
            <w:r w:rsidRPr="00DC4776">
              <w:rPr>
                <w:rFonts w:cs="Arial"/>
                <w:color w:val="000000"/>
                <w:sz w:val="18"/>
                <w:szCs w:val="18"/>
              </w:rPr>
              <w:t>Margot</w:t>
            </w:r>
          </w:p>
        </w:tc>
        <w:tc>
          <w:tcPr>
            <w:tcW w:w="1575" w:type="dxa"/>
          </w:tcPr>
          <w:p w14:paraId="795E0C45" w14:textId="77777777" w:rsidR="00D839CF" w:rsidRPr="00DC4776" w:rsidRDefault="00D839CF" w:rsidP="00247DD0">
            <w:pPr>
              <w:jc w:val="center"/>
              <w:rPr>
                <w:rFonts w:cs="Arial"/>
                <w:color w:val="000000"/>
                <w:sz w:val="18"/>
                <w:szCs w:val="18"/>
              </w:rPr>
            </w:pPr>
            <w:r w:rsidRPr="00DC4776">
              <w:rPr>
                <w:rFonts w:cs="Arial"/>
                <w:color w:val="000000"/>
                <w:sz w:val="18"/>
                <w:szCs w:val="18"/>
              </w:rPr>
              <w:t>Monitoring Induction paperwork</w:t>
            </w:r>
          </w:p>
        </w:tc>
        <w:tc>
          <w:tcPr>
            <w:tcW w:w="1149" w:type="dxa"/>
          </w:tcPr>
          <w:p w14:paraId="28099CF1" w14:textId="77777777" w:rsidR="00D839CF" w:rsidRPr="00DC4776" w:rsidRDefault="00D839CF" w:rsidP="00247DD0">
            <w:pPr>
              <w:jc w:val="center"/>
              <w:rPr>
                <w:rFonts w:cs="Arial"/>
                <w:color w:val="000000"/>
                <w:sz w:val="18"/>
                <w:szCs w:val="18"/>
              </w:rPr>
            </w:pPr>
            <w:r w:rsidRPr="00DC4776">
              <w:rPr>
                <w:rFonts w:cs="Arial"/>
                <w:color w:val="000000"/>
                <w:sz w:val="18"/>
                <w:szCs w:val="18"/>
              </w:rPr>
              <w:t>February 2023</w:t>
            </w:r>
          </w:p>
        </w:tc>
        <w:tc>
          <w:tcPr>
            <w:tcW w:w="2001" w:type="dxa"/>
          </w:tcPr>
          <w:p w14:paraId="13D6965B" w14:textId="2384DF40" w:rsidR="00D839CF" w:rsidRPr="00DC4776" w:rsidRDefault="00D839CF" w:rsidP="00247DD0">
            <w:pPr>
              <w:rPr>
                <w:rFonts w:cs="Arial"/>
                <w:sz w:val="18"/>
                <w:szCs w:val="18"/>
              </w:rPr>
            </w:pPr>
            <w:r w:rsidRPr="00DC4776">
              <w:rPr>
                <w:rFonts w:cs="Arial"/>
                <w:sz w:val="18"/>
                <w:szCs w:val="18"/>
              </w:rPr>
              <w:t>Induction forms</w:t>
            </w:r>
            <w:r w:rsidR="00FD04ED">
              <w:rPr>
                <w:rFonts w:cs="Arial"/>
                <w:sz w:val="18"/>
                <w:szCs w:val="18"/>
              </w:rPr>
              <w:t>- Staff Safe</w:t>
            </w:r>
          </w:p>
        </w:tc>
        <w:tc>
          <w:tcPr>
            <w:tcW w:w="1575" w:type="dxa"/>
          </w:tcPr>
          <w:p w14:paraId="2A52DB81" w14:textId="77777777" w:rsidR="00D839CF" w:rsidRPr="00DC4776" w:rsidRDefault="00D839CF" w:rsidP="00247DD0">
            <w:pPr>
              <w:jc w:val="center"/>
              <w:rPr>
                <w:rFonts w:cs="Arial"/>
                <w:color w:val="000000"/>
                <w:sz w:val="18"/>
                <w:szCs w:val="18"/>
              </w:rPr>
            </w:pPr>
            <w:r w:rsidRPr="00DC4776">
              <w:rPr>
                <w:rFonts w:cs="Arial"/>
                <w:color w:val="000000"/>
                <w:sz w:val="18"/>
                <w:szCs w:val="18"/>
              </w:rPr>
              <w:t xml:space="preserve">Finance &amp; Personnel Committee  </w:t>
            </w:r>
          </w:p>
        </w:tc>
      </w:tr>
      <w:tr w:rsidR="00CE1FBB" w:rsidRPr="001865D9" w14:paraId="42D9C826" w14:textId="77777777" w:rsidTr="01743A60">
        <w:tc>
          <w:tcPr>
            <w:tcW w:w="2660" w:type="dxa"/>
          </w:tcPr>
          <w:p w14:paraId="06920947" w14:textId="77777777" w:rsidR="00567280" w:rsidRPr="00DC4776" w:rsidRDefault="411800E6" w:rsidP="00247DD0">
            <w:pPr>
              <w:rPr>
                <w:rFonts w:cs="Arial"/>
                <w:sz w:val="18"/>
                <w:szCs w:val="18"/>
              </w:rPr>
            </w:pPr>
            <w:r w:rsidRPr="01743A60">
              <w:rPr>
                <w:rFonts w:cs="Arial"/>
                <w:sz w:val="18"/>
                <w:szCs w:val="18"/>
                <w:highlight w:val="yellow"/>
              </w:rPr>
              <w:t>To gain the views from new parents and carers about transition into the schoo</w:t>
            </w:r>
            <w:r w:rsidR="5BFBAF7A" w:rsidRPr="01743A60">
              <w:rPr>
                <w:rFonts w:cs="Arial"/>
                <w:sz w:val="18"/>
                <w:szCs w:val="18"/>
                <w:highlight w:val="yellow"/>
              </w:rPr>
              <w:t>l</w:t>
            </w:r>
          </w:p>
        </w:tc>
        <w:tc>
          <w:tcPr>
            <w:tcW w:w="1276" w:type="dxa"/>
          </w:tcPr>
          <w:p w14:paraId="2B7A8D23" w14:textId="77777777" w:rsidR="00CE1FBB" w:rsidRPr="00DC4776" w:rsidRDefault="00D839CF" w:rsidP="00247DD0">
            <w:pPr>
              <w:rPr>
                <w:rFonts w:cs="Arial"/>
                <w:color w:val="000000"/>
                <w:sz w:val="18"/>
                <w:szCs w:val="18"/>
              </w:rPr>
            </w:pPr>
            <w:r w:rsidRPr="00DC4776">
              <w:rPr>
                <w:rFonts w:cs="Arial"/>
                <w:color w:val="000000"/>
                <w:sz w:val="18"/>
                <w:szCs w:val="18"/>
              </w:rPr>
              <w:t>Clare Mc</w:t>
            </w:r>
          </w:p>
        </w:tc>
        <w:tc>
          <w:tcPr>
            <w:tcW w:w="1134" w:type="dxa"/>
          </w:tcPr>
          <w:p w14:paraId="17852EDD" w14:textId="77777777" w:rsidR="00CE1FBB" w:rsidRPr="00DC4776" w:rsidRDefault="00D839CF" w:rsidP="00247DD0">
            <w:pPr>
              <w:rPr>
                <w:rFonts w:cs="Arial"/>
                <w:color w:val="000000"/>
                <w:sz w:val="18"/>
                <w:szCs w:val="18"/>
              </w:rPr>
            </w:pPr>
            <w:r w:rsidRPr="00DC4776">
              <w:rPr>
                <w:rFonts w:cs="Arial"/>
                <w:color w:val="000000"/>
                <w:sz w:val="18"/>
                <w:szCs w:val="18"/>
              </w:rPr>
              <w:t xml:space="preserve">TLR </w:t>
            </w:r>
          </w:p>
          <w:p w14:paraId="6B63A222" w14:textId="77777777" w:rsidR="00D839CF" w:rsidRPr="00DC4776" w:rsidRDefault="00D839CF" w:rsidP="00247DD0">
            <w:pPr>
              <w:rPr>
                <w:rFonts w:cs="Arial"/>
                <w:color w:val="000000"/>
                <w:sz w:val="18"/>
                <w:szCs w:val="18"/>
              </w:rPr>
            </w:pPr>
            <w:r w:rsidRPr="00DC4776">
              <w:rPr>
                <w:rFonts w:cs="Arial"/>
                <w:color w:val="000000"/>
                <w:sz w:val="18"/>
                <w:szCs w:val="18"/>
              </w:rPr>
              <w:t>Time</w:t>
            </w:r>
          </w:p>
        </w:tc>
        <w:tc>
          <w:tcPr>
            <w:tcW w:w="1559" w:type="dxa"/>
          </w:tcPr>
          <w:p w14:paraId="684FE7FD" w14:textId="77777777" w:rsidR="00CE1FBB" w:rsidRPr="00DC4776" w:rsidRDefault="00D839CF" w:rsidP="00247DD0">
            <w:pPr>
              <w:rPr>
                <w:rFonts w:cs="Arial"/>
                <w:color w:val="000000"/>
                <w:sz w:val="18"/>
                <w:szCs w:val="18"/>
              </w:rPr>
            </w:pPr>
            <w:r w:rsidRPr="00DC4776">
              <w:rPr>
                <w:rFonts w:cs="Arial"/>
                <w:color w:val="000000"/>
                <w:sz w:val="18"/>
                <w:szCs w:val="18"/>
              </w:rPr>
              <w:t>May 2023</w:t>
            </w:r>
          </w:p>
        </w:tc>
        <w:tc>
          <w:tcPr>
            <w:tcW w:w="1245" w:type="dxa"/>
          </w:tcPr>
          <w:p w14:paraId="5C83B5A4" w14:textId="77777777" w:rsidR="00CE1FBB" w:rsidRPr="00DC4776" w:rsidRDefault="00D839CF" w:rsidP="00247DD0">
            <w:pPr>
              <w:rPr>
                <w:rFonts w:cs="Arial"/>
                <w:color w:val="000000"/>
                <w:sz w:val="18"/>
                <w:szCs w:val="18"/>
              </w:rPr>
            </w:pPr>
            <w:r w:rsidRPr="00DC4776">
              <w:rPr>
                <w:rFonts w:cs="Arial"/>
                <w:color w:val="000000"/>
                <w:sz w:val="18"/>
                <w:szCs w:val="18"/>
              </w:rPr>
              <w:t>Margot</w:t>
            </w:r>
          </w:p>
        </w:tc>
        <w:tc>
          <w:tcPr>
            <w:tcW w:w="1575" w:type="dxa"/>
          </w:tcPr>
          <w:p w14:paraId="43DC4186" w14:textId="77777777" w:rsidR="00CE1FBB" w:rsidRPr="00DC4776" w:rsidRDefault="00D839CF" w:rsidP="00247DD0">
            <w:pPr>
              <w:jc w:val="center"/>
              <w:rPr>
                <w:rFonts w:cs="Arial"/>
                <w:color w:val="000000"/>
                <w:sz w:val="18"/>
                <w:szCs w:val="18"/>
              </w:rPr>
            </w:pPr>
            <w:r w:rsidRPr="00DC4776">
              <w:rPr>
                <w:rFonts w:cs="Arial"/>
                <w:color w:val="000000"/>
                <w:sz w:val="18"/>
                <w:szCs w:val="18"/>
              </w:rPr>
              <w:t xml:space="preserve">Review of responses </w:t>
            </w:r>
          </w:p>
        </w:tc>
        <w:tc>
          <w:tcPr>
            <w:tcW w:w="1149" w:type="dxa"/>
          </w:tcPr>
          <w:p w14:paraId="73CA8F90" w14:textId="77777777" w:rsidR="00CE1FBB" w:rsidRPr="00DC4776" w:rsidRDefault="00D839CF" w:rsidP="00247DD0">
            <w:pPr>
              <w:jc w:val="center"/>
              <w:rPr>
                <w:rFonts w:cs="Arial"/>
                <w:color w:val="000000"/>
                <w:sz w:val="18"/>
                <w:szCs w:val="18"/>
              </w:rPr>
            </w:pPr>
            <w:r w:rsidRPr="00DC4776">
              <w:rPr>
                <w:rFonts w:cs="Arial"/>
                <w:color w:val="000000"/>
                <w:sz w:val="18"/>
                <w:szCs w:val="18"/>
              </w:rPr>
              <w:t>June 2023</w:t>
            </w:r>
          </w:p>
        </w:tc>
        <w:tc>
          <w:tcPr>
            <w:tcW w:w="2001" w:type="dxa"/>
          </w:tcPr>
          <w:p w14:paraId="3CF27801" w14:textId="42D0921E" w:rsidR="00CE1FBB" w:rsidRPr="00DC4776" w:rsidRDefault="00D839CF" w:rsidP="00247DD0">
            <w:pPr>
              <w:rPr>
                <w:rFonts w:cs="Arial"/>
                <w:sz w:val="18"/>
                <w:szCs w:val="18"/>
              </w:rPr>
            </w:pPr>
            <w:r w:rsidRPr="00DC4776">
              <w:rPr>
                <w:rFonts w:cs="Arial"/>
                <w:sz w:val="18"/>
                <w:szCs w:val="18"/>
              </w:rPr>
              <w:t>Report on parental responses</w:t>
            </w:r>
            <w:r w:rsidR="00FD04ED">
              <w:rPr>
                <w:rFonts w:cs="Arial"/>
                <w:sz w:val="18"/>
                <w:szCs w:val="18"/>
              </w:rPr>
              <w:t>- SEF Evidence file section 22</w:t>
            </w:r>
          </w:p>
        </w:tc>
        <w:tc>
          <w:tcPr>
            <w:tcW w:w="1575" w:type="dxa"/>
          </w:tcPr>
          <w:p w14:paraId="3CF29F65" w14:textId="77777777" w:rsidR="00CE1FBB" w:rsidRPr="00DC4776" w:rsidRDefault="00D839CF" w:rsidP="00247DD0">
            <w:pPr>
              <w:jc w:val="center"/>
              <w:rPr>
                <w:rFonts w:cs="Arial"/>
                <w:color w:val="000000"/>
                <w:sz w:val="18"/>
                <w:szCs w:val="18"/>
              </w:rPr>
            </w:pPr>
            <w:r w:rsidRPr="00DC4776">
              <w:rPr>
                <w:rFonts w:cs="Arial"/>
                <w:color w:val="000000"/>
                <w:sz w:val="18"/>
                <w:szCs w:val="18"/>
              </w:rPr>
              <w:t>Strategic Development committee</w:t>
            </w:r>
          </w:p>
        </w:tc>
      </w:tr>
    </w:tbl>
    <w:p w14:paraId="37E02735" w14:textId="77777777" w:rsidR="00291BE3" w:rsidRDefault="00291BE3" w:rsidP="00FD04ED"/>
    <w:sectPr w:rsidR="00291BE3" w:rsidSect="0013607E">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44D43" w14:textId="77777777" w:rsidR="00554BDD" w:rsidRDefault="00554BDD" w:rsidP="00291BE3">
      <w:pPr>
        <w:spacing w:after="0" w:line="240" w:lineRule="auto"/>
      </w:pPr>
      <w:r>
        <w:separator/>
      </w:r>
    </w:p>
  </w:endnote>
  <w:endnote w:type="continuationSeparator" w:id="0">
    <w:p w14:paraId="7E2E1E5C" w14:textId="77777777" w:rsidR="00554BDD" w:rsidRDefault="00554BDD" w:rsidP="0029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8FDC" w14:textId="77777777" w:rsidR="00EB3A63" w:rsidRDefault="00EB3A63">
    <w:pPr>
      <w:pStyle w:val="Footer"/>
    </w:pPr>
  </w:p>
  <w:p w14:paraId="3ABADF70" w14:textId="77777777" w:rsidR="00EB3A63" w:rsidRDefault="00EB3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433CA" w14:textId="77777777" w:rsidR="00554BDD" w:rsidRDefault="00554BDD" w:rsidP="00291BE3">
      <w:pPr>
        <w:spacing w:after="0" w:line="240" w:lineRule="auto"/>
      </w:pPr>
      <w:r>
        <w:separator/>
      </w:r>
    </w:p>
  </w:footnote>
  <w:footnote w:type="continuationSeparator" w:id="0">
    <w:p w14:paraId="71E5CC85" w14:textId="77777777" w:rsidR="00554BDD" w:rsidRDefault="00554BDD" w:rsidP="00291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102CB"/>
    <w:multiLevelType w:val="hybridMultilevel"/>
    <w:tmpl w:val="A0DEE828"/>
    <w:lvl w:ilvl="0" w:tplc="FFFCF990">
      <w:start w:val="1"/>
      <w:numFmt w:val="bullet"/>
      <w:lvlText w:val="-"/>
      <w:lvlJc w:val="left"/>
      <w:pPr>
        <w:ind w:left="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C6574E">
      <w:start w:val="1"/>
      <w:numFmt w:val="bullet"/>
      <w:lvlText w:val="o"/>
      <w:lvlJc w:val="left"/>
      <w:pPr>
        <w:ind w:left="1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7C22A8">
      <w:start w:val="1"/>
      <w:numFmt w:val="bullet"/>
      <w:lvlText w:val="▪"/>
      <w:lvlJc w:val="left"/>
      <w:pPr>
        <w:ind w:left="1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929626">
      <w:start w:val="1"/>
      <w:numFmt w:val="bullet"/>
      <w:lvlText w:val="•"/>
      <w:lvlJc w:val="left"/>
      <w:pPr>
        <w:ind w:left="2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5A9804">
      <w:start w:val="1"/>
      <w:numFmt w:val="bullet"/>
      <w:lvlText w:val="o"/>
      <w:lvlJc w:val="left"/>
      <w:pPr>
        <w:ind w:left="3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24421A">
      <w:start w:val="1"/>
      <w:numFmt w:val="bullet"/>
      <w:lvlText w:val="▪"/>
      <w:lvlJc w:val="left"/>
      <w:pPr>
        <w:ind w:left="40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643022">
      <w:start w:val="1"/>
      <w:numFmt w:val="bullet"/>
      <w:lvlText w:val="•"/>
      <w:lvlJc w:val="left"/>
      <w:pPr>
        <w:ind w:left="47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189C7C">
      <w:start w:val="1"/>
      <w:numFmt w:val="bullet"/>
      <w:lvlText w:val="o"/>
      <w:lvlJc w:val="left"/>
      <w:pPr>
        <w:ind w:left="55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068A2">
      <w:start w:val="1"/>
      <w:numFmt w:val="bullet"/>
      <w:lvlText w:val="▪"/>
      <w:lvlJc w:val="left"/>
      <w:pPr>
        <w:ind w:left="62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1C103C"/>
    <w:multiLevelType w:val="hybridMultilevel"/>
    <w:tmpl w:val="4F1C345A"/>
    <w:lvl w:ilvl="0" w:tplc="C3CACF4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566BA"/>
    <w:multiLevelType w:val="hybridMultilevel"/>
    <w:tmpl w:val="9738D6EE"/>
    <w:lvl w:ilvl="0" w:tplc="F11E9B12">
      <w:start w:val="1"/>
      <w:numFmt w:val="bullet"/>
      <w:lvlText w:val="➢"/>
      <w:lvlJc w:val="left"/>
      <w:pPr>
        <w:ind w:left="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C02459E">
      <w:start w:val="1"/>
      <w:numFmt w:val="bullet"/>
      <w:lvlText w:val="o"/>
      <w:lvlJc w:val="left"/>
      <w:pPr>
        <w:ind w:left="12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36AF260">
      <w:start w:val="1"/>
      <w:numFmt w:val="bullet"/>
      <w:lvlText w:val="▪"/>
      <w:lvlJc w:val="left"/>
      <w:pPr>
        <w:ind w:left="19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AB22F88">
      <w:start w:val="1"/>
      <w:numFmt w:val="bullet"/>
      <w:lvlText w:val="•"/>
      <w:lvlJc w:val="left"/>
      <w:pPr>
        <w:ind w:left="26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024772A">
      <w:start w:val="1"/>
      <w:numFmt w:val="bullet"/>
      <w:lvlText w:val="o"/>
      <w:lvlJc w:val="left"/>
      <w:pPr>
        <w:ind w:left="34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EC8D0B2">
      <w:start w:val="1"/>
      <w:numFmt w:val="bullet"/>
      <w:lvlText w:val="▪"/>
      <w:lvlJc w:val="left"/>
      <w:pPr>
        <w:ind w:left="41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FFE856C">
      <w:start w:val="1"/>
      <w:numFmt w:val="bullet"/>
      <w:lvlText w:val="•"/>
      <w:lvlJc w:val="left"/>
      <w:pPr>
        <w:ind w:left="4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2A6D200">
      <w:start w:val="1"/>
      <w:numFmt w:val="bullet"/>
      <w:lvlText w:val="o"/>
      <w:lvlJc w:val="left"/>
      <w:pPr>
        <w:ind w:left="55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DA41610">
      <w:start w:val="1"/>
      <w:numFmt w:val="bullet"/>
      <w:lvlText w:val="▪"/>
      <w:lvlJc w:val="left"/>
      <w:pPr>
        <w:ind w:left="62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C4723C"/>
    <w:multiLevelType w:val="hybridMultilevel"/>
    <w:tmpl w:val="66240442"/>
    <w:lvl w:ilvl="0" w:tplc="C3CACF4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7A6699"/>
    <w:multiLevelType w:val="hybridMultilevel"/>
    <w:tmpl w:val="94D40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84B1E6F"/>
    <w:multiLevelType w:val="hybridMultilevel"/>
    <w:tmpl w:val="6BDA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55754A"/>
    <w:multiLevelType w:val="hybridMultilevel"/>
    <w:tmpl w:val="D2AC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DB164D"/>
    <w:multiLevelType w:val="hybridMultilevel"/>
    <w:tmpl w:val="889E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D30E89"/>
    <w:multiLevelType w:val="hybridMultilevel"/>
    <w:tmpl w:val="E18A2BC2"/>
    <w:lvl w:ilvl="0" w:tplc="C3CACF46">
      <w:start w:val="1"/>
      <w:numFmt w:val="bullet"/>
      <w:lvlText w:val="•"/>
      <w:lvlJc w:val="left"/>
      <w:pPr>
        <w:ind w:left="720" w:hanging="360"/>
      </w:pPr>
      <w:rPr>
        <w:rFonts w:ascii="Arial" w:hAnsi="Arial" w:hint="default"/>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E96401"/>
    <w:multiLevelType w:val="hybridMultilevel"/>
    <w:tmpl w:val="FED6E82A"/>
    <w:lvl w:ilvl="0" w:tplc="37FC2DF2">
      <w:numFmt w:val="bullet"/>
      <w:lvlText w:val="-"/>
      <w:lvlJc w:val="left"/>
      <w:pPr>
        <w:ind w:left="720" w:hanging="360"/>
      </w:pPr>
      <w:rPr>
        <w:rFonts w:ascii="Calibri" w:eastAsiaTheme="minorHAnsi" w:hAnsi="Calibri" w:cs="Calibri" w:hint="default"/>
        <w:color w:val="FF0000"/>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7"/>
  </w:num>
  <w:num w:numId="5">
    <w:abstractNumId w:val="1"/>
  </w:num>
  <w:num w:numId="6">
    <w:abstractNumId w:val="3"/>
  </w:num>
  <w:num w:numId="7">
    <w:abstractNumId w:val="4"/>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7E"/>
    <w:rsid w:val="0002048E"/>
    <w:rsid w:val="00027A00"/>
    <w:rsid w:val="000326C9"/>
    <w:rsid w:val="000564EB"/>
    <w:rsid w:val="00061658"/>
    <w:rsid w:val="000907B7"/>
    <w:rsid w:val="000B3587"/>
    <w:rsid w:val="000C0763"/>
    <w:rsid w:val="000C1AE7"/>
    <w:rsid w:val="000C240E"/>
    <w:rsid w:val="000C54EE"/>
    <w:rsid w:val="00103ADA"/>
    <w:rsid w:val="00107288"/>
    <w:rsid w:val="00115880"/>
    <w:rsid w:val="00120632"/>
    <w:rsid w:val="00123811"/>
    <w:rsid w:val="00135583"/>
    <w:rsid w:val="0013607E"/>
    <w:rsid w:val="00140C16"/>
    <w:rsid w:val="00144D31"/>
    <w:rsid w:val="00180C8D"/>
    <w:rsid w:val="00184AF2"/>
    <w:rsid w:val="001A3D8E"/>
    <w:rsid w:val="001B3764"/>
    <w:rsid w:val="001B439A"/>
    <w:rsid w:val="001D29E4"/>
    <w:rsid w:val="001D52E6"/>
    <w:rsid w:val="001E6A65"/>
    <w:rsid w:val="00201A36"/>
    <w:rsid w:val="0020304D"/>
    <w:rsid w:val="00207A38"/>
    <w:rsid w:val="002119D2"/>
    <w:rsid w:val="00230723"/>
    <w:rsid w:val="00230A6F"/>
    <w:rsid w:val="00244EBD"/>
    <w:rsid w:val="00247DD0"/>
    <w:rsid w:val="002502AB"/>
    <w:rsid w:val="0025171A"/>
    <w:rsid w:val="00260ECD"/>
    <w:rsid w:val="0027201D"/>
    <w:rsid w:val="00281FD9"/>
    <w:rsid w:val="00291BE3"/>
    <w:rsid w:val="00291BE9"/>
    <w:rsid w:val="002B05CF"/>
    <w:rsid w:val="002B4D9B"/>
    <w:rsid w:val="002E4FCD"/>
    <w:rsid w:val="002E606F"/>
    <w:rsid w:val="002F2450"/>
    <w:rsid w:val="0031639D"/>
    <w:rsid w:val="00323414"/>
    <w:rsid w:val="00323867"/>
    <w:rsid w:val="003260EC"/>
    <w:rsid w:val="0034413A"/>
    <w:rsid w:val="00352009"/>
    <w:rsid w:val="00376D1A"/>
    <w:rsid w:val="00387435"/>
    <w:rsid w:val="003A0BA9"/>
    <w:rsid w:val="003B204F"/>
    <w:rsid w:val="003B7157"/>
    <w:rsid w:val="003B7EED"/>
    <w:rsid w:val="003D15F3"/>
    <w:rsid w:val="003E2076"/>
    <w:rsid w:val="003E268E"/>
    <w:rsid w:val="003F056B"/>
    <w:rsid w:val="00402EB6"/>
    <w:rsid w:val="004034D7"/>
    <w:rsid w:val="00414ACF"/>
    <w:rsid w:val="004174A1"/>
    <w:rsid w:val="00420098"/>
    <w:rsid w:val="00421E13"/>
    <w:rsid w:val="00436B90"/>
    <w:rsid w:val="004408FC"/>
    <w:rsid w:val="00441A43"/>
    <w:rsid w:val="004428A4"/>
    <w:rsid w:val="00443A9B"/>
    <w:rsid w:val="004462A5"/>
    <w:rsid w:val="004464C0"/>
    <w:rsid w:val="00447F7A"/>
    <w:rsid w:val="00455101"/>
    <w:rsid w:val="00460FA5"/>
    <w:rsid w:val="00465C9D"/>
    <w:rsid w:val="004669F6"/>
    <w:rsid w:val="0046776A"/>
    <w:rsid w:val="004745B7"/>
    <w:rsid w:val="00494177"/>
    <w:rsid w:val="004954CD"/>
    <w:rsid w:val="004A08E2"/>
    <w:rsid w:val="004A1AC7"/>
    <w:rsid w:val="004A58A7"/>
    <w:rsid w:val="004A5C36"/>
    <w:rsid w:val="004B1621"/>
    <w:rsid w:val="004C6623"/>
    <w:rsid w:val="004C7EB7"/>
    <w:rsid w:val="004D2BFB"/>
    <w:rsid w:val="004E6F5D"/>
    <w:rsid w:val="004F247C"/>
    <w:rsid w:val="004F488C"/>
    <w:rsid w:val="00521E85"/>
    <w:rsid w:val="00527324"/>
    <w:rsid w:val="0052733F"/>
    <w:rsid w:val="00544006"/>
    <w:rsid w:val="00552223"/>
    <w:rsid w:val="00554BDD"/>
    <w:rsid w:val="00556774"/>
    <w:rsid w:val="00560AEE"/>
    <w:rsid w:val="0056386B"/>
    <w:rsid w:val="00567280"/>
    <w:rsid w:val="005675BE"/>
    <w:rsid w:val="00567E68"/>
    <w:rsid w:val="005735C8"/>
    <w:rsid w:val="00577B3F"/>
    <w:rsid w:val="00592073"/>
    <w:rsid w:val="00594154"/>
    <w:rsid w:val="005B41D8"/>
    <w:rsid w:val="005C542D"/>
    <w:rsid w:val="005D19F1"/>
    <w:rsid w:val="005D58ED"/>
    <w:rsid w:val="005D6907"/>
    <w:rsid w:val="005E4363"/>
    <w:rsid w:val="005E54D7"/>
    <w:rsid w:val="005E604C"/>
    <w:rsid w:val="005F1116"/>
    <w:rsid w:val="005F2D64"/>
    <w:rsid w:val="0060759F"/>
    <w:rsid w:val="00610824"/>
    <w:rsid w:val="00611B36"/>
    <w:rsid w:val="0062564D"/>
    <w:rsid w:val="006303E2"/>
    <w:rsid w:val="006340F8"/>
    <w:rsid w:val="00637AB4"/>
    <w:rsid w:val="00657BFD"/>
    <w:rsid w:val="00660AA2"/>
    <w:rsid w:val="00660E64"/>
    <w:rsid w:val="006706AA"/>
    <w:rsid w:val="00673EA6"/>
    <w:rsid w:val="00683802"/>
    <w:rsid w:val="00684221"/>
    <w:rsid w:val="00684D5C"/>
    <w:rsid w:val="00692ABA"/>
    <w:rsid w:val="00694CE0"/>
    <w:rsid w:val="00695700"/>
    <w:rsid w:val="006A400F"/>
    <w:rsid w:val="006B4126"/>
    <w:rsid w:val="006C27B6"/>
    <w:rsid w:val="006F02DB"/>
    <w:rsid w:val="006F5380"/>
    <w:rsid w:val="00723327"/>
    <w:rsid w:val="007460DF"/>
    <w:rsid w:val="0075233D"/>
    <w:rsid w:val="0076348B"/>
    <w:rsid w:val="00791FA8"/>
    <w:rsid w:val="00795E74"/>
    <w:rsid w:val="007A0989"/>
    <w:rsid w:val="007A3ABB"/>
    <w:rsid w:val="007A4466"/>
    <w:rsid w:val="007A49AD"/>
    <w:rsid w:val="007B50D2"/>
    <w:rsid w:val="007C1B5B"/>
    <w:rsid w:val="007C2692"/>
    <w:rsid w:val="007D44DC"/>
    <w:rsid w:val="007D59DE"/>
    <w:rsid w:val="007D77AE"/>
    <w:rsid w:val="007D7D34"/>
    <w:rsid w:val="007E5F1B"/>
    <w:rsid w:val="007E6A0A"/>
    <w:rsid w:val="007F2B2F"/>
    <w:rsid w:val="008044AD"/>
    <w:rsid w:val="008078AB"/>
    <w:rsid w:val="00807CD4"/>
    <w:rsid w:val="0081183F"/>
    <w:rsid w:val="00820A58"/>
    <w:rsid w:val="00827E00"/>
    <w:rsid w:val="00835356"/>
    <w:rsid w:val="0085312C"/>
    <w:rsid w:val="00870D49"/>
    <w:rsid w:val="008741A9"/>
    <w:rsid w:val="00876ED2"/>
    <w:rsid w:val="008773DE"/>
    <w:rsid w:val="0088492E"/>
    <w:rsid w:val="00895590"/>
    <w:rsid w:val="00897702"/>
    <w:rsid w:val="008A6089"/>
    <w:rsid w:val="008B295D"/>
    <w:rsid w:val="008B6FCC"/>
    <w:rsid w:val="008B794E"/>
    <w:rsid w:val="008C19DC"/>
    <w:rsid w:val="008E306C"/>
    <w:rsid w:val="008E3893"/>
    <w:rsid w:val="008E447E"/>
    <w:rsid w:val="008F1147"/>
    <w:rsid w:val="00910317"/>
    <w:rsid w:val="00917259"/>
    <w:rsid w:val="009179F4"/>
    <w:rsid w:val="00922FA5"/>
    <w:rsid w:val="00927BE8"/>
    <w:rsid w:val="00931748"/>
    <w:rsid w:val="00941653"/>
    <w:rsid w:val="00955D97"/>
    <w:rsid w:val="00972D94"/>
    <w:rsid w:val="00974884"/>
    <w:rsid w:val="0097574F"/>
    <w:rsid w:val="00985EEE"/>
    <w:rsid w:val="00990275"/>
    <w:rsid w:val="0099560E"/>
    <w:rsid w:val="0099593A"/>
    <w:rsid w:val="009A1625"/>
    <w:rsid w:val="009A6444"/>
    <w:rsid w:val="009A78C2"/>
    <w:rsid w:val="009D016C"/>
    <w:rsid w:val="009D707F"/>
    <w:rsid w:val="009E4738"/>
    <w:rsid w:val="009F7DA3"/>
    <w:rsid w:val="00A06777"/>
    <w:rsid w:val="00A12030"/>
    <w:rsid w:val="00A269A6"/>
    <w:rsid w:val="00A41B1B"/>
    <w:rsid w:val="00A42F12"/>
    <w:rsid w:val="00A44842"/>
    <w:rsid w:val="00A52C9C"/>
    <w:rsid w:val="00A533DE"/>
    <w:rsid w:val="00A54B84"/>
    <w:rsid w:val="00A56313"/>
    <w:rsid w:val="00A574AB"/>
    <w:rsid w:val="00A74025"/>
    <w:rsid w:val="00A74613"/>
    <w:rsid w:val="00A800F2"/>
    <w:rsid w:val="00A86C8E"/>
    <w:rsid w:val="00A91EA2"/>
    <w:rsid w:val="00AA2201"/>
    <w:rsid w:val="00AB31D8"/>
    <w:rsid w:val="00AD300A"/>
    <w:rsid w:val="00AD45DB"/>
    <w:rsid w:val="00AF1A9A"/>
    <w:rsid w:val="00AF4985"/>
    <w:rsid w:val="00B03DF8"/>
    <w:rsid w:val="00B113EF"/>
    <w:rsid w:val="00B31002"/>
    <w:rsid w:val="00B34499"/>
    <w:rsid w:val="00B37781"/>
    <w:rsid w:val="00B421F9"/>
    <w:rsid w:val="00B43EE6"/>
    <w:rsid w:val="00B52811"/>
    <w:rsid w:val="00B54E88"/>
    <w:rsid w:val="00B60766"/>
    <w:rsid w:val="00B640E9"/>
    <w:rsid w:val="00B67BCD"/>
    <w:rsid w:val="00B67C50"/>
    <w:rsid w:val="00B70BFE"/>
    <w:rsid w:val="00B71D09"/>
    <w:rsid w:val="00B74E7D"/>
    <w:rsid w:val="00B80F5B"/>
    <w:rsid w:val="00BA3F91"/>
    <w:rsid w:val="00BB36A5"/>
    <w:rsid w:val="00BB485C"/>
    <w:rsid w:val="00BC0C81"/>
    <w:rsid w:val="00BC1077"/>
    <w:rsid w:val="00BF7240"/>
    <w:rsid w:val="00C01792"/>
    <w:rsid w:val="00C13402"/>
    <w:rsid w:val="00C154FC"/>
    <w:rsid w:val="00C2077C"/>
    <w:rsid w:val="00C22DA6"/>
    <w:rsid w:val="00C24D07"/>
    <w:rsid w:val="00C31C68"/>
    <w:rsid w:val="00C52E8D"/>
    <w:rsid w:val="00C54697"/>
    <w:rsid w:val="00C71688"/>
    <w:rsid w:val="00C77A66"/>
    <w:rsid w:val="00C854EB"/>
    <w:rsid w:val="00C85D4C"/>
    <w:rsid w:val="00CA13C8"/>
    <w:rsid w:val="00CA512F"/>
    <w:rsid w:val="00CB0FD8"/>
    <w:rsid w:val="00CC3D75"/>
    <w:rsid w:val="00CD346F"/>
    <w:rsid w:val="00CE1FBB"/>
    <w:rsid w:val="00D07D73"/>
    <w:rsid w:val="00D11D38"/>
    <w:rsid w:val="00D33034"/>
    <w:rsid w:val="00D34275"/>
    <w:rsid w:val="00D412CD"/>
    <w:rsid w:val="00D47E8B"/>
    <w:rsid w:val="00D50BB2"/>
    <w:rsid w:val="00D60938"/>
    <w:rsid w:val="00D7194D"/>
    <w:rsid w:val="00D839CF"/>
    <w:rsid w:val="00D90699"/>
    <w:rsid w:val="00D95CA1"/>
    <w:rsid w:val="00D95FA5"/>
    <w:rsid w:val="00DC4776"/>
    <w:rsid w:val="00DE2AE6"/>
    <w:rsid w:val="00DE340B"/>
    <w:rsid w:val="00E007E0"/>
    <w:rsid w:val="00E05455"/>
    <w:rsid w:val="00E06BD4"/>
    <w:rsid w:val="00E1210C"/>
    <w:rsid w:val="00E159F9"/>
    <w:rsid w:val="00E175A0"/>
    <w:rsid w:val="00E17E33"/>
    <w:rsid w:val="00E205DE"/>
    <w:rsid w:val="00E2298A"/>
    <w:rsid w:val="00E41559"/>
    <w:rsid w:val="00E43816"/>
    <w:rsid w:val="00E44B91"/>
    <w:rsid w:val="00E61A8A"/>
    <w:rsid w:val="00E71BE5"/>
    <w:rsid w:val="00E776AE"/>
    <w:rsid w:val="00E942FB"/>
    <w:rsid w:val="00E97F3A"/>
    <w:rsid w:val="00EA199F"/>
    <w:rsid w:val="00EA34CB"/>
    <w:rsid w:val="00EA4898"/>
    <w:rsid w:val="00EA7660"/>
    <w:rsid w:val="00EB3A63"/>
    <w:rsid w:val="00EB3AD1"/>
    <w:rsid w:val="00EB758E"/>
    <w:rsid w:val="00EC0204"/>
    <w:rsid w:val="00EC2995"/>
    <w:rsid w:val="00EC3CAB"/>
    <w:rsid w:val="00EE29C6"/>
    <w:rsid w:val="00EE38D7"/>
    <w:rsid w:val="00EF4099"/>
    <w:rsid w:val="00F01449"/>
    <w:rsid w:val="00F03427"/>
    <w:rsid w:val="00F06088"/>
    <w:rsid w:val="00F1085D"/>
    <w:rsid w:val="00F171A4"/>
    <w:rsid w:val="00F21B4A"/>
    <w:rsid w:val="00F22117"/>
    <w:rsid w:val="00F22948"/>
    <w:rsid w:val="00F24396"/>
    <w:rsid w:val="00F30238"/>
    <w:rsid w:val="00F31F37"/>
    <w:rsid w:val="00F35D2C"/>
    <w:rsid w:val="00F42F41"/>
    <w:rsid w:val="00F55D09"/>
    <w:rsid w:val="00F5651E"/>
    <w:rsid w:val="00F748A5"/>
    <w:rsid w:val="00F873AD"/>
    <w:rsid w:val="00F90128"/>
    <w:rsid w:val="00FA026A"/>
    <w:rsid w:val="00FA0ED3"/>
    <w:rsid w:val="00FA5EF2"/>
    <w:rsid w:val="00FA60EB"/>
    <w:rsid w:val="00FB176D"/>
    <w:rsid w:val="00FD04ED"/>
    <w:rsid w:val="00FD2F78"/>
    <w:rsid w:val="00FE0E43"/>
    <w:rsid w:val="00FE49CD"/>
    <w:rsid w:val="00FF69AC"/>
    <w:rsid w:val="01743A60"/>
    <w:rsid w:val="0197B6C5"/>
    <w:rsid w:val="019FA44B"/>
    <w:rsid w:val="033B74AC"/>
    <w:rsid w:val="03A9A9BF"/>
    <w:rsid w:val="04118A0D"/>
    <w:rsid w:val="055E057C"/>
    <w:rsid w:val="056C29C7"/>
    <w:rsid w:val="063A0DE0"/>
    <w:rsid w:val="07129429"/>
    <w:rsid w:val="080EE5CF"/>
    <w:rsid w:val="0B86E15F"/>
    <w:rsid w:val="0CE256F2"/>
    <w:rsid w:val="10F4924A"/>
    <w:rsid w:val="111E1801"/>
    <w:rsid w:val="1592653D"/>
    <w:rsid w:val="18D61814"/>
    <w:rsid w:val="220FEA93"/>
    <w:rsid w:val="24BF1774"/>
    <w:rsid w:val="24C62030"/>
    <w:rsid w:val="24EA6444"/>
    <w:rsid w:val="286F783B"/>
    <w:rsid w:val="2A3AE1AC"/>
    <w:rsid w:val="2B3087C2"/>
    <w:rsid w:val="2C400661"/>
    <w:rsid w:val="2EC3D3B2"/>
    <w:rsid w:val="300DE6F0"/>
    <w:rsid w:val="342E176C"/>
    <w:rsid w:val="37870F58"/>
    <w:rsid w:val="392AB2F1"/>
    <w:rsid w:val="3CE0AA46"/>
    <w:rsid w:val="4007425D"/>
    <w:rsid w:val="407DB563"/>
    <w:rsid w:val="411800E6"/>
    <w:rsid w:val="4211983E"/>
    <w:rsid w:val="449F05C6"/>
    <w:rsid w:val="48DDCA1E"/>
    <w:rsid w:val="4ACCA517"/>
    <w:rsid w:val="4B5611D9"/>
    <w:rsid w:val="4BC0680A"/>
    <w:rsid w:val="4C687578"/>
    <w:rsid w:val="4D43100E"/>
    <w:rsid w:val="4E053EBA"/>
    <w:rsid w:val="4E09C256"/>
    <w:rsid w:val="502701A4"/>
    <w:rsid w:val="507AB0D0"/>
    <w:rsid w:val="50BB7457"/>
    <w:rsid w:val="530A4424"/>
    <w:rsid w:val="5604C27A"/>
    <w:rsid w:val="56C87353"/>
    <w:rsid w:val="56D7961A"/>
    <w:rsid w:val="58A6BAE7"/>
    <w:rsid w:val="5B48648A"/>
    <w:rsid w:val="5BBD6377"/>
    <w:rsid w:val="5BC550FD"/>
    <w:rsid w:val="5BFBAF7A"/>
    <w:rsid w:val="5C97FE0D"/>
    <w:rsid w:val="5D1B0823"/>
    <w:rsid w:val="616B6F30"/>
    <w:rsid w:val="64C5C01B"/>
    <w:rsid w:val="679FADB3"/>
    <w:rsid w:val="67ADF1E6"/>
    <w:rsid w:val="68D7709B"/>
    <w:rsid w:val="69F4598B"/>
    <w:rsid w:val="6B125176"/>
    <w:rsid w:val="6BFC9684"/>
    <w:rsid w:val="6CE35B1B"/>
    <w:rsid w:val="6EFA1B7A"/>
    <w:rsid w:val="6F296DEB"/>
    <w:rsid w:val="718192FA"/>
    <w:rsid w:val="74953063"/>
    <w:rsid w:val="7655041D"/>
    <w:rsid w:val="7809FCDB"/>
    <w:rsid w:val="798CA4DF"/>
    <w:rsid w:val="7A09F04F"/>
    <w:rsid w:val="7A85CDBF"/>
    <w:rsid w:val="7B1AAC9C"/>
    <w:rsid w:val="7BF5F1F1"/>
    <w:rsid w:val="7CEE3ABC"/>
    <w:rsid w:val="7DA93F05"/>
    <w:rsid w:val="7FFBE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6EF0"/>
  <w15:docId w15:val="{D6AF828C-FE40-4412-84CE-F0468799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07E"/>
  </w:style>
  <w:style w:type="paragraph" w:styleId="Heading1">
    <w:name w:val="heading 1"/>
    <w:basedOn w:val="Normal"/>
    <w:next w:val="Normal"/>
    <w:link w:val="Heading1Char"/>
    <w:qFormat/>
    <w:rsid w:val="0013607E"/>
    <w:pPr>
      <w:keepNext/>
      <w:spacing w:after="0" w:line="240" w:lineRule="auto"/>
      <w:jc w:val="center"/>
      <w:outlineLvl w:val="0"/>
    </w:pPr>
    <w:rPr>
      <w:rFonts w:ascii="Times New Roman" w:eastAsia="Times New Roman" w:hAnsi="Times New Roman" w:cs="Times New Roman"/>
      <w:color w:val="FF6600"/>
      <w:sz w:val="20"/>
      <w:szCs w:val="20"/>
      <w:lang w:eastAsia="ja-JP"/>
    </w:rPr>
  </w:style>
  <w:style w:type="paragraph" w:styleId="Heading2">
    <w:name w:val="heading 2"/>
    <w:basedOn w:val="Normal"/>
    <w:next w:val="Normal"/>
    <w:link w:val="Heading2Char"/>
    <w:qFormat/>
    <w:rsid w:val="0013607E"/>
    <w:pPr>
      <w:keepNext/>
      <w:spacing w:after="0" w:line="240" w:lineRule="auto"/>
      <w:outlineLvl w:val="1"/>
    </w:pPr>
    <w:rPr>
      <w:rFonts w:ascii="Times New Roman" w:eastAsia="Times New Roman" w:hAnsi="Times New Roman" w:cs="Times New Roman"/>
      <w:color w:val="FF6600"/>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3607E"/>
    <w:rPr>
      <w:rFonts w:ascii="Times New Roman" w:eastAsia="Times New Roman" w:hAnsi="Times New Roman" w:cs="Times New Roman"/>
      <w:color w:val="FF6600"/>
      <w:sz w:val="20"/>
      <w:szCs w:val="20"/>
      <w:lang w:eastAsia="ja-JP"/>
    </w:rPr>
  </w:style>
  <w:style w:type="character" w:customStyle="1" w:styleId="Heading2Char">
    <w:name w:val="Heading 2 Char"/>
    <w:basedOn w:val="DefaultParagraphFont"/>
    <w:link w:val="Heading2"/>
    <w:rsid w:val="0013607E"/>
    <w:rPr>
      <w:rFonts w:ascii="Times New Roman" w:eastAsia="Times New Roman" w:hAnsi="Times New Roman" w:cs="Times New Roman"/>
      <w:color w:val="FF6600"/>
      <w:sz w:val="20"/>
      <w:szCs w:val="20"/>
      <w:lang w:eastAsia="ja-JP"/>
    </w:rPr>
  </w:style>
  <w:style w:type="paragraph" w:customStyle="1" w:styleId="Default">
    <w:name w:val="Default"/>
    <w:uiPriority w:val="99"/>
    <w:rsid w:val="0013607E"/>
    <w:pPr>
      <w:autoSpaceDE w:val="0"/>
      <w:autoSpaceDN w:val="0"/>
      <w:adjustRightInd w:val="0"/>
      <w:spacing w:after="0" w:line="240" w:lineRule="auto"/>
    </w:pPr>
    <w:rPr>
      <w:rFonts w:ascii="Tahoma" w:eastAsia="Calibri" w:hAnsi="Tahoma" w:cs="Tahoma"/>
      <w:color w:val="000000"/>
      <w:sz w:val="24"/>
      <w:szCs w:val="24"/>
    </w:rPr>
  </w:style>
  <w:style w:type="paragraph" w:styleId="BalloonText">
    <w:name w:val="Balloon Text"/>
    <w:basedOn w:val="Normal"/>
    <w:link w:val="BalloonTextChar"/>
    <w:uiPriority w:val="99"/>
    <w:semiHidden/>
    <w:unhideWhenUsed/>
    <w:rsid w:val="00C31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C68"/>
    <w:rPr>
      <w:rFonts w:ascii="Tahoma" w:hAnsi="Tahoma" w:cs="Tahoma"/>
      <w:sz w:val="16"/>
      <w:szCs w:val="16"/>
    </w:rPr>
  </w:style>
  <w:style w:type="paragraph" w:styleId="Header">
    <w:name w:val="header"/>
    <w:basedOn w:val="Normal"/>
    <w:link w:val="HeaderChar"/>
    <w:uiPriority w:val="99"/>
    <w:unhideWhenUsed/>
    <w:rsid w:val="00291B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BE3"/>
  </w:style>
  <w:style w:type="paragraph" w:styleId="Footer">
    <w:name w:val="footer"/>
    <w:basedOn w:val="Normal"/>
    <w:link w:val="FooterChar"/>
    <w:uiPriority w:val="99"/>
    <w:unhideWhenUsed/>
    <w:rsid w:val="00291B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BE3"/>
  </w:style>
  <w:style w:type="paragraph" w:styleId="ListParagraph">
    <w:name w:val="List Paragraph"/>
    <w:basedOn w:val="Normal"/>
    <w:uiPriority w:val="34"/>
    <w:qFormat/>
    <w:rsid w:val="00763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a42e2a2-ae5a-4447-ad57-91eae14716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AC9BBCFB791C41BBA9652BD28A66F1" ma:contentTypeVersion="16" ma:contentTypeDescription="Create a new document." ma:contentTypeScope="" ma:versionID="70010478661f4ac0561c8cda3caea863">
  <xsd:schema xmlns:xsd="http://www.w3.org/2001/XMLSchema" xmlns:xs="http://www.w3.org/2001/XMLSchema" xmlns:p="http://schemas.microsoft.com/office/2006/metadata/properties" xmlns:ns3="3a42e2a2-ae5a-4447-ad57-91eae147160f" xmlns:ns4="9b864076-5d40-4a46-9f89-30902ce4f05b" targetNamespace="http://schemas.microsoft.com/office/2006/metadata/properties" ma:root="true" ma:fieldsID="3a2b768910cd76adb9683c68de80a5e8" ns3:_="" ns4:_="">
    <xsd:import namespace="3a42e2a2-ae5a-4447-ad57-91eae147160f"/>
    <xsd:import namespace="9b864076-5d40-4a46-9f89-30902ce4f0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2e2a2-ae5a-4447-ad57-91eae1471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64076-5d40-4a46-9f89-30902ce4f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F77E1-6D31-4AB8-A9AB-185A5943A127}">
  <ds:schemaRefs>
    <ds:schemaRef ds:uri="http://schemas.microsoft.com/sharepoint/v3/contenttype/forms"/>
  </ds:schemaRefs>
</ds:datastoreItem>
</file>

<file path=customXml/itemProps2.xml><?xml version="1.0" encoding="utf-8"?>
<ds:datastoreItem xmlns:ds="http://schemas.openxmlformats.org/officeDocument/2006/customXml" ds:itemID="{F04390B9-54DF-48E1-830E-276C10035183}">
  <ds:schemaRefs>
    <ds:schemaRef ds:uri="http://www.w3.org/XML/1998/namespace"/>
    <ds:schemaRef ds:uri="http://schemas.microsoft.com/office/2006/documentManagement/types"/>
    <ds:schemaRef ds:uri="9b864076-5d40-4a46-9f89-30902ce4f05b"/>
    <ds:schemaRef ds:uri="3a42e2a2-ae5a-4447-ad57-91eae147160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59F423EB-2926-4005-BF04-A75ABFF55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2e2a2-ae5a-4447-ad57-91eae147160f"/>
    <ds:schemaRef ds:uri="9b864076-5d40-4a46-9f89-30902ce4f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AF6485-EA82-4C5B-BD18-F8655E64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4518</Words>
  <Characters>25757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Margot Tyers</cp:lastModifiedBy>
  <cp:revision>2</cp:revision>
  <cp:lastPrinted>2023-10-03T12:49:00Z</cp:lastPrinted>
  <dcterms:created xsi:type="dcterms:W3CDTF">2023-10-03T12:49:00Z</dcterms:created>
  <dcterms:modified xsi:type="dcterms:W3CDTF">2023-10-03T12:49:00Z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0x0101002DAC9BBCFB791C41BBA9652BD28A66F1</vt:lpwstr>
  </property>
  <property fmtid="{D5CDD505-2E9C-101B-9397-08002B2CF9AE}" pid="3" name="MediaServiceImageTags">
    <vt:lpwstr/>
  </property>
</Properties>
</file>