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91FF" w14:textId="77777777" w:rsidR="00BF7B85" w:rsidRDefault="00BF7B85" w:rsidP="00A27B0E">
      <w:pPr>
        <w:jc w:val="center"/>
        <w:rPr>
          <w:rFonts w:ascii="Tahoma" w:hAnsi="Tahoma" w:cs="Tahoma"/>
          <w:b/>
          <w:sz w:val="24"/>
          <w:szCs w:val="24"/>
        </w:rPr>
      </w:pPr>
      <w:r>
        <w:rPr>
          <w:noProof/>
          <w:lang w:eastAsia="en-GB"/>
        </w:rPr>
        <w:drawing>
          <wp:inline distT="0" distB="0" distL="0" distR="0" wp14:anchorId="40BABFCC" wp14:editId="575CBADE">
            <wp:extent cx="5731510" cy="12641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t="14369"/>
                    <a:stretch>
                      <a:fillRect/>
                    </a:stretch>
                  </pic:blipFill>
                  <pic:spPr bwMode="auto">
                    <a:xfrm>
                      <a:off x="0" y="0"/>
                      <a:ext cx="5731510" cy="1264164"/>
                    </a:xfrm>
                    <a:prstGeom prst="rect">
                      <a:avLst/>
                    </a:prstGeom>
                    <a:noFill/>
                    <a:ln>
                      <a:noFill/>
                    </a:ln>
                  </pic:spPr>
                </pic:pic>
              </a:graphicData>
            </a:graphic>
          </wp:inline>
        </w:drawing>
      </w:r>
    </w:p>
    <w:p w14:paraId="43BBBED3" w14:textId="77777777" w:rsidR="00BF7B85" w:rsidRDefault="00BF7B85" w:rsidP="00A27B0E">
      <w:pPr>
        <w:jc w:val="center"/>
        <w:rPr>
          <w:rFonts w:ascii="Tahoma" w:hAnsi="Tahoma" w:cs="Tahoma"/>
          <w:b/>
          <w:sz w:val="24"/>
          <w:szCs w:val="24"/>
        </w:rPr>
      </w:pPr>
    </w:p>
    <w:p w14:paraId="149480AB" w14:textId="77777777" w:rsidR="00A27B0E" w:rsidRPr="0031412B" w:rsidRDefault="00A27B0E" w:rsidP="00BF7B85">
      <w:pPr>
        <w:jc w:val="center"/>
        <w:rPr>
          <w:rFonts w:cs="Tahoma"/>
          <w:b/>
          <w:sz w:val="28"/>
          <w:szCs w:val="28"/>
        </w:rPr>
      </w:pPr>
      <w:r w:rsidRPr="0031412B">
        <w:rPr>
          <w:rFonts w:cs="Tahoma"/>
          <w:b/>
          <w:sz w:val="28"/>
          <w:szCs w:val="28"/>
        </w:rPr>
        <w:t>School Place Questions</w:t>
      </w:r>
    </w:p>
    <w:p w14:paraId="2018D5B2" w14:textId="77777777" w:rsidR="00652889" w:rsidRDefault="00652889" w:rsidP="00A27B0E">
      <w:pPr>
        <w:jc w:val="center"/>
        <w:rPr>
          <w:rFonts w:ascii="Tahoma" w:hAnsi="Tahoma" w:cs="Tahoma"/>
          <w:b/>
          <w:sz w:val="24"/>
          <w:szCs w:val="24"/>
        </w:rPr>
      </w:pPr>
    </w:p>
    <w:p w14:paraId="73CAE2A1" w14:textId="5CC95BE3" w:rsidR="00652889" w:rsidRPr="00652889" w:rsidRDefault="00652889" w:rsidP="0031412B">
      <w:pPr>
        <w:rPr>
          <w:rFonts w:ascii="Tahoma" w:hAnsi="Tahoma" w:cs="Tahoma"/>
          <w:b/>
          <w:sz w:val="24"/>
          <w:szCs w:val="24"/>
        </w:rPr>
      </w:pPr>
      <w:r w:rsidRPr="0031412B">
        <w:rPr>
          <w:rFonts w:asciiTheme="minorHAnsi" w:hAnsiTheme="minorHAnsi" w:cs="Tahoma"/>
          <w:b/>
          <w:sz w:val="24"/>
          <w:szCs w:val="24"/>
        </w:rPr>
        <w:t>Child’s Name</w:t>
      </w:r>
      <w:r w:rsidR="0031412B">
        <w:rPr>
          <w:rFonts w:asciiTheme="minorHAnsi" w:hAnsiTheme="minorHAnsi" w:cs="Tahoma"/>
          <w:b/>
          <w:sz w:val="24"/>
          <w:szCs w:val="24"/>
        </w:rPr>
        <w:t xml:space="preserve">: </w:t>
      </w:r>
      <w:r w:rsidR="0031412B">
        <w:rPr>
          <w:rFonts w:asciiTheme="minorHAnsi" w:hAnsiTheme="minorHAnsi" w:cs="Tahoma"/>
          <w:b/>
          <w:sz w:val="24"/>
          <w:szCs w:val="24"/>
        </w:rPr>
        <w:tab/>
      </w:r>
      <w:r w:rsidR="0031412B">
        <w:rPr>
          <w:rFonts w:asciiTheme="minorHAnsi" w:hAnsiTheme="minorHAnsi" w:cs="Tahoma"/>
          <w:b/>
          <w:sz w:val="24"/>
          <w:szCs w:val="24"/>
        </w:rPr>
        <w:tab/>
      </w:r>
      <w:r w:rsidR="0031412B">
        <w:rPr>
          <w:rFonts w:asciiTheme="minorHAnsi" w:hAnsiTheme="minorHAnsi" w:cs="Tahoma"/>
          <w:b/>
          <w:sz w:val="24"/>
          <w:szCs w:val="24"/>
        </w:rPr>
        <w:tab/>
      </w:r>
    </w:p>
    <w:p w14:paraId="496539F1" w14:textId="77777777" w:rsidR="009E0C60" w:rsidRPr="00652889" w:rsidRDefault="009E0C60" w:rsidP="00A27B0E">
      <w:pPr>
        <w:jc w:val="center"/>
        <w:rPr>
          <w:rFonts w:ascii="Tahoma" w:hAnsi="Tahoma" w:cs="Tahoma"/>
          <w:b/>
          <w:sz w:val="24"/>
          <w:szCs w:val="24"/>
        </w:rPr>
      </w:pPr>
    </w:p>
    <w:p w14:paraId="4B6CAB57" w14:textId="77777777" w:rsidR="009E0C60" w:rsidRDefault="00BF7B85" w:rsidP="009E0C60">
      <w:pPr>
        <w:rPr>
          <w:rFonts w:cs="Tahoma"/>
          <w:sz w:val="24"/>
          <w:szCs w:val="24"/>
        </w:rPr>
      </w:pPr>
      <w:r>
        <w:rPr>
          <w:rFonts w:cs="Tahoma"/>
          <w:sz w:val="24"/>
          <w:szCs w:val="24"/>
        </w:rPr>
        <w:t>You will</w:t>
      </w:r>
      <w:r w:rsidR="009E0C60" w:rsidRPr="00BF7B85">
        <w:rPr>
          <w:rFonts w:cs="Tahoma"/>
          <w:sz w:val="24"/>
          <w:szCs w:val="24"/>
        </w:rPr>
        <w:t xml:space="preserve"> have heard the g</w:t>
      </w:r>
      <w:r>
        <w:rPr>
          <w:rFonts w:cs="Tahoma"/>
          <w:sz w:val="24"/>
          <w:szCs w:val="24"/>
        </w:rPr>
        <w:t xml:space="preserve">overnment talking about </w:t>
      </w:r>
      <w:r w:rsidR="00CF69C3">
        <w:rPr>
          <w:rFonts w:cs="Tahoma"/>
          <w:sz w:val="24"/>
          <w:szCs w:val="24"/>
        </w:rPr>
        <w:t xml:space="preserve">their plans for </w:t>
      </w:r>
      <w:r>
        <w:rPr>
          <w:rFonts w:cs="Tahoma"/>
          <w:sz w:val="24"/>
          <w:szCs w:val="24"/>
        </w:rPr>
        <w:t>children</w:t>
      </w:r>
      <w:r w:rsidR="009E0C60" w:rsidRPr="00BF7B85">
        <w:rPr>
          <w:rFonts w:cs="Tahoma"/>
          <w:sz w:val="24"/>
          <w:szCs w:val="24"/>
        </w:rPr>
        <w:t xml:space="preserve"> </w:t>
      </w:r>
      <w:r w:rsidR="00CF69C3">
        <w:rPr>
          <w:rFonts w:cs="Tahoma"/>
          <w:sz w:val="24"/>
          <w:szCs w:val="24"/>
        </w:rPr>
        <w:t>to return</w:t>
      </w:r>
      <w:r w:rsidR="009E0C60" w:rsidRPr="00BF7B85">
        <w:rPr>
          <w:rFonts w:cs="Tahoma"/>
          <w:sz w:val="24"/>
          <w:szCs w:val="24"/>
        </w:rPr>
        <w:t xml:space="preserve"> back to school. We know pupils won’t all be coming back straight away, or at the same time. We want to gather your though</w:t>
      </w:r>
      <w:r w:rsidR="0031412B">
        <w:rPr>
          <w:rFonts w:cs="Tahoma"/>
          <w:sz w:val="24"/>
          <w:szCs w:val="24"/>
        </w:rPr>
        <w:t>ts and information, so that</w:t>
      </w:r>
      <w:r w:rsidR="009E0C60" w:rsidRPr="00BF7B85">
        <w:rPr>
          <w:rFonts w:cs="Tahoma"/>
          <w:sz w:val="24"/>
          <w:szCs w:val="24"/>
        </w:rPr>
        <w:t xml:space="preserve"> we </w:t>
      </w:r>
      <w:r w:rsidR="0031412B">
        <w:rPr>
          <w:rFonts w:cs="Tahoma"/>
          <w:sz w:val="24"/>
          <w:szCs w:val="24"/>
        </w:rPr>
        <w:t xml:space="preserve">can </w:t>
      </w:r>
      <w:r w:rsidR="009E0C60" w:rsidRPr="00BF7B85">
        <w:rPr>
          <w:rFonts w:cs="Tahoma"/>
          <w:sz w:val="24"/>
          <w:szCs w:val="24"/>
        </w:rPr>
        <w:t>make decisions about our next-steps</w:t>
      </w:r>
      <w:r>
        <w:rPr>
          <w:rFonts w:cs="Tahoma"/>
          <w:sz w:val="24"/>
          <w:szCs w:val="24"/>
        </w:rPr>
        <w:t>.</w:t>
      </w:r>
      <w:r w:rsidR="0031412B">
        <w:rPr>
          <w:rFonts w:cs="Tahoma"/>
          <w:sz w:val="24"/>
          <w:szCs w:val="24"/>
        </w:rPr>
        <w:t xml:space="preserve"> </w:t>
      </w:r>
      <w:r w:rsidR="0031412B" w:rsidRPr="00CF69C3">
        <w:rPr>
          <w:rFonts w:cs="Tahoma"/>
          <w:b/>
          <w:sz w:val="24"/>
          <w:szCs w:val="24"/>
        </w:rPr>
        <w:t>The year groups stated by the government do not apply to special schools</w:t>
      </w:r>
      <w:r w:rsidR="00CF69C3">
        <w:rPr>
          <w:rFonts w:cs="Tahoma"/>
          <w:sz w:val="24"/>
          <w:szCs w:val="24"/>
        </w:rPr>
        <w:t>.  T</w:t>
      </w:r>
      <w:r w:rsidR="0031412B">
        <w:rPr>
          <w:rFonts w:cs="Tahoma"/>
          <w:sz w:val="24"/>
          <w:szCs w:val="24"/>
        </w:rPr>
        <w:t xml:space="preserve">he </w:t>
      </w:r>
      <w:r w:rsidR="00CF69C3">
        <w:rPr>
          <w:rFonts w:cs="Tahoma"/>
          <w:sz w:val="24"/>
          <w:szCs w:val="24"/>
        </w:rPr>
        <w:t>cohorts</w:t>
      </w:r>
      <w:r w:rsidR="0031412B">
        <w:rPr>
          <w:rFonts w:cs="Tahoma"/>
          <w:sz w:val="24"/>
          <w:szCs w:val="24"/>
        </w:rPr>
        <w:t xml:space="preserve"> will be decided by the school once a risk assessment has been carried out. If followin</w:t>
      </w:r>
      <w:r w:rsidR="00CF69C3">
        <w:rPr>
          <w:rFonts w:cs="Tahoma"/>
          <w:sz w:val="24"/>
          <w:szCs w:val="24"/>
        </w:rPr>
        <w:t>g the completion of the risk assessment we feel it is safe to do so we will plan a gradual increase in numbers and share our plans with you.</w:t>
      </w:r>
    </w:p>
    <w:p w14:paraId="22F60BD0" w14:textId="77777777" w:rsidR="00CF69C3" w:rsidRDefault="00CF69C3" w:rsidP="009E0C60">
      <w:pPr>
        <w:rPr>
          <w:rFonts w:cs="Tahoma"/>
          <w:sz w:val="24"/>
          <w:szCs w:val="24"/>
        </w:rPr>
      </w:pPr>
    </w:p>
    <w:p w14:paraId="542FF0EB" w14:textId="77777777" w:rsidR="00BF7B85" w:rsidRPr="00BF7B85" w:rsidRDefault="00CF69C3" w:rsidP="009E0C60">
      <w:pPr>
        <w:rPr>
          <w:rFonts w:cs="Tahoma"/>
          <w:sz w:val="24"/>
          <w:szCs w:val="24"/>
        </w:rPr>
      </w:pPr>
      <w:r>
        <w:rPr>
          <w:rFonts w:cs="Tahoma"/>
          <w:sz w:val="24"/>
          <w:szCs w:val="24"/>
        </w:rPr>
        <w:t>In order to do this p</w:t>
      </w:r>
      <w:r w:rsidR="0031412B">
        <w:rPr>
          <w:rFonts w:cs="Tahoma"/>
          <w:sz w:val="24"/>
          <w:szCs w:val="24"/>
        </w:rPr>
        <w:t>lease can you return your completed questionnaire as soon as possible.</w:t>
      </w:r>
    </w:p>
    <w:p w14:paraId="4E3A56B7" w14:textId="77777777" w:rsidR="00A27B0E" w:rsidRPr="00652889" w:rsidRDefault="00A27B0E" w:rsidP="00A27B0E">
      <w:pPr>
        <w:rPr>
          <w:rFonts w:ascii="Tahoma" w:hAnsi="Tahoma" w:cs="Tahoma"/>
          <w:sz w:val="24"/>
          <w:szCs w:val="24"/>
        </w:rPr>
      </w:pPr>
    </w:p>
    <w:p w14:paraId="2F1D812D" w14:textId="77777777" w:rsidR="0050444B" w:rsidRPr="00BF7B85" w:rsidRDefault="0050444B" w:rsidP="0050444B">
      <w:pPr>
        <w:pStyle w:val="ListParagraph"/>
        <w:rPr>
          <w:rFonts w:cs="Tahoma"/>
          <w:sz w:val="24"/>
          <w:szCs w:val="24"/>
        </w:rPr>
      </w:pPr>
    </w:p>
    <w:p w14:paraId="19F154E5" w14:textId="77777777" w:rsidR="0050444B" w:rsidRPr="00BF7B85" w:rsidRDefault="0050444B" w:rsidP="0050444B">
      <w:pPr>
        <w:pStyle w:val="ListParagraph"/>
        <w:numPr>
          <w:ilvl w:val="0"/>
          <w:numId w:val="1"/>
        </w:numPr>
        <w:rPr>
          <w:rFonts w:cs="Tahoma"/>
          <w:sz w:val="24"/>
          <w:szCs w:val="24"/>
        </w:rPr>
      </w:pPr>
      <w:r w:rsidRPr="00BF7B85">
        <w:rPr>
          <w:rFonts w:cs="Tahoma"/>
          <w:sz w:val="24"/>
          <w:szCs w:val="24"/>
        </w:rPr>
        <w:t>Would you want your child to begi</w:t>
      </w:r>
      <w:r w:rsidR="00BF7B85" w:rsidRPr="00BF7B85">
        <w:rPr>
          <w:rFonts w:cs="Tahoma"/>
          <w:sz w:val="24"/>
          <w:szCs w:val="24"/>
        </w:rPr>
        <w:t>n to attend school from 1</w:t>
      </w:r>
      <w:r w:rsidR="00BF7B85" w:rsidRPr="00BF7B85">
        <w:rPr>
          <w:rFonts w:cs="Tahoma"/>
          <w:sz w:val="24"/>
          <w:szCs w:val="24"/>
          <w:vertAlign w:val="superscript"/>
        </w:rPr>
        <w:t>st</w:t>
      </w:r>
      <w:r w:rsidR="00BF7B85" w:rsidRPr="00BF7B85">
        <w:rPr>
          <w:rFonts w:cs="Tahoma"/>
          <w:sz w:val="24"/>
          <w:szCs w:val="24"/>
        </w:rPr>
        <w:t xml:space="preserve"> June 2020</w:t>
      </w:r>
    </w:p>
    <w:p w14:paraId="5A529BD9" w14:textId="77777777" w:rsidR="0050444B" w:rsidRPr="00BF7B85" w:rsidRDefault="0050444B" w:rsidP="0050444B">
      <w:pPr>
        <w:pStyle w:val="ListParagraph"/>
        <w:numPr>
          <w:ilvl w:val="1"/>
          <w:numId w:val="1"/>
        </w:numPr>
        <w:rPr>
          <w:rFonts w:cs="Tahoma"/>
          <w:sz w:val="24"/>
          <w:szCs w:val="24"/>
        </w:rPr>
      </w:pPr>
      <w:r w:rsidRPr="00BF7B85">
        <w:rPr>
          <w:rFonts w:cs="Tahoma"/>
          <w:sz w:val="24"/>
          <w:szCs w:val="24"/>
        </w:rPr>
        <w:t xml:space="preserve">Yes, fulltime </w:t>
      </w:r>
    </w:p>
    <w:p w14:paraId="2E31B8B0" w14:textId="77777777" w:rsidR="0050444B" w:rsidRPr="00BF7B85" w:rsidRDefault="0050444B" w:rsidP="0050444B">
      <w:pPr>
        <w:pStyle w:val="ListParagraph"/>
        <w:numPr>
          <w:ilvl w:val="1"/>
          <w:numId w:val="1"/>
        </w:numPr>
        <w:rPr>
          <w:rFonts w:cs="Tahoma"/>
          <w:sz w:val="24"/>
          <w:szCs w:val="24"/>
        </w:rPr>
      </w:pPr>
      <w:r w:rsidRPr="00BF7B85">
        <w:rPr>
          <w:rFonts w:cs="Tahoma"/>
          <w:sz w:val="24"/>
          <w:szCs w:val="24"/>
        </w:rPr>
        <w:t xml:space="preserve">Yes, part-time </w:t>
      </w:r>
    </w:p>
    <w:p w14:paraId="4486FE25" w14:textId="77777777" w:rsidR="0050444B" w:rsidRPr="001E26D0" w:rsidRDefault="0031412B" w:rsidP="00BF7B85">
      <w:pPr>
        <w:pStyle w:val="ListParagraph"/>
        <w:numPr>
          <w:ilvl w:val="1"/>
          <w:numId w:val="1"/>
        </w:numPr>
        <w:rPr>
          <w:rFonts w:cs="Tahoma"/>
          <w:bCs/>
          <w:sz w:val="24"/>
          <w:szCs w:val="24"/>
        </w:rPr>
      </w:pPr>
      <w:r w:rsidRPr="001E26D0">
        <w:rPr>
          <w:rFonts w:cs="Tahoma"/>
          <w:bCs/>
          <w:sz w:val="24"/>
          <w:szCs w:val="24"/>
        </w:rPr>
        <w:t>No, not at the current time</w:t>
      </w:r>
    </w:p>
    <w:p w14:paraId="09D0B2DA" w14:textId="77777777" w:rsidR="007825B8" w:rsidRPr="00BF7B85" w:rsidRDefault="007825B8" w:rsidP="007825B8">
      <w:pPr>
        <w:pStyle w:val="ListParagraph"/>
        <w:rPr>
          <w:rFonts w:cs="Tahoma"/>
          <w:sz w:val="24"/>
          <w:szCs w:val="24"/>
        </w:rPr>
      </w:pPr>
    </w:p>
    <w:p w14:paraId="266A0DC5" w14:textId="77777777" w:rsidR="00A27B0E" w:rsidRPr="00BF7B85" w:rsidRDefault="00A27B0E" w:rsidP="007825B8">
      <w:pPr>
        <w:pStyle w:val="ListParagraph"/>
        <w:numPr>
          <w:ilvl w:val="0"/>
          <w:numId w:val="1"/>
        </w:numPr>
        <w:rPr>
          <w:rFonts w:cs="Tahoma"/>
          <w:sz w:val="24"/>
          <w:szCs w:val="24"/>
        </w:rPr>
      </w:pPr>
      <w:r w:rsidRPr="00BF7B85">
        <w:rPr>
          <w:rFonts w:cs="Tahoma"/>
          <w:sz w:val="24"/>
          <w:szCs w:val="24"/>
        </w:rPr>
        <w:t xml:space="preserve">How would you describe your child’s vulnerability to </w:t>
      </w:r>
      <w:proofErr w:type="spellStart"/>
      <w:r w:rsidRPr="00BF7B85">
        <w:rPr>
          <w:rFonts w:cs="Tahoma"/>
          <w:sz w:val="24"/>
          <w:szCs w:val="24"/>
        </w:rPr>
        <w:t>Covid</w:t>
      </w:r>
      <w:proofErr w:type="spellEnd"/>
      <w:r w:rsidRPr="00BF7B85">
        <w:rPr>
          <w:rFonts w:cs="Tahoma"/>
          <w:sz w:val="24"/>
          <w:szCs w:val="24"/>
        </w:rPr>
        <w:t>?</w:t>
      </w:r>
      <w:r w:rsidR="00471FBC" w:rsidRPr="00BF7B85">
        <w:rPr>
          <w:rFonts w:cs="Tahoma"/>
          <w:sz w:val="24"/>
          <w:szCs w:val="24"/>
        </w:rPr>
        <w:t xml:space="preserve"> </w:t>
      </w:r>
    </w:p>
    <w:p w14:paraId="4D9EF75D" w14:textId="77777777" w:rsidR="00BF7B85" w:rsidRPr="00BF7B85" w:rsidRDefault="00BF7B85" w:rsidP="00BF7B85">
      <w:pPr>
        <w:pStyle w:val="ListParagraph"/>
        <w:rPr>
          <w:rFonts w:cs="Tahoma"/>
          <w:sz w:val="24"/>
          <w:szCs w:val="24"/>
        </w:rPr>
      </w:pPr>
    </w:p>
    <w:p w14:paraId="6684787C"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Extremely vulnerable (at higher risk of </w:t>
      </w:r>
      <w:r w:rsidRPr="0031412B">
        <w:rPr>
          <w:rFonts w:cs="Tahoma"/>
          <w:bCs/>
          <w:sz w:val="24"/>
          <w:szCs w:val="24"/>
        </w:rPr>
        <w:t>fatal illness</w:t>
      </w:r>
      <w:r w:rsidRPr="00BF7B85">
        <w:rPr>
          <w:rFonts w:cs="Tahoma"/>
          <w:sz w:val="24"/>
          <w:szCs w:val="24"/>
        </w:rPr>
        <w:t xml:space="preserve"> resulting from </w:t>
      </w:r>
      <w:proofErr w:type="spellStart"/>
      <w:r w:rsidRPr="00BF7B85">
        <w:rPr>
          <w:rFonts w:cs="Tahoma"/>
          <w:sz w:val="24"/>
          <w:szCs w:val="24"/>
        </w:rPr>
        <w:t>Covid</w:t>
      </w:r>
      <w:proofErr w:type="spellEnd"/>
      <w:r w:rsidRPr="00BF7B85">
        <w:rPr>
          <w:rFonts w:cs="Tahoma"/>
          <w:sz w:val="24"/>
          <w:szCs w:val="24"/>
        </w:rPr>
        <w:t>)</w:t>
      </w:r>
    </w:p>
    <w:p w14:paraId="030F14C0" w14:textId="77777777" w:rsidR="00A27B0E" w:rsidRPr="001E26D0" w:rsidRDefault="00A27B0E" w:rsidP="00A27B0E">
      <w:pPr>
        <w:pStyle w:val="ListParagraph"/>
        <w:numPr>
          <w:ilvl w:val="1"/>
          <w:numId w:val="1"/>
        </w:numPr>
        <w:rPr>
          <w:rFonts w:cs="Tahoma"/>
          <w:bCs/>
          <w:sz w:val="24"/>
          <w:szCs w:val="24"/>
        </w:rPr>
      </w:pPr>
      <w:r w:rsidRPr="001E26D0">
        <w:rPr>
          <w:rFonts w:cs="Tahoma"/>
          <w:bCs/>
          <w:sz w:val="24"/>
          <w:szCs w:val="24"/>
        </w:rPr>
        <w:t>Clinically vulnerable (at higher risk of severe illness</w:t>
      </w:r>
      <w:r w:rsidR="00BF7B85" w:rsidRPr="001E26D0">
        <w:rPr>
          <w:rFonts w:cs="Tahoma"/>
          <w:bCs/>
          <w:sz w:val="24"/>
          <w:szCs w:val="24"/>
        </w:rPr>
        <w:t xml:space="preserve"> due to  pre-existing condition )</w:t>
      </w:r>
    </w:p>
    <w:p w14:paraId="749BCC35" w14:textId="77777777" w:rsidR="00A27B0E" w:rsidRDefault="00A27B0E" w:rsidP="00A27B0E">
      <w:pPr>
        <w:pStyle w:val="ListParagraph"/>
        <w:numPr>
          <w:ilvl w:val="1"/>
          <w:numId w:val="1"/>
        </w:numPr>
        <w:rPr>
          <w:rFonts w:cs="Tahoma"/>
          <w:sz w:val="24"/>
          <w:szCs w:val="24"/>
        </w:rPr>
      </w:pPr>
      <w:r w:rsidRPr="00BF7B85">
        <w:rPr>
          <w:rFonts w:cs="Tahoma"/>
          <w:sz w:val="24"/>
          <w:szCs w:val="24"/>
        </w:rPr>
        <w:t xml:space="preserve">Typically, vulnerable (at the same level as any other child) </w:t>
      </w:r>
    </w:p>
    <w:p w14:paraId="17F611E2" w14:textId="77777777" w:rsidR="0031412B" w:rsidRDefault="0031412B" w:rsidP="0031412B">
      <w:pPr>
        <w:pStyle w:val="ListParagraph"/>
        <w:ind w:left="1440"/>
        <w:rPr>
          <w:rFonts w:cs="Tahoma"/>
          <w:sz w:val="24"/>
          <w:szCs w:val="24"/>
        </w:rPr>
      </w:pPr>
    </w:p>
    <w:p w14:paraId="5618C29F" w14:textId="77777777" w:rsidR="0031412B" w:rsidRPr="00BF7B85" w:rsidRDefault="0031412B" w:rsidP="0031412B">
      <w:pPr>
        <w:pStyle w:val="ListParagraph"/>
        <w:numPr>
          <w:ilvl w:val="0"/>
          <w:numId w:val="1"/>
        </w:numPr>
        <w:rPr>
          <w:rFonts w:cs="Tahoma"/>
          <w:sz w:val="24"/>
          <w:szCs w:val="24"/>
        </w:rPr>
      </w:pPr>
      <w:r w:rsidRPr="00BF7B85">
        <w:rPr>
          <w:rFonts w:cs="Tahoma"/>
          <w:sz w:val="24"/>
          <w:szCs w:val="24"/>
        </w:rPr>
        <w:t>Has your child or anyone in the household received a shielding letter, or been instructed to self-isolate by an NHS professional?</w:t>
      </w:r>
    </w:p>
    <w:p w14:paraId="0EEF3E75" w14:textId="77777777" w:rsidR="0031412B" w:rsidRPr="001E26D0" w:rsidRDefault="0031412B" w:rsidP="0031412B">
      <w:pPr>
        <w:pStyle w:val="ListParagraph"/>
        <w:numPr>
          <w:ilvl w:val="1"/>
          <w:numId w:val="1"/>
        </w:numPr>
        <w:rPr>
          <w:rFonts w:cs="Tahoma"/>
          <w:sz w:val="24"/>
          <w:szCs w:val="24"/>
        </w:rPr>
      </w:pPr>
      <w:r w:rsidRPr="00BF7B85">
        <w:rPr>
          <w:rFonts w:cs="Tahoma"/>
          <w:sz w:val="24"/>
          <w:szCs w:val="24"/>
        </w:rPr>
        <w:t xml:space="preserve">Yes           </w:t>
      </w:r>
      <w:r w:rsidRPr="001E26D0">
        <w:rPr>
          <w:rFonts w:cs="Tahoma"/>
          <w:bCs/>
          <w:sz w:val="24"/>
          <w:szCs w:val="24"/>
        </w:rPr>
        <w:t>b. No</w:t>
      </w:r>
    </w:p>
    <w:p w14:paraId="0B3BC92D" w14:textId="77777777" w:rsidR="007825B8" w:rsidRPr="00BF7B85" w:rsidRDefault="007825B8" w:rsidP="007825B8">
      <w:pPr>
        <w:pStyle w:val="ListParagraph"/>
        <w:rPr>
          <w:rFonts w:cs="Tahoma"/>
          <w:sz w:val="24"/>
          <w:szCs w:val="24"/>
        </w:rPr>
      </w:pPr>
    </w:p>
    <w:p w14:paraId="0FA17F72"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 xml:space="preserve">How would your child follow social distancing </w:t>
      </w:r>
      <w:r w:rsidR="00471FBC" w:rsidRPr="00BF7B85">
        <w:rPr>
          <w:rFonts w:cs="Tahoma"/>
          <w:sz w:val="24"/>
          <w:szCs w:val="24"/>
        </w:rPr>
        <w:t xml:space="preserve">and hygiene </w:t>
      </w:r>
      <w:r w:rsidRPr="00BF7B85">
        <w:rPr>
          <w:rFonts w:cs="Tahoma"/>
          <w:sz w:val="24"/>
          <w:szCs w:val="24"/>
        </w:rPr>
        <w:t>guidance</w:t>
      </w:r>
      <w:r w:rsidR="00F65228" w:rsidRPr="00BF7B85">
        <w:rPr>
          <w:rFonts w:cs="Tahoma"/>
          <w:sz w:val="24"/>
          <w:szCs w:val="24"/>
        </w:rPr>
        <w:t>?</w:t>
      </w:r>
    </w:p>
    <w:p w14:paraId="41A2DF74" w14:textId="77777777" w:rsidR="00F65228" w:rsidRPr="00BF7B85" w:rsidRDefault="00F65228" w:rsidP="00F65228">
      <w:pPr>
        <w:pStyle w:val="ListParagraph"/>
        <w:rPr>
          <w:rFonts w:cs="Tahoma"/>
          <w:sz w:val="24"/>
          <w:szCs w:val="24"/>
        </w:rPr>
      </w:pPr>
    </w:p>
    <w:p w14:paraId="206330F8" w14:textId="77777777" w:rsidR="00A27B0E" w:rsidRPr="00BF7B85" w:rsidRDefault="00BF7B85" w:rsidP="00A27B0E">
      <w:pPr>
        <w:pStyle w:val="ListParagraph"/>
        <w:numPr>
          <w:ilvl w:val="1"/>
          <w:numId w:val="1"/>
        </w:numPr>
        <w:rPr>
          <w:rFonts w:cs="Tahoma"/>
          <w:sz w:val="24"/>
          <w:szCs w:val="24"/>
        </w:rPr>
      </w:pPr>
      <w:r w:rsidRPr="00BF7B85">
        <w:rPr>
          <w:rFonts w:cs="Tahoma"/>
          <w:sz w:val="24"/>
          <w:szCs w:val="24"/>
        </w:rPr>
        <w:t>Independently</w:t>
      </w:r>
    </w:p>
    <w:p w14:paraId="185A6D0B"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With prompts or reminders </w:t>
      </w:r>
    </w:p>
    <w:p w14:paraId="6015F564"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With physical support </w:t>
      </w:r>
    </w:p>
    <w:p w14:paraId="4573F896" w14:textId="77777777" w:rsidR="00A27B0E" w:rsidRPr="001E26D0" w:rsidRDefault="00A27B0E" w:rsidP="00A27B0E">
      <w:pPr>
        <w:pStyle w:val="ListParagraph"/>
        <w:numPr>
          <w:ilvl w:val="1"/>
          <w:numId w:val="1"/>
        </w:numPr>
        <w:rPr>
          <w:rFonts w:cs="Tahoma"/>
          <w:bCs/>
          <w:sz w:val="24"/>
          <w:szCs w:val="24"/>
        </w:rPr>
      </w:pPr>
      <w:r w:rsidRPr="001E26D0">
        <w:rPr>
          <w:rFonts w:cs="Tahoma"/>
          <w:bCs/>
          <w:sz w:val="24"/>
          <w:szCs w:val="24"/>
        </w:rPr>
        <w:t xml:space="preserve">It would not be possible to undertake social distancing </w:t>
      </w:r>
    </w:p>
    <w:p w14:paraId="0D14649E" w14:textId="77777777" w:rsidR="007825B8" w:rsidRPr="001E26D0" w:rsidRDefault="007825B8" w:rsidP="007825B8">
      <w:pPr>
        <w:pStyle w:val="ListParagraph"/>
        <w:rPr>
          <w:rFonts w:cs="Tahoma"/>
          <w:sz w:val="24"/>
          <w:szCs w:val="24"/>
        </w:rPr>
      </w:pPr>
    </w:p>
    <w:p w14:paraId="6264B7DF"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Would your child’s condition mean that staff would have to work within their personal and/or intimate space to provide personal or medical care?</w:t>
      </w:r>
    </w:p>
    <w:p w14:paraId="4CEEC1E0" w14:textId="77777777" w:rsidR="00A27B0E" w:rsidRPr="00BF7B85" w:rsidRDefault="00A27B0E" w:rsidP="00A27B0E">
      <w:pPr>
        <w:pStyle w:val="ListParagraph"/>
        <w:numPr>
          <w:ilvl w:val="1"/>
          <w:numId w:val="1"/>
        </w:numPr>
        <w:rPr>
          <w:rFonts w:cs="Tahoma"/>
          <w:sz w:val="24"/>
          <w:szCs w:val="24"/>
        </w:rPr>
      </w:pPr>
      <w:r w:rsidRPr="00E43888">
        <w:rPr>
          <w:rFonts w:cs="Tahoma"/>
          <w:bCs/>
          <w:sz w:val="24"/>
          <w:szCs w:val="24"/>
        </w:rPr>
        <w:lastRenderedPageBreak/>
        <w:t>Yes</w:t>
      </w:r>
      <w:r w:rsidRPr="00BF7B85">
        <w:rPr>
          <w:rFonts w:cs="Tahoma"/>
          <w:sz w:val="24"/>
          <w:szCs w:val="24"/>
        </w:rPr>
        <w:t xml:space="preserve"> </w:t>
      </w:r>
      <w:r w:rsidR="0031412B">
        <w:rPr>
          <w:rFonts w:cs="Tahoma"/>
          <w:sz w:val="24"/>
          <w:szCs w:val="24"/>
        </w:rPr>
        <w:t xml:space="preserve">   b. no</w:t>
      </w:r>
    </w:p>
    <w:p w14:paraId="7E907C5F" w14:textId="77777777" w:rsidR="00A27B0E" w:rsidRPr="00BF7B85" w:rsidRDefault="00A27B0E" w:rsidP="0031412B">
      <w:pPr>
        <w:pStyle w:val="ListParagraph"/>
        <w:ind w:left="1440"/>
        <w:rPr>
          <w:rFonts w:cs="Tahoma"/>
          <w:sz w:val="24"/>
          <w:szCs w:val="24"/>
        </w:rPr>
      </w:pPr>
    </w:p>
    <w:p w14:paraId="08004C17" w14:textId="77777777" w:rsidR="007825B8" w:rsidRPr="00BF7B85" w:rsidRDefault="007825B8" w:rsidP="007825B8">
      <w:pPr>
        <w:pStyle w:val="ListParagraph"/>
        <w:rPr>
          <w:rFonts w:cs="Tahoma"/>
          <w:sz w:val="24"/>
          <w:szCs w:val="24"/>
        </w:rPr>
      </w:pPr>
    </w:p>
    <w:p w14:paraId="0E73C056"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Would your child’s</w:t>
      </w:r>
      <w:r w:rsidR="0031412B">
        <w:rPr>
          <w:rFonts w:cs="Tahoma"/>
          <w:sz w:val="24"/>
          <w:szCs w:val="24"/>
        </w:rPr>
        <w:t xml:space="preserve"> behaviour mean that staff could</w:t>
      </w:r>
      <w:r w:rsidRPr="00BF7B85">
        <w:rPr>
          <w:rFonts w:cs="Tahoma"/>
          <w:sz w:val="24"/>
          <w:szCs w:val="24"/>
        </w:rPr>
        <w:t xml:space="preserve"> have to work within their personal and/or intimate space to support their behaviour or keep them/others safe?</w:t>
      </w:r>
    </w:p>
    <w:p w14:paraId="09A65CA4" w14:textId="77777777" w:rsidR="00A27B0E" w:rsidRPr="002612DD" w:rsidRDefault="00A27B0E" w:rsidP="00A27B0E">
      <w:pPr>
        <w:pStyle w:val="ListParagraph"/>
        <w:numPr>
          <w:ilvl w:val="1"/>
          <w:numId w:val="1"/>
        </w:numPr>
        <w:rPr>
          <w:rFonts w:cs="Tahoma"/>
          <w:bCs/>
          <w:sz w:val="24"/>
          <w:szCs w:val="24"/>
        </w:rPr>
      </w:pPr>
      <w:r w:rsidRPr="002612DD">
        <w:rPr>
          <w:rFonts w:cs="Tahoma"/>
          <w:bCs/>
          <w:sz w:val="24"/>
          <w:szCs w:val="24"/>
        </w:rPr>
        <w:t xml:space="preserve">Yes </w:t>
      </w:r>
    </w:p>
    <w:p w14:paraId="4E3CB84C" w14:textId="77777777" w:rsidR="007825B8" w:rsidRPr="00BF7B85" w:rsidRDefault="00A27B0E" w:rsidP="00652889">
      <w:pPr>
        <w:pStyle w:val="ListParagraph"/>
        <w:numPr>
          <w:ilvl w:val="1"/>
          <w:numId w:val="1"/>
        </w:numPr>
        <w:rPr>
          <w:rFonts w:cs="Tahoma"/>
          <w:sz w:val="24"/>
          <w:szCs w:val="24"/>
        </w:rPr>
      </w:pPr>
      <w:r w:rsidRPr="00BF7B85">
        <w:rPr>
          <w:rFonts w:cs="Tahoma"/>
          <w:sz w:val="24"/>
          <w:szCs w:val="24"/>
        </w:rPr>
        <w:t xml:space="preserve">No </w:t>
      </w:r>
    </w:p>
    <w:p w14:paraId="0A7728B5" w14:textId="77777777" w:rsidR="00652889" w:rsidRPr="00BF7B85" w:rsidRDefault="00652889" w:rsidP="00652889">
      <w:pPr>
        <w:pStyle w:val="ListParagraph"/>
        <w:rPr>
          <w:rFonts w:cs="Tahoma"/>
          <w:sz w:val="24"/>
          <w:szCs w:val="24"/>
        </w:rPr>
      </w:pPr>
    </w:p>
    <w:p w14:paraId="18616D37"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 xml:space="preserve">Are you able to transport your own child to school, </w:t>
      </w:r>
      <w:r w:rsidR="00483097" w:rsidRPr="00BF7B85">
        <w:rPr>
          <w:rFonts w:cs="Tahoma"/>
          <w:sz w:val="24"/>
          <w:szCs w:val="24"/>
        </w:rPr>
        <w:t>to reduce the risk of transmission</w:t>
      </w:r>
      <w:r w:rsidRPr="00BF7B85">
        <w:rPr>
          <w:rFonts w:cs="Tahoma"/>
          <w:sz w:val="24"/>
          <w:szCs w:val="24"/>
        </w:rPr>
        <w:t>?</w:t>
      </w:r>
    </w:p>
    <w:p w14:paraId="6CA79911"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Yes</w:t>
      </w:r>
    </w:p>
    <w:p w14:paraId="74A802F4" w14:textId="77777777" w:rsidR="00483097" w:rsidRPr="00E43888" w:rsidRDefault="00483097" w:rsidP="0031412B">
      <w:pPr>
        <w:pStyle w:val="ListParagraph"/>
        <w:numPr>
          <w:ilvl w:val="1"/>
          <w:numId w:val="1"/>
        </w:numPr>
        <w:rPr>
          <w:rFonts w:cs="Tahoma"/>
          <w:bCs/>
          <w:sz w:val="24"/>
          <w:szCs w:val="24"/>
        </w:rPr>
      </w:pPr>
      <w:bookmarkStart w:id="0" w:name="_GoBack"/>
      <w:r w:rsidRPr="00E43888">
        <w:rPr>
          <w:rFonts w:cs="Tahoma"/>
          <w:bCs/>
          <w:sz w:val="24"/>
          <w:szCs w:val="24"/>
        </w:rPr>
        <w:t>N</w:t>
      </w:r>
      <w:r w:rsidR="00A27B0E" w:rsidRPr="00E43888">
        <w:rPr>
          <w:rFonts w:cs="Tahoma"/>
          <w:bCs/>
          <w:sz w:val="24"/>
          <w:szCs w:val="24"/>
        </w:rPr>
        <w:t>o</w:t>
      </w:r>
    </w:p>
    <w:bookmarkEnd w:id="0"/>
    <w:p w14:paraId="6C864C7D" w14:textId="77777777" w:rsidR="0031412B" w:rsidRPr="0031412B" w:rsidRDefault="0031412B" w:rsidP="0031412B">
      <w:pPr>
        <w:pStyle w:val="ListParagraph"/>
        <w:ind w:left="1440"/>
        <w:rPr>
          <w:rFonts w:cs="Tahoma"/>
          <w:sz w:val="24"/>
          <w:szCs w:val="24"/>
        </w:rPr>
      </w:pPr>
    </w:p>
    <w:p w14:paraId="77314F5E"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 xml:space="preserve">Are you able to </w:t>
      </w:r>
      <w:r w:rsidR="00BF7B85" w:rsidRPr="00BF7B85">
        <w:rPr>
          <w:rFonts w:cs="Tahoma"/>
          <w:sz w:val="24"/>
          <w:szCs w:val="24"/>
        </w:rPr>
        <w:t xml:space="preserve">continue to </w:t>
      </w:r>
      <w:r w:rsidRPr="00BF7B85">
        <w:rPr>
          <w:rFonts w:cs="Tahoma"/>
          <w:sz w:val="24"/>
          <w:szCs w:val="24"/>
        </w:rPr>
        <w:t>meet your child’s needs (as per the EHCP) at home?</w:t>
      </w:r>
    </w:p>
    <w:p w14:paraId="39BEC202"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All of the provision </w:t>
      </w:r>
    </w:p>
    <w:p w14:paraId="6625A01D"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Most of the provision</w:t>
      </w:r>
    </w:p>
    <w:p w14:paraId="4C7C6D20" w14:textId="77777777" w:rsidR="00A27B0E" w:rsidRPr="002612DD" w:rsidRDefault="00A27B0E" w:rsidP="00A27B0E">
      <w:pPr>
        <w:pStyle w:val="ListParagraph"/>
        <w:numPr>
          <w:ilvl w:val="1"/>
          <w:numId w:val="1"/>
        </w:numPr>
        <w:rPr>
          <w:rFonts w:cs="Tahoma"/>
          <w:bCs/>
          <w:sz w:val="24"/>
          <w:szCs w:val="24"/>
        </w:rPr>
      </w:pPr>
      <w:r w:rsidRPr="002612DD">
        <w:rPr>
          <w:rFonts w:cs="Tahoma"/>
          <w:bCs/>
          <w:sz w:val="24"/>
          <w:szCs w:val="24"/>
        </w:rPr>
        <w:t>Some of the provision</w:t>
      </w:r>
    </w:p>
    <w:p w14:paraId="5C733060"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Little/none of the provision</w:t>
      </w:r>
    </w:p>
    <w:p w14:paraId="4A13C537" w14:textId="77777777" w:rsidR="00483097" w:rsidRPr="00BF7B85" w:rsidRDefault="00483097" w:rsidP="00483097">
      <w:pPr>
        <w:pStyle w:val="ListParagraph"/>
        <w:ind w:left="1440"/>
        <w:rPr>
          <w:rFonts w:cs="Tahoma"/>
          <w:sz w:val="24"/>
          <w:szCs w:val="24"/>
        </w:rPr>
      </w:pPr>
    </w:p>
    <w:p w14:paraId="7381AFDC"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Do you require a school place because you need to return to work and there is no one in the household who can care for your child?</w:t>
      </w:r>
    </w:p>
    <w:p w14:paraId="514485CE"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Yes </w:t>
      </w:r>
    </w:p>
    <w:p w14:paraId="4CCE057B" w14:textId="77777777" w:rsidR="00A27B0E" w:rsidRPr="002612DD" w:rsidRDefault="00483097" w:rsidP="00A27B0E">
      <w:pPr>
        <w:pStyle w:val="ListParagraph"/>
        <w:numPr>
          <w:ilvl w:val="1"/>
          <w:numId w:val="1"/>
        </w:numPr>
        <w:rPr>
          <w:rFonts w:cs="Tahoma"/>
          <w:bCs/>
          <w:sz w:val="24"/>
          <w:szCs w:val="24"/>
        </w:rPr>
      </w:pPr>
      <w:r w:rsidRPr="002612DD">
        <w:rPr>
          <w:rFonts w:cs="Tahoma"/>
          <w:bCs/>
          <w:sz w:val="24"/>
          <w:szCs w:val="24"/>
        </w:rPr>
        <w:t>N</w:t>
      </w:r>
      <w:r w:rsidR="00A27B0E" w:rsidRPr="002612DD">
        <w:rPr>
          <w:rFonts w:cs="Tahoma"/>
          <w:bCs/>
          <w:sz w:val="24"/>
          <w:szCs w:val="24"/>
        </w:rPr>
        <w:t>o</w:t>
      </w:r>
    </w:p>
    <w:p w14:paraId="16B50AC4" w14:textId="77777777" w:rsidR="007825B8" w:rsidRPr="00BF7B85" w:rsidRDefault="007825B8" w:rsidP="007825B8">
      <w:pPr>
        <w:pStyle w:val="ListParagraph"/>
        <w:ind w:left="1440"/>
        <w:rPr>
          <w:rFonts w:cs="Tahoma"/>
          <w:sz w:val="24"/>
          <w:szCs w:val="24"/>
        </w:rPr>
      </w:pPr>
    </w:p>
    <w:p w14:paraId="3A6AB4D4" w14:textId="77777777" w:rsidR="007825B8" w:rsidRPr="00BF7B85" w:rsidRDefault="007825B8" w:rsidP="007825B8">
      <w:pPr>
        <w:pStyle w:val="ListParagraph"/>
        <w:numPr>
          <w:ilvl w:val="0"/>
          <w:numId w:val="1"/>
        </w:numPr>
        <w:rPr>
          <w:rFonts w:cs="Tahoma"/>
          <w:sz w:val="24"/>
          <w:szCs w:val="24"/>
        </w:rPr>
      </w:pPr>
      <w:r w:rsidRPr="00BF7B85">
        <w:rPr>
          <w:rFonts w:cs="Tahoma"/>
          <w:sz w:val="24"/>
          <w:szCs w:val="24"/>
        </w:rPr>
        <w:t>Are you considered an essential worker?</w:t>
      </w:r>
    </w:p>
    <w:p w14:paraId="2AA808A0" w14:textId="77777777" w:rsidR="007825B8" w:rsidRPr="00BF7B85" w:rsidRDefault="007825B8" w:rsidP="007825B8">
      <w:pPr>
        <w:pStyle w:val="ListParagraph"/>
        <w:numPr>
          <w:ilvl w:val="1"/>
          <w:numId w:val="1"/>
        </w:numPr>
        <w:rPr>
          <w:rFonts w:cs="Tahoma"/>
          <w:sz w:val="24"/>
          <w:szCs w:val="24"/>
        </w:rPr>
      </w:pPr>
      <w:r w:rsidRPr="00BF7B85">
        <w:rPr>
          <w:rFonts w:cs="Tahoma"/>
          <w:sz w:val="24"/>
          <w:szCs w:val="24"/>
        </w:rPr>
        <w:t xml:space="preserve">Yes </w:t>
      </w:r>
    </w:p>
    <w:p w14:paraId="0B5FB347" w14:textId="77777777" w:rsidR="007825B8" w:rsidRPr="002612DD" w:rsidRDefault="007825B8" w:rsidP="007825B8">
      <w:pPr>
        <w:pStyle w:val="ListParagraph"/>
        <w:numPr>
          <w:ilvl w:val="1"/>
          <w:numId w:val="1"/>
        </w:numPr>
        <w:rPr>
          <w:rFonts w:cs="Tahoma"/>
          <w:bCs/>
          <w:sz w:val="24"/>
          <w:szCs w:val="24"/>
        </w:rPr>
      </w:pPr>
      <w:r w:rsidRPr="002612DD">
        <w:rPr>
          <w:rFonts w:cs="Tahoma"/>
          <w:bCs/>
          <w:sz w:val="24"/>
          <w:szCs w:val="24"/>
        </w:rPr>
        <w:t>No</w:t>
      </w:r>
    </w:p>
    <w:p w14:paraId="716D5367" w14:textId="77777777" w:rsidR="00483097" w:rsidRPr="00BF7B85" w:rsidRDefault="00483097" w:rsidP="00483097">
      <w:pPr>
        <w:pStyle w:val="ListParagraph"/>
        <w:ind w:left="1440"/>
        <w:rPr>
          <w:rFonts w:cs="Tahoma"/>
          <w:sz w:val="24"/>
          <w:szCs w:val="24"/>
        </w:rPr>
      </w:pPr>
    </w:p>
    <w:p w14:paraId="0A25817E" w14:textId="77777777" w:rsidR="00A27B0E" w:rsidRPr="00BF7B85" w:rsidRDefault="00BF7B85" w:rsidP="00A27B0E">
      <w:pPr>
        <w:pStyle w:val="ListParagraph"/>
        <w:numPr>
          <w:ilvl w:val="0"/>
          <w:numId w:val="1"/>
        </w:numPr>
        <w:rPr>
          <w:rFonts w:cs="Tahoma"/>
          <w:sz w:val="24"/>
          <w:szCs w:val="24"/>
        </w:rPr>
      </w:pPr>
      <w:r w:rsidRPr="00BF7B85">
        <w:rPr>
          <w:rFonts w:cs="Tahoma"/>
          <w:sz w:val="24"/>
          <w:szCs w:val="24"/>
        </w:rPr>
        <w:t xml:space="preserve"> </w:t>
      </w:r>
      <w:r w:rsidR="00A27B0E" w:rsidRPr="00BF7B85">
        <w:rPr>
          <w:rFonts w:cs="Tahoma"/>
          <w:sz w:val="24"/>
          <w:szCs w:val="24"/>
        </w:rPr>
        <w:t xml:space="preserve">If your child </w:t>
      </w:r>
      <w:r w:rsidR="00D534FD" w:rsidRPr="00BF7B85">
        <w:rPr>
          <w:rFonts w:cs="Tahoma"/>
          <w:sz w:val="24"/>
          <w:szCs w:val="24"/>
        </w:rPr>
        <w:t xml:space="preserve">displays </w:t>
      </w:r>
      <w:r w:rsidR="0031412B">
        <w:rPr>
          <w:rFonts w:cs="Tahoma"/>
          <w:sz w:val="24"/>
          <w:szCs w:val="24"/>
        </w:rPr>
        <w:t>corona-virus sympto</w:t>
      </w:r>
      <w:r w:rsidR="00652889" w:rsidRPr="00BF7B85">
        <w:rPr>
          <w:rFonts w:cs="Tahoma"/>
          <w:sz w:val="24"/>
          <w:szCs w:val="24"/>
        </w:rPr>
        <w:t>ms</w:t>
      </w:r>
      <w:r w:rsidR="00A27B0E" w:rsidRPr="00BF7B85">
        <w:rPr>
          <w:rFonts w:cs="Tahoma"/>
          <w:sz w:val="24"/>
          <w:szCs w:val="24"/>
        </w:rPr>
        <w:t xml:space="preserve"> at school, are you able to collect them as quickly as possible</w:t>
      </w:r>
      <w:r w:rsidRPr="00BF7B85">
        <w:rPr>
          <w:rFonts w:cs="Tahoma"/>
          <w:sz w:val="24"/>
          <w:szCs w:val="24"/>
        </w:rPr>
        <w:t>?</w:t>
      </w:r>
    </w:p>
    <w:p w14:paraId="5BE587FA"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Yes </w:t>
      </w:r>
    </w:p>
    <w:p w14:paraId="0F9E6D6C" w14:textId="77777777" w:rsidR="00A27B0E" w:rsidRPr="002612DD" w:rsidRDefault="00A27B0E" w:rsidP="00A27B0E">
      <w:pPr>
        <w:pStyle w:val="ListParagraph"/>
        <w:numPr>
          <w:ilvl w:val="1"/>
          <w:numId w:val="1"/>
        </w:numPr>
        <w:rPr>
          <w:rFonts w:cs="Tahoma"/>
          <w:bCs/>
          <w:sz w:val="24"/>
          <w:szCs w:val="24"/>
        </w:rPr>
      </w:pPr>
      <w:r w:rsidRPr="002612DD">
        <w:rPr>
          <w:rFonts w:cs="Tahoma"/>
          <w:bCs/>
          <w:sz w:val="24"/>
          <w:szCs w:val="24"/>
        </w:rPr>
        <w:t xml:space="preserve">No </w:t>
      </w:r>
    </w:p>
    <w:p w14:paraId="4BD8756A" w14:textId="77777777" w:rsidR="00652889" w:rsidRPr="00BF7B85" w:rsidRDefault="00652889" w:rsidP="00652889">
      <w:pPr>
        <w:pStyle w:val="ListParagraph"/>
        <w:ind w:left="1440"/>
        <w:rPr>
          <w:rFonts w:cs="Tahoma"/>
          <w:sz w:val="24"/>
          <w:szCs w:val="24"/>
        </w:rPr>
      </w:pPr>
    </w:p>
    <w:p w14:paraId="4A1D51A7" w14:textId="77777777" w:rsidR="00A27B0E" w:rsidRPr="00BF7B85" w:rsidRDefault="00A27B0E" w:rsidP="00A27B0E">
      <w:pPr>
        <w:pStyle w:val="ListParagraph"/>
        <w:numPr>
          <w:ilvl w:val="0"/>
          <w:numId w:val="1"/>
        </w:numPr>
        <w:rPr>
          <w:rFonts w:cs="Tahoma"/>
          <w:sz w:val="24"/>
          <w:szCs w:val="24"/>
        </w:rPr>
      </w:pPr>
      <w:r w:rsidRPr="00BF7B85">
        <w:rPr>
          <w:rFonts w:cs="Tahoma"/>
          <w:sz w:val="24"/>
          <w:szCs w:val="24"/>
        </w:rPr>
        <w:t>Would your child tolerate/be comfortable with staff wearing face masks and other protective equipment while supporting them?</w:t>
      </w:r>
    </w:p>
    <w:p w14:paraId="61D24DF4" w14:textId="77777777" w:rsidR="00A27B0E" w:rsidRPr="002612DD" w:rsidRDefault="00A27B0E" w:rsidP="00A27B0E">
      <w:pPr>
        <w:pStyle w:val="ListParagraph"/>
        <w:numPr>
          <w:ilvl w:val="1"/>
          <w:numId w:val="1"/>
        </w:numPr>
        <w:rPr>
          <w:rFonts w:cs="Tahoma"/>
          <w:bCs/>
          <w:sz w:val="24"/>
          <w:szCs w:val="24"/>
        </w:rPr>
      </w:pPr>
      <w:r w:rsidRPr="002612DD">
        <w:rPr>
          <w:rFonts w:cs="Tahoma"/>
          <w:bCs/>
          <w:sz w:val="24"/>
          <w:szCs w:val="24"/>
        </w:rPr>
        <w:t>Yes</w:t>
      </w:r>
    </w:p>
    <w:p w14:paraId="5C05851F" w14:textId="77777777" w:rsidR="00A27B0E" w:rsidRPr="00BF7B85" w:rsidRDefault="00A27B0E" w:rsidP="00A27B0E">
      <w:pPr>
        <w:pStyle w:val="ListParagraph"/>
        <w:numPr>
          <w:ilvl w:val="1"/>
          <w:numId w:val="1"/>
        </w:numPr>
        <w:rPr>
          <w:rFonts w:cs="Tahoma"/>
          <w:sz w:val="24"/>
          <w:szCs w:val="24"/>
        </w:rPr>
      </w:pPr>
      <w:r w:rsidRPr="00BF7B85">
        <w:rPr>
          <w:rFonts w:cs="Tahoma"/>
          <w:sz w:val="24"/>
          <w:szCs w:val="24"/>
        </w:rPr>
        <w:t xml:space="preserve">No </w:t>
      </w:r>
    </w:p>
    <w:p w14:paraId="5AD0DD49" w14:textId="77777777" w:rsidR="00652889" w:rsidRPr="00BF7B85" w:rsidRDefault="00652889" w:rsidP="00652889">
      <w:pPr>
        <w:pStyle w:val="ListParagraph"/>
        <w:ind w:left="1440"/>
        <w:rPr>
          <w:rFonts w:cs="Tahoma"/>
          <w:sz w:val="24"/>
          <w:szCs w:val="24"/>
        </w:rPr>
      </w:pPr>
    </w:p>
    <w:p w14:paraId="19C6305C" w14:textId="77777777" w:rsidR="00A27B0E" w:rsidRPr="00BF7B85" w:rsidRDefault="00A27B0E" w:rsidP="00A27B0E">
      <w:pPr>
        <w:rPr>
          <w:rFonts w:cs="Tahoma"/>
          <w:sz w:val="24"/>
          <w:szCs w:val="24"/>
        </w:rPr>
      </w:pPr>
    </w:p>
    <w:p w14:paraId="6339F00B" w14:textId="77777777" w:rsidR="005A3617" w:rsidRPr="00BF7B85" w:rsidRDefault="0031412B">
      <w:pPr>
        <w:rPr>
          <w:rFonts w:cs="Tahoma"/>
          <w:sz w:val="24"/>
          <w:szCs w:val="24"/>
        </w:rPr>
      </w:pPr>
      <w:r>
        <w:rPr>
          <w:rFonts w:cs="Tahoma"/>
          <w:sz w:val="24"/>
          <w:szCs w:val="24"/>
        </w:rPr>
        <w:t xml:space="preserve">Thank you for your cooperation, we will let you know our plans as soon as we have finalised them. Anything we do put together will of course be informed by the government meeting the required R rate </w:t>
      </w:r>
      <w:r w:rsidR="00CF69C3">
        <w:rPr>
          <w:rFonts w:cs="Tahoma"/>
          <w:sz w:val="24"/>
          <w:szCs w:val="24"/>
        </w:rPr>
        <w:t>during the next 2 weeks.</w:t>
      </w:r>
    </w:p>
    <w:sectPr w:rsidR="005A3617" w:rsidRPr="00BF7B85" w:rsidSect="00652889">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0D6B"/>
    <w:multiLevelType w:val="hybridMultilevel"/>
    <w:tmpl w:val="D470514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0E"/>
    <w:rsid w:val="000D69D8"/>
    <w:rsid w:val="001E26D0"/>
    <w:rsid w:val="002612DD"/>
    <w:rsid w:val="0031412B"/>
    <w:rsid w:val="003C1DA6"/>
    <w:rsid w:val="00471FBC"/>
    <w:rsid w:val="00483097"/>
    <w:rsid w:val="0050444B"/>
    <w:rsid w:val="00546147"/>
    <w:rsid w:val="005A3617"/>
    <w:rsid w:val="00652889"/>
    <w:rsid w:val="00704D78"/>
    <w:rsid w:val="007825B8"/>
    <w:rsid w:val="009E0C60"/>
    <w:rsid w:val="00A27B0E"/>
    <w:rsid w:val="00BF7B85"/>
    <w:rsid w:val="00CF69C3"/>
    <w:rsid w:val="00D2527A"/>
    <w:rsid w:val="00D534FD"/>
    <w:rsid w:val="00DF7B22"/>
    <w:rsid w:val="00E434C3"/>
    <w:rsid w:val="00E43888"/>
    <w:rsid w:val="00F6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0E"/>
    <w:pPr>
      <w:spacing w:after="160" w:line="252" w:lineRule="auto"/>
      <w:ind w:left="720"/>
      <w:contextualSpacing/>
    </w:pPr>
  </w:style>
  <w:style w:type="character" w:styleId="Hyperlink">
    <w:name w:val="Hyperlink"/>
    <w:basedOn w:val="DefaultParagraphFont"/>
    <w:uiPriority w:val="99"/>
    <w:unhideWhenUsed/>
    <w:rsid w:val="007825B8"/>
    <w:rPr>
      <w:color w:val="0563C1" w:themeColor="hyperlink"/>
      <w:u w:val="single"/>
    </w:rPr>
  </w:style>
  <w:style w:type="paragraph" w:styleId="BalloonText">
    <w:name w:val="Balloon Text"/>
    <w:basedOn w:val="Normal"/>
    <w:link w:val="BalloonTextChar"/>
    <w:uiPriority w:val="99"/>
    <w:semiHidden/>
    <w:unhideWhenUsed/>
    <w:rsid w:val="00BF7B85"/>
    <w:rPr>
      <w:rFonts w:ascii="Tahoma" w:hAnsi="Tahoma" w:cs="Tahoma"/>
      <w:sz w:val="16"/>
      <w:szCs w:val="16"/>
    </w:rPr>
  </w:style>
  <w:style w:type="character" w:customStyle="1" w:styleId="BalloonTextChar">
    <w:name w:val="Balloon Text Char"/>
    <w:basedOn w:val="DefaultParagraphFont"/>
    <w:link w:val="BalloonText"/>
    <w:uiPriority w:val="99"/>
    <w:semiHidden/>
    <w:rsid w:val="00BF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0E"/>
    <w:pPr>
      <w:spacing w:after="160" w:line="252" w:lineRule="auto"/>
      <w:ind w:left="720"/>
      <w:contextualSpacing/>
    </w:pPr>
  </w:style>
  <w:style w:type="character" w:styleId="Hyperlink">
    <w:name w:val="Hyperlink"/>
    <w:basedOn w:val="DefaultParagraphFont"/>
    <w:uiPriority w:val="99"/>
    <w:unhideWhenUsed/>
    <w:rsid w:val="007825B8"/>
    <w:rPr>
      <w:color w:val="0563C1" w:themeColor="hyperlink"/>
      <w:u w:val="single"/>
    </w:rPr>
  </w:style>
  <w:style w:type="paragraph" w:styleId="BalloonText">
    <w:name w:val="Balloon Text"/>
    <w:basedOn w:val="Normal"/>
    <w:link w:val="BalloonTextChar"/>
    <w:uiPriority w:val="99"/>
    <w:semiHidden/>
    <w:unhideWhenUsed/>
    <w:rsid w:val="00BF7B85"/>
    <w:rPr>
      <w:rFonts w:ascii="Tahoma" w:hAnsi="Tahoma" w:cs="Tahoma"/>
      <w:sz w:val="16"/>
      <w:szCs w:val="16"/>
    </w:rPr>
  </w:style>
  <w:style w:type="character" w:customStyle="1" w:styleId="BalloonTextChar">
    <w:name w:val="Balloon Text Char"/>
    <w:basedOn w:val="DefaultParagraphFont"/>
    <w:link w:val="BalloonText"/>
    <w:uiPriority w:val="99"/>
    <w:semiHidden/>
    <w:rsid w:val="00BF7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Rooney</dc:creator>
  <cp:lastModifiedBy>staff</cp:lastModifiedBy>
  <cp:revision>2</cp:revision>
  <dcterms:created xsi:type="dcterms:W3CDTF">2020-05-22T11:54:00Z</dcterms:created>
  <dcterms:modified xsi:type="dcterms:W3CDTF">2020-05-22T11:54:00Z</dcterms:modified>
</cp:coreProperties>
</file>