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425C05" w:rsidRPr="00561382" w:rsidTr="00EB774A">
        <w:tc>
          <w:tcPr>
            <w:tcW w:w="15614" w:type="dxa"/>
            <w:shd w:val="clear" w:color="auto" w:fill="DBE5F1" w:themeFill="accent1" w:themeFillTint="33"/>
          </w:tcPr>
          <w:p w:rsidR="00425C05" w:rsidRPr="00AF0B63" w:rsidRDefault="00425C05" w:rsidP="00994866">
            <w:pPr>
              <w:rPr>
                <w:rFonts w:ascii="Tahoma" w:hAnsi="Tahoma" w:cs="Tahoma"/>
                <w:b/>
              </w:rPr>
            </w:pPr>
            <w:r w:rsidRPr="00561382">
              <w:rPr>
                <w:rFonts w:ascii="Tahoma" w:hAnsi="Tahoma" w:cs="Tahoma"/>
                <w:b/>
              </w:rPr>
              <w:t>Contextual Information</w:t>
            </w:r>
          </w:p>
        </w:tc>
      </w:tr>
      <w:tr w:rsidR="00425C05" w:rsidRPr="000C68BE" w:rsidTr="00EB774A">
        <w:tc>
          <w:tcPr>
            <w:tcW w:w="15614" w:type="dxa"/>
          </w:tcPr>
          <w:p w:rsidR="00F45D90" w:rsidRPr="000C68BE" w:rsidRDefault="00F45D90" w:rsidP="00F45D90">
            <w:pPr>
              <w:rPr>
                <w:rFonts w:ascii="Tahoma" w:hAnsi="Tahoma" w:cs="Tahoma"/>
                <w:sz w:val="20"/>
                <w:szCs w:val="20"/>
              </w:rPr>
            </w:pPr>
            <w:r w:rsidRPr="000C68BE">
              <w:rPr>
                <w:rFonts w:ascii="Tahoma" w:hAnsi="Tahoma" w:cs="Tahoma"/>
                <w:sz w:val="20"/>
                <w:szCs w:val="20"/>
              </w:rPr>
              <w:t>Newark Orchard School is a split site, area special school which o</w:t>
            </w:r>
            <w:r w:rsidR="0085010E">
              <w:rPr>
                <w:rFonts w:ascii="Tahoma" w:hAnsi="Tahoma" w:cs="Tahoma"/>
                <w:sz w:val="20"/>
                <w:szCs w:val="20"/>
              </w:rPr>
              <w:t>pened in 1996. It caters for 109</w:t>
            </w:r>
            <w:r w:rsidRPr="000C68BE">
              <w:rPr>
                <w:rFonts w:ascii="Tahoma" w:hAnsi="Tahoma" w:cs="Tahoma"/>
                <w:sz w:val="20"/>
                <w:szCs w:val="20"/>
              </w:rPr>
              <w:t xml:space="preserve"> students from age 3 -18 who present with an extremely diverse range of n</w:t>
            </w:r>
            <w:r w:rsidR="0040554A">
              <w:rPr>
                <w:rFonts w:ascii="Tahoma" w:hAnsi="Tahoma" w:cs="Tahoma"/>
                <w:sz w:val="20"/>
                <w:szCs w:val="20"/>
              </w:rPr>
              <w:t>eeds, PMLD, SLD, MLD, ASD &amp; SEMH</w:t>
            </w:r>
            <w:r w:rsidRPr="000C68BE">
              <w:rPr>
                <w:rFonts w:ascii="Tahoma" w:hAnsi="Tahoma" w:cs="Tahoma"/>
                <w:sz w:val="20"/>
                <w:szCs w:val="20"/>
              </w:rPr>
              <w:t>. The Lower site is based in Newark town centre whilst the Upper site is based in Balderton. Also situated on the town site is the specialist ASD hub which offers limited places to pupils with ASD. This was originally opened in April 2015.</w:t>
            </w:r>
            <w:r w:rsidRPr="000C68BE">
              <w:rPr>
                <w:rFonts w:ascii="Tahoma" w:eastAsiaTheme="minorEastAsia" w:hAnsi="Tahoma" w:cs="Tahoma"/>
                <w:sz w:val="20"/>
                <w:szCs w:val="20"/>
                <w:lang w:eastAsia="en-GB"/>
              </w:rPr>
              <w:t xml:space="preserve"> </w:t>
            </w:r>
            <w:r w:rsidRPr="000C68BE">
              <w:rPr>
                <w:rFonts w:ascii="Tahoma" w:hAnsi="Tahoma" w:cs="Tahoma"/>
                <w:sz w:val="20"/>
                <w:szCs w:val="20"/>
              </w:rPr>
              <w:t>All stud</w:t>
            </w:r>
            <w:r w:rsidR="0085010E">
              <w:rPr>
                <w:rFonts w:ascii="Tahoma" w:hAnsi="Tahoma" w:cs="Tahoma"/>
                <w:sz w:val="20"/>
                <w:szCs w:val="20"/>
              </w:rPr>
              <w:t>ents have</w:t>
            </w:r>
            <w:r w:rsidRPr="000C68BE">
              <w:rPr>
                <w:rFonts w:ascii="Tahoma" w:hAnsi="Tahoma" w:cs="Tahoma"/>
                <w:sz w:val="20"/>
                <w:szCs w:val="20"/>
              </w:rPr>
              <w:t xml:space="preserve"> an Education, Health Care Plan (EHCP) and are placed at the school via an admissions procedure administered by the local authority. As Nottinghamshire is an inclusive authority, this means that the students have increasingly complex needs. The number of pupils presenting with additional mental health issues and challenging behaviour is increasing. This means that careful consideration needs to be given to class groups in order that all students’ needs are met appropriately and safely.</w:t>
            </w:r>
          </w:p>
          <w:p w:rsidR="00F45D90" w:rsidRPr="000C68BE" w:rsidRDefault="00F45D90" w:rsidP="00F45D90">
            <w:pPr>
              <w:rPr>
                <w:rFonts w:ascii="Tahoma" w:hAnsi="Tahoma" w:cs="Tahoma"/>
                <w:sz w:val="20"/>
                <w:szCs w:val="20"/>
              </w:rPr>
            </w:pPr>
            <w:r w:rsidRPr="000C68BE">
              <w:rPr>
                <w:rFonts w:ascii="Tahoma" w:hAnsi="Tahoma" w:cs="Tahoma"/>
                <w:sz w:val="20"/>
                <w:szCs w:val="20"/>
              </w:rPr>
              <w:t xml:space="preserve">The curriculum offer is diverse, catering for the needs of students from low P Levels through to GCSEs. </w:t>
            </w:r>
          </w:p>
          <w:p w:rsidR="00F45D90" w:rsidRPr="000C68BE" w:rsidRDefault="00F45D90" w:rsidP="00F45D90">
            <w:pPr>
              <w:rPr>
                <w:rFonts w:ascii="Tahoma" w:hAnsi="Tahoma" w:cs="Tahoma"/>
                <w:sz w:val="20"/>
                <w:szCs w:val="20"/>
              </w:rPr>
            </w:pPr>
            <w:r w:rsidRPr="000C68BE">
              <w:rPr>
                <w:rFonts w:ascii="Tahoma" w:hAnsi="Tahoma" w:cs="Tahoma"/>
                <w:sz w:val="20"/>
                <w:szCs w:val="20"/>
              </w:rPr>
              <w:t>The school’s mission statement ‘Individual Growth, Individual People’ is at the heart of everything. The mission of the school is to meet the very individual needs of the students and enable them to reach their full potential. The school works closely with families and other agencies to ensure that all aspects of the students’ needs are being met as far as possible. The school continues to work with other schools across N</w:t>
            </w:r>
            <w:r w:rsidR="0040554A">
              <w:rPr>
                <w:rFonts w:ascii="Tahoma" w:hAnsi="Tahoma" w:cs="Tahoma"/>
                <w:sz w:val="20"/>
                <w:szCs w:val="20"/>
              </w:rPr>
              <w:t>ewark town and i</w:t>
            </w:r>
            <w:r w:rsidRPr="000C68BE">
              <w:rPr>
                <w:rFonts w:ascii="Tahoma" w:hAnsi="Tahoma" w:cs="Tahoma"/>
                <w:sz w:val="20"/>
                <w:szCs w:val="20"/>
              </w:rPr>
              <w:t xml:space="preserve">t also works closely with the other 10 special schools which enables collaboration and problem solving of common issues which are important for SEND students. </w:t>
            </w:r>
          </w:p>
          <w:p w:rsidR="00F45D90" w:rsidRPr="000C68BE" w:rsidRDefault="00F45D90" w:rsidP="00F45D90">
            <w:pPr>
              <w:rPr>
                <w:rFonts w:ascii="Tahoma" w:hAnsi="Tahoma" w:cs="Tahoma"/>
                <w:sz w:val="20"/>
                <w:szCs w:val="20"/>
              </w:rPr>
            </w:pPr>
          </w:p>
          <w:p w:rsidR="00F45D90" w:rsidRPr="000C68BE" w:rsidRDefault="00C028A2" w:rsidP="001A319E">
            <w:pPr>
              <w:pStyle w:val="ListParagraph"/>
              <w:numPr>
                <w:ilvl w:val="0"/>
                <w:numId w:val="1"/>
              </w:numPr>
              <w:rPr>
                <w:rFonts w:ascii="Tahoma" w:hAnsi="Tahoma" w:cs="Tahoma"/>
                <w:sz w:val="20"/>
                <w:szCs w:val="20"/>
              </w:rPr>
            </w:pPr>
            <w:r>
              <w:rPr>
                <w:rFonts w:ascii="Tahoma" w:hAnsi="Tahoma" w:cs="Tahoma"/>
                <w:sz w:val="20"/>
                <w:szCs w:val="20"/>
              </w:rPr>
              <w:t>33</w:t>
            </w:r>
            <w:r w:rsidR="00F45D90" w:rsidRPr="000C68BE">
              <w:rPr>
                <w:rFonts w:ascii="Tahoma" w:hAnsi="Tahoma" w:cs="Tahoma"/>
                <w:sz w:val="20"/>
                <w:szCs w:val="20"/>
              </w:rPr>
              <w:t>% of  students claim free school meals</w:t>
            </w:r>
          </w:p>
          <w:p w:rsidR="00F45D90" w:rsidRPr="000C68BE" w:rsidRDefault="00C028A2" w:rsidP="001A319E">
            <w:pPr>
              <w:pStyle w:val="ListParagraph"/>
              <w:numPr>
                <w:ilvl w:val="0"/>
                <w:numId w:val="1"/>
              </w:numPr>
              <w:rPr>
                <w:rFonts w:ascii="Tahoma" w:hAnsi="Tahoma" w:cs="Tahoma"/>
                <w:sz w:val="20"/>
                <w:szCs w:val="20"/>
              </w:rPr>
            </w:pPr>
            <w:r>
              <w:rPr>
                <w:rFonts w:ascii="Tahoma" w:hAnsi="Tahoma" w:cs="Tahoma"/>
                <w:sz w:val="20"/>
                <w:szCs w:val="20"/>
              </w:rPr>
              <w:t>8</w:t>
            </w:r>
            <w:r w:rsidR="00F45D90" w:rsidRPr="000C68BE">
              <w:rPr>
                <w:rFonts w:ascii="Tahoma" w:hAnsi="Tahoma" w:cs="Tahoma"/>
                <w:sz w:val="20"/>
                <w:szCs w:val="20"/>
              </w:rPr>
              <w:t>% are looked</w:t>
            </w:r>
            <w:r w:rsidR="009A2624">
              <w:rPr>
                <w:rFonts w:ascii="Tahoma" w:hAnsi="Tahoma" w:cs="Tahoma"/>
                <w:sz w:val="20"/>
                <w:szCs w:val="20"/>
              </w:rPr>
              <w:t xml:space="preserve"> after children and 10</w:t>
            </w:r>
            <w:r w:rsidR="00F45D90" w:rsidRPr="000C68BE">
              <w:rPr>
                <w:rFonts w:ascii="Tahoma" w:hAnsi="Tahoma" w:cs="Tahoma"/>
                <w:sz w:val="20"/>
                <w:szCs w:val="20"/>
              </w:rPr>
              <w:t xml:space="preserve">% have previously been in care or are living with relatives on a care order. </w:t>
            </w:r>
          </w:p>
          <w:p w:rsidR="00F45D90" w:rsidRPr="000C68BE" w:rsidRDefault="00F45D90" w:rsidP="001A319E">
            <w:pPr>
              <w:pStyle w:val="ListParagraph"/>
              <w:numPr>
                <w:ilvl w:val="0"/>
                <w:numId w:val="1"/>
              </w:numPr>
              <w:rPr>
                <w:rFonts w:ascii="Tahoma" w:hAnsi="Tahoma" w:cs="Tahoma"/>
                <w:sz w:val="20"/>
                <w:szCs w:val="20"/>
              </w:rPr>
            </w:pPr>
            <w:r w:rsidRPr="000C68BE">
              <w:rPr>
                <w:rFonts w:ascii="Tahoma" w:hAnsi="Tahoma" w:cs="Tahoma"/>
                <w:sz w:val="20"/>
                <w:szCs w:val="20"/>
              </w:rPr>
              <w:t>There is a large travelling community in the Newark area</w:t>
            </w:r>
          </w:p>
          <w:p w:rsidR="00F45D90" w:rsidRPr="000C68BE" w:rsidRDefault="00F45D90" w:rsidP="001A319E">
            <w:pPr>
              <w:pStyle w:val="ListParagraph"/>
              <w:numPr>
                <w:ilvl w:val="0"/>
                <w:numId w:val="1"/>
              </w:numPr>
              <w:rPr>
                <w:rFonts w:ascii="Tahoma" w:hAnsi="Tahoma" w:cs="Tahoma"/>
                <w:sz w:val="20"/>
                <w:szCs w:val="20"/>
              </w:rPr>
            </w:pPr>
            <w:r w:rsidRPr="000C68BE">
              <w:rPr>
                <w:rFonts w:ascii="Tahoma" w:hAnsi="Tahoma" w:cs="Tahoma"/>
                <w:sz w:val="20"/>
                <w:szCs w:val="20"/>
              </w:rPr>
              <w:t>There is also a large population of Eastern European families and the school has admitted several pupils where English is a second language.</w:t>
            </w:r>
          </w:p>
          <w:p w:rsidR="00F45D90" w:rsidRPr="000C68BE" w:rsidRDefault="00F45D90" w:rsidP="001A319E">
            <w:pPr>
              <w:pStyle w:val="ListParagraph"/>
              <w:numPr>
                <w:ilvl w:val="0"/>
                <w:numId w:val="1"/>
              </w:numPr>
              <w:rPr>
                <w:rFonts w:ascii="Tahoma" w:hAnsi="Tahoma" w:cs="Tahoma"/>
                <w:sz w:val="20"/>
                <w:szCs w:val="20"/>
              </w:rPr>
            </w:pPr>
            <w:r w:rsidRPr="000C68BE">
              <w:rPr>
                <w:rFonts w:ascii="Tahoma" w:hAnsi="Tahoma" w:cs="Tahoma"/>
                <w:sz w:val="20"/>
                <w:szCs w:val="20"/>
              </w:rPr>
              <w:t>Although the buildings are n</w:t>
            </w:r>
            <w:r w:rsidR="0085010E">
              <w:rPr>
                <w:rFonts w:ascii="Tahoma" w:hAnsi="Tahoma" w:cs="Tahoma"/>
                <w:sz w:val="20"/>
                <w:szCs w:val="20"/>
              </w:rPr>
              <w:t>ot new there is now a definite re-build on one site planned for April 2020</w:t>
            </w:r>
          </w:p>
          <w:p w:rsidR="00F45D90" w:rsidRPr="000C68BE" w:rsidRDefault="00F45D90" w:rsidP="001A319E">
            <w:pPr>
              <w:pStyle w:val="ListParagraph"/>
              <w:numPr>
                <w:ilvl w:val="0"/>
                <w:numId w:val="1"/>
              </w:numPr>
              <w:rPr>
                <w:rFonts w:ascii="Tahoma" w:hAnsi="Tahoma" w:cs="Tahoma"/>
                <w:sz w:val="20"/>
                <w:szCs w:val="20"/>
              </w:rPr>
            </w:pPr>
            <w:r w:rsidRPr="000C68BE">
              <w:rPr>
                <w:rFonts w:ascii="Tahoma" w:hAnsi="Tahoma" w:cs="Tahoma"/>
                <w:sz w:val="20"/>
                <w:szCs w:val="20"/>
              </w:rPr>
              <w:t xml:space="preserve"> Strong partnerships are in place with the mainstream schools in Newark in order to support best practice for all the pupils with SEND.</w:t>
            </w:r>
          </w:p>
          <w:p w:rsidR="00F45D90" w:rsidRDefault="00F45D90" w:rsidP="001A319E">
            <w:pPr>
              <w:pStyle w:val="ListParagraph"/>
              <w:numPr>
                <w:ilvl w:val="0"/>
                <w:numId w:val="1"/>
              </w:numPr>
              <w:rPr>
                <w:rFonts w:ascii="Tahoma" w:hAnsi="Tahoma" w:cs="Tahoma"/>
                <w:sz w:val="20"/>
                <w:szCs w:val="20"/>
              </w:rPr>
            </w:pPr>
            <w:r w:rsidRPr="000C68BE">
              <w:rPr>
                <w:rFonts w:ascii="Tahoma" w:hAnsi="Tahoma" w:cs="Tahoma"/>
                <w:sz w:val="20"/>
                <w:szCs w:val="20"/>
              </w:rPr>
              <w:t>In January 2017 the school was judged to be ‘requires improvement’ by Ofsted following a period of 21 years of being judged to be good.</w:t>
            </w:r>
          </w:p>
          <w:p w:rsidR="0040554A" w:rsidRDefault="0040554A" w:rsidP="001A319E">
            <w:pPr>
              <w:pStyle w:val="ListParagraph"/>
              <w:numPr>
                <w:ilvl w:val="0"/>
                <w:numId w:val="1"/>
              </w:numPr>
              <w:rPr>
                <w:rFonts w:ascii="Tahoma" w:hAnsi="Tahoma" w:cs="Tahoma"/>
                <w:sz w:val="20"/>
                <w:szCs w:val="20"/>
              </w:rPr>
            </w:pPr>
            <w:r>
              <w:rPr>
                <w:rFonts w:ascii="Tahoma" w:hAnsi="Tahoma" w:cs="Tahoma"/>
                <w:sz w:val="20"/>
                <w:szCs w:val="20"/>
              </w:rPr>
              <w:t>In July 2017 HMI carried out a monitoring visit and stated that, ‘Leaders have taken decisive action in response to the areas for improvement identified in the previous inspection report’</w:t>
            </w:r>
          </w:p>
          <w:p w:rsidR="00425C05" w:rsidRPr="000C68BE" w:rsidRDefault="001A319E" w:rsidP="001A319E">
            <w:pPr>
              <w:pStyle w:val="ListParagraph"/>
              <w:numPr>
                <w:ilvl w:val="0"/>
                <w:numId w:val="1"/>
              </w:numPr>
              <w:rPr>
                <w:rFonts w:ascii="Tahoma" w:hAnsi="Tahoma" w:cs="Tahoma"/>
                <w:sz w:val="20"/>
                <w:szCs w:val="20"/>
              </w:rPr>
            </w:pPr>
            <w:r>
              <w:rPr>
                <w:rFonts w:ascii="Tahoma" w:hAnsi="Tahoma" w:cs="Tahoma"/>
                <w:sz w:val="20"/>
                <w:szCs w:val="20"/>
              </w:rPr>
              <w:t>In November 2018 the School Improvement Partner reported that ‘</w:t>
            </w:r>
            <w:r w:rsidRPr="001A319E">
              <w:rPr>
                <w:rFonts w:ascii="Tahoma" w:hAnsi="Tahoma" w:cs="Tahoma"/>
                <w:sz w:val="20"/>
                <w:szCs w:val="20"/>
              </w:rPr>
              <w:t>The HT and deputies together are a strong team. They are committed to making the school as good as it can be and have made determined and we</w:t>
            </w:r>
            <w:r>
              <w:rPr>
                <w:rFonts w:ascii="Tahoma" w:hAnsi="Tahoma" w:cs="Tahoma"/>
                <w:sz w:val="20"/>
                <w:szCs w:val="20"/>
              </w:rPr>
              <w:t>ll-targeted efforts to do this.’</w:t>
            </w:r>
          </w:p>
        </w:tc>
      </w:tr>
    </w:tbl>
    <w:p w:rsidR="00425C05" w:rsidRPr="000C68BE" w:rsidRDefault="00425C05" w:rsidP="00425C05">
      <w:pPr>
        <w:rPr>
          <w:rFonts w:ascii="Tahoma" w:hAnsi="Tahoma" w:cs="Tahoma"/>
          <w:sz w:val="20"/>
          <w:szCs w:val="20"/>
        </w:rPr>
      </w:pPr>
    </w:p>
    <w:tbl>
      <w:tblPr>
        <w:tblStyle w:val="TableGrid"/>
        <w:tblW w:w="0" w:type="auto"/>
        <w:tblLook w:val="04A0" w:firstRow="1" w:lastRow="0" w:firstColumn="1" w:lastColumn="0" w:noHBand="0" w:noVBand="1"/>
      </w:tblPr>
      <w:tblGrid>
        <w:gridCol w:w="4503"/>
        <w:gridCol w:w="2126"/>
        <w:gridCol w:w="5386"/>
        <w:gridCol w:w="3544"/>
      </w:tblGrid>
      <w:tr w:rsidR="00777615" w:rsidRPr="000C68BE" w:rsidTr="00CC25EB">
        <w:trPr>
          <w:trHeight w:val="619"/>
        </w:trPr>
        <w:tc>
          <w:tcPr>
            <w:tcW w:w="4503" w:type="dxa"/>
            <w:vAlign w:val="center"/>
          </w:tcPr>
          <w:p w:rsidR="00777615" w:rsidRPr="000C68BE" w:rsidRDefault="00777615" w:rsidP="004E75E0">
            <w:pPr>
              <w:rPr>
                <w:rFonts w:ascii="Tahoma" w:hAnsi="Tahoma" w:cs="Tahoma"/>
                <w:b/>
                <w:sz w:val="20"/>
                <w:szCs w:val="20"/>
              </w:rPr>
            </w:pPr>
            <w:r w:rsidRPr="000C68BE">
              <w:rPr>
                <w:rFonts w:ascii="Tahoma" w:hAnsi="Tahoma" w:cs="Tahoma"/>
                <w:b/>
                <w:sz w:val="20"/>
                <w:szCs w:val="20"/>
              </w:rPr>
              <w:t>Section Title</w:t>
            </w:r>
          </w:p>
        </w:tc>
        <w:tc>
          <w:tcPr>
            <w:tcW w:w="2126" w:type="dxa"/>
            <w:vAlign w:val="center"/>
          </w:tcPr>
          <w:p w:rsidR="00777615" w:rsidRPr="000C68BE" w:rsidRDefault="00777615" w:rsidP="004E75E0">
            <w:pPr>
              <w:rPr>
                <w:rFonts w:ascii="Tahoma" w:hAnsi="Tahoma" w:cs="Tahoma"/>
                <w:b/>
                <w:sz w:val="20"/>
                <w:szCs w:val="20"/>
              </w:rPr>
            </w:pPr>
            <w:r w:rsidRPr="000C68BE">
              <w:rPr>
                <w:rFonts w:ascii="Tahoma" w:hAnsi="Tahoma" w:cs="Tahoma"/>
                <w:b/>
                <w:sz w:val="20"/>
                <w:szCs w:val="20"/>
              </w:rPr>
              <w:t>Prev</w:t>
            </w:r>
            <w:r w:rsidR="00476490" w:rsidRPr="000C68BE">
              <w:rPr>
                <w:rFonts w:ascii="Tahoma" w:hAnsi="Tahoma" w:cs="Tahoma"/>
                <w:b/>
                <w:sz w:val="20"/>
                <w:szCs w:val="20"/>
              </w:rPr>
              <w:t xml:space="preserve">ious OFSTED Judgement </w:t>
            </w:r>
            <w:r w:rsidR="00476490" w:rsidRPr="000C68BE">
              <w:rPr>
                <w:rFonts w:ascii="Tahoma" w:hAnsi="Tahoma" w:cs="Tahoma"/>
                <w:b/>
                <w:sz w:val="20"/>
                <w:szCs w:val="20"/>
              </w:rPr>
              <w:br/>
              <w:t>(July 2013</w:t>
            </w:r>
            <w:r w:rsidRPr="000C68BE">
              <w:rPr>
                <w:rFonts w:ascii="Tahoma" w:hAnsi="Tahoma" w:cs="Tahoma"/>
                <w:b/>
                <w:sz w:val="20"/>
                <w:szCs w:val="20"/>
              </w:rPr>
              <w:t>)</w:t>
            </w:r>
          </w:p>
        </w:tc>
        <w:tc>
          <w:tcPr>
            <w:tcW w:w="5386" w:type="dxa"/>
            <w:vAlign w:val="center"/>
          </w:tcPr>
          <w:p w:rsidR="00777615" w:rsidRPr="000C68BE" w:rsidRDefault="00476490" w:rsidP="004E75E0">
            <w:pPr>
              <w:rPr>
                <w:rFonts w:ascii="Tahoma" w:hAnsi="Tahoma" w:cs="Tahoma"/>
                <w:b/>
                <w:sz w:val="20"/>
                <w:szCs w:val="20"/>
              </w:rPr>
            </w:pPr>
            <w:r w:rsidRPr="000C68BE">
              <w:rPr>
                <w:rFonts w:ascii="Tahoma" w:hAnsi="Tahoma" w:cs="Tahoma"/>
                <w:b/>
                <w:sz w:val="20"/>
                <w:szCs w:val="20"/>
              </w:rPr>
              <w:t>Section Title</w:t>
            </w:r>
          </w:p>
        </w:tc>
        <w:tc>
          <w:tcPr>
            <w:tcW w:w="3544" w:type="dxa"/>
            <w:shd w:val="clear" w:color="auto" w:fill="FFFFFF" w:themeFill="background1"/>
            <w:vAlign w:val="center"/>
          </w:tcPr>
          <w:p w:rsidR="00777615" w:rsidRPr="000C68BE" w:rsidRDefault="00476490" w:rsidP="004E75E0">
            <w:pPr>
              <w:rPr>
                <w:rFonts w:ascii="Tahoma" w:hAnsi="Tahoma" w:cs="Tahoma"/>
                <w:b/>
                <w:sz w:val="20"/>
                <w:szCs w:val="20"/>
              </w:rPr>
            </w:pPr>
            <w:r w:rsidRPr="000C68BE">
              <w:rPr>
                <w:rFonts w:ascii="Tahoma" w:hAnsi="Tahoma" w:cs="Tahoma"/>
                <w:b/>
                <w:sz w:val="20"/>
                <w:szCs w:val="20"/>
              </w:rPr>
              <w:t xml:space="preserve">Latest Ofsted Judgement </w:t>
            </w:r>
          </w:p>
          <w:p w:rsidR="00476490" w:rsidRPr="000C68BE" w:rsidRDefault="00476490" w:rsidP="004E75E0">
            <w:pPr>
              <w:rPr>
                <w:rFonts w:ascii="Tahoma" w:hAnsi="Tahoma" w:cs="Tahoma"/>
                <w:b/>
                <w:sz w:val="20"/>
                <w:szCs w:val="20"/>
              </w:rPr>
            </w:pPr>
            <w:r w:rsidRPr="000C68BE">
              <w:rPr>
                <w:rFonts w:ascii="Tahoma" w:hAnsi="Tahoma" w:cs="Tahoma"/>
                <w:b/>
                <w:sz w:val="20"/>
                <w:szCs w:val="20"/>
              </w:rPr>
              <w:t>(January 2017)</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Achievement of pupils at the school</w:t>
            </w:r>
          </w:p>
        </w:tc>
        <w:tc>
          <w:tcPr>
            <w:tcW w:w="2126"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Good</w:t>
            </w: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 xml:space="preserve">Outcomes for pupils                                                                   </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Requires improvement</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The quality of teaching in the school</w:t>
            </w:r>
          </w:p>
        </w:tc>
        <w:tc>
          <w:tcPr>
            <w:tcW w:w="2126"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Good</w:t>
            </w: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 xml:space="preserve">Teaching, learning and Assessment                     </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Requires improvement</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Leadership and Management</w:t>
            </w:r>
          </w:p>
        </w:tc>
        <w:tc>
          <w:tcPr>
            <w:tcW w:w="2126"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Good</w:t>
            </w: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 xml:space="preserve">Leadership and Management                              </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Requires improvement</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The behaviour and safety of pupils at the school</w:t>
            </w:r>
          </w:p>
        </w:tc>
        <w:tc>
          <w:tcPr>
            <w:tcW w:w="2126"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 xml:space="preserve">Good                   </w:t>
            </w: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 xml:space="preserve">Personal Development, behaviour and welfare      </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Good</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Overall Effectiveness</w:t>
            </w:r>
          </w:p>
        </w:tc>
        <w:tc>
          <w:tcPr>
            <w:tcW w:w="2126" w:type="dxa"/>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Good</w:t>
            </w: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 xml:space="preserve">Overall Effectiveness                                          </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Requires improvement</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p>
        </w:tc>
        <w:tc>
          <w:tcPr>
            <w:tcW w:w="2126" w:type="dxa"/>
            <w:vAlign w:val="center"/>
          </w:tcPr>
          <w:p w:rsidR="00476490" w:rsidRPr="000C68BE" w:rsidRDefault="00476490" w:rsidP="004E75E0">
            <w:pPr>
              <w:rPr>
                <w:rFonts w:ascii="Tahoma" w:hAnsi="Tahoma" w:cs="Tahoma"/>
                <w:sz w:val="20"/>
                <w:szCs w:val="20"/>
              </w:rPr>
            </w:pP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 xml:space="preserve">Post 16                                       </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Good</w:t>
            </w:r>
          </w:p>
        </w:tc>
      </w:tr>
      <w:tr w:rsidR="00476490" w:rsidRPr="000C68BE" w:rsidTr="00CC25EB">
        <w:trPr>
          <w:trHeight w:val="332"/>
        </w:trPr>
        <w:tc>
          <w:tcPr>
            <w:tcW w:w="4503" w:type="dxa"/>
            <w:vAlign w:val="center"/>
          </w:tcPr>
          <w:p w:rsidR="00476490" w:rsidRPr="000C68BE" w:rsidRDefault="00476490" w:rsidP="004E75E0">
            <w:pPr>
              <w:rPr>
                <w:rFonts w:ascii="Tahoma" w:hAnsi="Tahoma" w:cs="Tahoma"/>
                <w:sz w:val="20"/>
                <w:szCs w:val="20"/>
              </w:rPr>
            </w:pPr>
          </w:p>
        </w:tc>
        <w:tc>
          <w:tcPr>
            <w:tcW w:w="2126" w:type="dxa"/>
            <w:vAlign w:val="center"/>
          </w:tcPr>
          <w:p w:rsidR="00476490" w:rsidRPr="000C68BE" w:rsidRDefault="00476490" w:rsidP="004E75E0">
            <w:pPr>
              <w:rPr>
                <w:rFonts w:ascii="Tahoma" w:hAnsi="Tahoma" w:cs="Tahoma"/>
                <w:sz w:val="20"/>
                <w:szCs w:val="20"/>
              </w:rPr>
            </w:pPr>
          </w:p>
        </w:tc>
        <w:tc>
          <w:tcPr>
            <w:tcW w:w="5386" w:type="dxa"/>
            <w:vAlign w:val="center"/>
          </w:tcPr>
          <w:p w:rsidR="00476490" w:rsidRPr="000C68BE" w:rsidRDefault="00476490" w:rsidP="004502A5">
            <w:pPr>
              <w:rPr>
                <w:rFonts w:ascii="Tahoma" w:hAnsi="Tahoma" w:cs="Tahoma"/>
                <w:sz w:val="20"/>
                <w:szCs w:val="20"/>
              </w:rPr>
            </w:pPr>
            <w:r w:rsidRPr="000C68BE">
              <w:rPr>
                <w:rFonts w:ascii="Tahoma" w:hAnsi="Tahoma" w:cs="Tahoma"/>
                <w:sz w:val="20"/>
                <w:szCs w:val="20"/>
              </w:rPr>
              <w:t>Early Years</w:t>
            </w:r>
          </w:p>
        </w:tc>
        <w:tc>
          <w:tcPr>
            <w:tcW w:w="3544" w:type="dxa"/>
            <w:shd w:val="clear" w:color="auto" w:fill="FFFFFF" w:themeFill="background1"/>
            <w:vAlign w:val="center"/>
          </w:tcPr>
          <w:p w:rsidR="00476490" w:rsidRPr="000C68BE" w:rsidRDefault="00476490" w:rsidP="004E75E0">
            <w:pPr>
              <w:rPr>
                <w:rFonts w:ascii="Tahoma" w:hAnsi="Tahoma" w:cs="Tahoma"/>
                <w:sz w:val="20"/>
                <w:szCs w:val="20"/>
              </w:rPr>
            </w:pPr>
            <w:r w:rsidRPr="000C68BE">
              <w:rPr>
                <w:rFonts w:ascii="Tahoma" w:hAnsi="Tahoma" w:cs="Tahoma"/>
                <w:sz w:val="20"/>
                <w:szCs w:val="20"/>
              </w:rPr>
              <w:t>N/A</w:t>
            </w:r>
          </w:p>
        </w:tc>
      </w:tr>
    </w:tbl>
    <w:tbl>
      <w:tblPr>
        <w:tblStyle w:val="TableGrid"/>
        <w:tblpPr w:leftFromText="180" w:rightFromText="180" w:vertAnchor="text" w:horzAnchor="margin" w:tblpY="-159"/>
        <w:tblW w:w="0" w:type="auto"/>
        <w:tblLook w:val="04A0" w:firstRow="1" w:lastRow="0" w:firstColumn="1" w:lastColumn="0" w:noHBand="0" w:noVBand="1"/>
      </w:tblPr>
      <w:tblGrid>
        <w:gridCol w:w="7807"/>
        <w:gridCol w:w="3783"/>
        <w:gridCol w:w="4024"/>
      </w:tblGrid>
      <w:tr w:rsidR="007956E6" w:rsidRPr="000C68BE" w:rsidTr="007956E6">
        <w:tc>
          <w:tcPr>
            <w:tcW w:w="15614" w:type="dxa"/>
            <w:gridSpan w:val="3"/>
            <w:shd w:val="clear" w:color="auto" w:fill="DBE5F1" w:themeFill="accent1" w:themeFillTint="33"/>
          </w:tcPr>
          <w:p w:rsidR="007956E6" w:rsidRPr="000C68BE" w:rsidRDefault="00E43C92" w:rsidP="003C1A03">
            <w:pPr>
              <w:rPr>
                <w:rFonts w:ascii="Tahoma" w:hAnsi="Tahoma" w:cs="Tahoma"/>
                <w:b/>
                <w:sz w:val="20"/>
                <w:szCs w:val="20"/>
              </w:rPr>
            </w:pPr>
            <w:r w:rsidRPr="000C68BE">
              <w:rPr>
                <w:rFonts w:ascii="Tahoma" w:hAnsi="Tahoma" w:cs="Tahoma"/>
                <w:b/>
                <w:sz w:val="20"/>
                <w:szCs w:val="20"/>
              </w:rPr>
              <w:lastRenderedPageBreak/>
              <w:t>Outcomes for pupils</w:t>
            </w:r>
            <w:r w:rsidR="003C1A03">
              <w:rPr>
                <w:rFonts w:ascii="Tahoma" w:hAnsi="Tahoma" w:cs="Tahoma"/>
                <w:b/>
                <w:sz w:val="20"/>
                <w:szCs w:val="20"/>
              </w:rPr>
              <w:t xml:space="preserve"> School’s Judgement: Good</w:t>
            </w:r>
            <w:r w:rsidR="007956E6" w:rsidRPr="000C68BE">
              <w:rPr>
                <w:rFonts w:ascii="Tahoma" w:hAnsi="Tahoma" w:cs="Tahoma"/>
                <w:b/>
                <w:sz w:val="20"/>
                <w:szCs w:val="20"/>
              </w:rPr>
              <w:t xml:space="preserve">                                                                       </w:t>
            </w:r>
            <w:r w:rsidR="003C1A03">
              <w:rPr>
                <w:rFonts w:ascii="Tahoma" w:hAnsi="Tahoma" w:cs="Tahoma"/>
                <w:sz w:val="20"/>
                <w:szCs w:val="20"/>
              </w:rPr>
              <w:t xml:space="preserve"> </w:t>
            </w:r>
            <w:r w:rsidR="003C1A03" w:rsidRPr="003C1A03">
              <w:rPr>
                <w:rFonts w:ascii="Tahoma" w:hAnsi="Tahoma" w:cs="Tahoma"/>
                <w:b/>
                <w:sz w:val="20"/>
                <w:szCs w:val="20"/>
              </w:rPr>
              <w:t>OFSTED Judgement (January 2017): Requires Improvement</w:t>
            </w:r>
          </w:p>
        </w:tc>
      </w:tr>
      <w:tr w:rsidR="007956E6" w:rsidRPr="000C68BE" w:rsidTr="007956E6">
        <w:tc>
          <w:tcPr>
            <w:tcW w:w="11590" w:type="dxa"/>
            <w:gridSpan w:val="2"/>
          </w:tcPr>
          <w:p w:rsidR="00D54178" w:rsidRDefault="00D16DCE" w:rsidP="008A7F77">
            <w:pPr>
              <w:pStyle w:val="Tabletextbullet"/>
              <w:numPr>
                <w:ilvl w:val="0"/>
                <w:numId w:val="2"/>
              </w:numPr>
              <w:spacing w:before="120"/>
              <w:rPr>
                <w:rFonts w:cs="Tahoma"/>
                <w:sz w:val="20"/>
                <w:szCs w:val="20"/>
              </w:rPr>
            </w:pPr>
            <w:r>
              <w:rPr>
                <w:rFonts w:cs="Tahoma"/>
                <w:sz w:val="20"/>
                <w:szCs w:val="20"/>
              </w:rPr>
              <w:t>The school has developed a bespoke package for assessment where each student follows a pathway relating to their baseline assessment on entry to the school. The</w:t>
            </w:r>
            <w:r w:rsidR="00E43C92" w:rsidRPr="000C68BE">
              <w:rPr>
                <w:rFonts w:cs="Tahoma"/>
                <w:sz w:val="20"/>
                <w:szCs w:val="20"/>
              </w:rPr>
              <w:t xml:space="preserve"> as</w:t>
            </w:r>
            <w:r>
              <w:rPr>
                <w:rFonts w:cs="Tahoma"/>
                <w:sz w:val="20"/>
                <w:szCs w:val="20"/>
              </w:rPr>
              <w:t xml:space="preserve">sessment tool SOLAR is used by the school to measure progress and in particular the Wilson Stuart element </w:t>
            </w:r>
            <w:r w:rsidR="00E43C92" w:rsidRPr="000C68BE">
              <w:rPr>
                <w:rFonts w:cs="Tahoma"/>
                <w:sz w:val="20"/>
                <w:szCs w:val="20"/>
              </w:rPr>
              <w:t xml:space="preserve"> provides a system</w:t>
            </w:r>
            <w:r w:rsidR="00D54178">
              <w:rPr>
                <w:rFonts w:cs="Tahoma"/>
                <w:sz w:val="20"/>
                <w:szCs w:val="20"/>
              </w:rPr>
              <w:t xml:space="preserve"> which measures progress from P4 </w:t>
            </w:r>
            <w:r w:rsidR="00E43C92" w:rsidRPr="000C68BE">
              <w:rPr>
                <w:rFonts w:cs="Tahoma"/>
                <w:sz w:val="20"/>
                <w:szCs w:val="20"/>
              </w:rPr>
              <w:t>through to P18, which in</w:t>
            </w:r>
            <w:r>
              <w:rPr>
                <w:rFonts w:cs="Tahoma"/>
                <w:sz w:val="20"/>
                <w:szCs w:val="20"/>
              </w:rPr>
              <w:t xml:space="preserve">corporates targets from the </w:t>
            </w:r>
            <w:r w:rsidR="00E43C92" w:rsidRPr="000C68BE">
              <w:rPr>
                <w:rFonts w:cs="Tahoma"/>
                <w:sz w:val="20"/>
                <w:szCs w:val="20"/>
              </w:rPr>
              <w:t xml:space="preserve">curriculum and age expected targets whilst also addressing the gap between P8 and </w:t>
            </w:r>
            <w:r w:rsidR="00D54178">
              <w:rPr>
                <w:rFonts w:cs="Tahoma"/>
                <w:sz w:val="20"/>
                <w:szCs w:val="20"/>
              </w:rPr>
              <w:t xml:space="preserve">the end of Year 1 expectations. Pupils in Early Years are assessed against the </w:t>
            </w:r>
            <w:r w:rsidR="00943168">
              <w:rPr>
                <w:rFonts w:cs="Tahoma"/>
                <w:sz w:val="20"/>
                <w:szCs w:val="20"/>
              </w:rPr>
              <w:t>EYFS Learning Goals</w:t>
            </w:r>
          </w:p>
          <w:p w:rsidR="000333BC" w:rsidRDefault="00D16DCE" w:rsidP="000333BC">
            <w:pPr>
              <w:pStyle w:val="Tabletextbullet"/>
              <w:numPr>
                <w:ilvl w:val="0"/>
                <w:numId w:val="2"/>
              </w:numPr>
              <w:spacing w:before="120"/>
              <w:rPr>
                <w:rFonts w:cs="Tahoma"/>
                <w:sz w:val="20"/>
                <w:szCs w:val="20"/>
              </w:rPr>
            </w:pPr>
            <w:r>
              <w:rPr>
                <w:rFonts w:cs="Tahoma"/>
                <w:sz w:val="20"/>
                <w:szCs w:val="20"/>
              </w:rPr>
              <w:t xml:space="preserve">For our </w:t>
            </w:r>
            <w:r w:rsidR="00D54178">
              <w:rPr>
                <w:rFonts w:cs="Tahoma"/>
                <w:sz w:val="20"/>
                <w:szCs w:val="20"/>
              </w:rPr>
              <w:t xml:space="preserve">younger </w:t>
            </w:r>
            <w:r>
              <w:rPr>
                <w:rFonts w:cs="Tahoma"/>
                <w:sz w:val="20"/>
                <w:szCs w:val="20"/>
              </w:rPr>
              <w:t xml:space="preserve">pupils working below P5, The Engagement Scale is used </w:t>
            </w:r>
            <w:r w:rsidR="00D54178">
              <w:rPr>
                <w:rFonts w:cs="Tahoma"/>
                <w:sz w:val="20"/>
                <w:szCs w:val="20"/>
              </w:rPr>
              <w:t xml:space="preserve">alongside associated bespoke targets whilst our older pupils working at this level are assessed on a bespoke system created by the school called ‘Engagement with Adulthood. </w:t>
            </w:r>
            <w:r>
              <w:rPr>
                <w:rFonts w:cs="Tahoma"/>
                <w:sz w:val="20"/>
                <w:szCs w:val="20"/>
              </w:rPr>
              <w:t xml:space="preserve">For the </w:t>
            </w:r>
            <w:r w:rsidR="00160622">
              <w:rPr>
                <w:rFonts w:cs="Tahoma"/>
                <w:sz w:val="20"/>
                <w:szCs w:val="20"/>
              </w:rPr>
              <w:t xml:space="preserve">older </w:t>
            </w:r>
            <w:r>
              <w:rPr>
                <w:rFonts w:cs="Tahoma"/>
                <w:sz w:val="20"/>
                <w:szCs w:val="20"/>
              </w:rPr>
              <w:t>pupils</w:t>
            </w:r>
            <w:r w:rsidR="00160622">
              <w:rPr>
                <w:rFonts w:cs="Tahoma"/>
                <w:sz w:val="20"/>
                <w:szCs w:val="20"/>
              </w:rPr>
              <w:t xml:space="preserve"> who are</w:t>
            </w:r>
            <w:r>
              <w:rPr>
                <w:rFonts w:cs="Tahoma"/>
                <w:sz w:val="20"/>
                <w:szCs w:val="20"/>
              </w:rPr>
              <w:t xml:space="preserve"> working towards external accreditation, progress towards this is measured accordingly.</w:t>
            </w:r>
          </w:p>
          <w:p w:rsidR="00E43C92" w:rsidRPr="000333BC" w:rsidRDefault="00E43C92" w:rsidP="000333BC">
            <w:pPr>
              <w:pStyle w:val="Tabletextbullet"/>
              <w:numPr>
                <w:ilvl w:val="0"/>
                <w:numId w:val="2"/>
              </w:numPr>
              <w:spacing w:before="120"/>
              <w:rPr>
                <w:rFonts w:cs="Tahoma"/>
                <w:sz w:val="20"/>
                <w:szCs w:val="20"/>
              </w:rPr>
            </w:pPr>
            <w:r w:rsidRPr="000333BC">
              <w:rPr>
                <w:rFonts w:cs="Tahoma"/>
                <w:sz w:val="20"/>
                <w:szCs w:val="20"/>
              </w:rPr>
              <w:tab/>
              <w:t>End of year data analysis shows year on year</w:t>
            </w:r>
            <w:r w:rsidR="00C007C5" w:rsidRPr="000333BC">
              <w:rPr>
                <w:rFonts w:cs="Tahoma"/>
                <w:sz w:val="20"/>
                <w:szCs w:val="20"/>
              </w:rPr>
              <w:t xml:space="preserve"> good or better</w:t>
            </w:r>
            <w:r w:rsidRPr="000333BC">
              <w:rPr>
                <w:rFonts w:cs="Tahoma"/>
                <w:sz w:val="20"/>
                <w:szCs w:val="20"/>
              </w:rPr>
              <w:t xml:space="preserve"> progress for the vast majority.</w:t>
            </w:r>
          </w:p>
          <w:p w:rsidR="00E43C92" w:rsidRDefault="00E43C92" w:rsidP="008A7F77">
            <w:pPr>
              <w:pStyle w:val="Tabletextbullet"/>
              <w:numPr>
                <w:ilvl w:val="0"/>
                <w:numId w:val="2"/>
              </w:numPr>
              <w:spacing w:before="120"/>
              <w:rPr>
                <w:rFonts w:cs="Tahoma"/>
                <w:sz w:val="20"/>
                <w:szCs w:val="20"/>
              </w:rPr>
            </w:pPr>
            <w:r w:rsidRPr="000C68BE">
              <w:rPr>
                <w:rFonts w:cs="Tahoma"/>
                <w:sz w:val="20"/>
                <w:szCs w:val="20"/>
              </w:rPr>
              <w:t>Ofsted reported in January 2017 that, ‘Outcomes for pupils are not yet good because leaders are not able to demonstrate that pupils are making consistently strong progress in individual subjects including English and maths’</w:t>
            </w:r>
          </w:p>
          <w:p w:rsidR="00160622" w:rsidRDefault="00160622" w:rsidP="008A7F77">
            <w:pPr>
              <w:pStyle w:val="Tabletextbullet"/>
              <w:numPr>
                <w:ilvl w:val="0"/>
                <w:numId w:val="2"/>
              </w:numPr>
              <w:spacing w:before="120"/>
              <w:rPr>
                <w:rFonts w:cs="Tahoma"/>
                <w:sz w:val="20"/>
                <w:szCs w:val="20"/>
              </w:rPr>
            </w:pPr>
            <w:r>
              <w:rPr>
                <w:rFonts w:cs="Tahoma"/>
                <w:sz w:val="20"/>
                <w:szCs w:val="20"/>
              </w:rPr>
              <w:t>HMI reported in July 2017 that, ‘ You now have a clearer picture of pupils’ progress across different subjects, including English and maths and have taken action to address those areas where pupils were not making consistently good progress.</w:t>
            </w:r>
          </w:p>
          <w:p w:rsidR="00D54178" w:rsidRPr="00D54178" w:rsidRDefault="00D54178" w:rsidP="008A7F77">
            <w:pPr>
              <w:pStyle w:val="Tabletextbullet"/>
              <w:numPr>
                <w:ilvl w:val="0"/>
                <w:numId w:val="2"/>
              </w:numPr>
              <w:spacing w:before="120"/>
              <w:rPr>
                <w:rFonts w:cs="Tahoma"/>
                <w:sz w:val="20"/>
                <w:szCs w:val="20"/>
              </w:rPr>
            </w:pPr>
            <w:r w:rsidRPr="00D54178">
              <w:rPr>
                <w:rFonts w:cs="Tahoma"/>
                <w:sz w:val="20"/>
                <w:szCs w:val="20"/>
              </w:rPr>
              <w:t>The School Improvement Partner reported that, ‘The changes made to tracking progress for all pupils is well established. Senior leaders are now able to evaluate progress for all pupils and groups of pupils.’</w:t>
            </w:r>
          </w:p>
          <w:p w:rsidR="00E43C92" w:rsidRPr="000C68BE" w:rsidRDefault="00E43C92" w:rsidP="008A7F77">
            <w:pPr>
              <w:pStyle w:val="Tabletextbullet"/>
              <w:numPr>
                <w:ilvl w:val="0"/>
                <w:numId w:val="2"/>
              </w:numPr>
              <w:spacing w:before="120"/>
              <w:rPr>
                <w:rFonts w:cs="Tahoma"/>
                <w:sz w:val="20"/>
                <w:szCs w:val="20"/>
              </w:rPr>
            </w:pPr>
            <w:r w:rsidRPr="000C68BE">
              <w:rPr>
                <w:rFonts w:cs="Tahoma"/>
                <w:sz w:val="20"/>
                <w:szCs w:val="20"/>
              </w:rPr>
              <w:t>Pupils’ starting points are well below the level expected as the national average for their appropriate age. The vast majority meet their targets set using the whole school assessment system.</w:t>
            </w:r>
          </w:p>
          <w:p w:rsidR="00E43C92" w:rsidRPr="000C68BE" w:rsidRDefault="00E43C92" w:rsidP="00E43C92">
            <w:pPr>
              <w:pStyle w:val="Tabletextbullet"/>
              <w:spacing w:before="120"/>
              <w:ind w:left="502"/>
              <w:rPr>
                <w:rFonts w:cs="Tahoma"/>
                <w:sz w:val="20"/>
                <w:szCs w:val="20"/>
              </w:rPr>
            </w:pPr>
          </w:p>
          <w:p w:rsidR="00160622" w:rsidRPr="00C365A5" w:rsidRDefault="007377E1" w:rsidP="00D54178">
            <w:pPr>
              <w:pStyle w:val="Tabletextbullet"/>
              <w:spacing w:before="120"/>
              <w:ind w:left="502"/>
              <w:rPr>
                <w:rFonts w:cs="Tahoma"/>
                <w:b/>
                <w:sz w:val="20"/>
                <w:szCs w:val="20"/>
              </w:rPr>
            </w:pPr>
            <w:r w:rsidRPr="00C365A5">
              <w:rPr>
                <w:rFonts w:cs="Tahoma"/>
                <w:b/>
                <w:sz w:val="20"/>
                <w:szCs w:val="20"/>
              </w:rPr>
              <w:t xml:space="preserve">Met or exceeding </w:t>
            </w:r>
            <w:r w:rsidR="00E43C92" w:rsidRPr="00C365A5">
              <w:rPr>
                <w:rFonts w:cs="Tahoma"/>
                <w:b/>
                <w:sz w:val="20"/>
                <w:szCs w:val="20"/>
              </w:rPr>
              <w:t xml:space="preserve"> targets</w:t>
            </w:r>
          </w:p>
          <w:p w:rsidR="00160622" w:rsidRDefault="00160622" w:rsidP="00D12487">
            <w:pPr>
              <w:pStyle w:val="Tabletextbullet"/>
              <w:spacing w:before="120"/>
              <w:ind w:left="502"/>
              <w:rPr>
                <w:rFonts w:cs="Tahoma"/>
                <w:b/>
                <w:sz w:val="20"/>
                <w:szCs w:val="20"/>
              </w:rPr>
            </w:pPr>
            <w:r>
              <w:rPr>
                <w:rFonts w:cs="Tahoma"/>
                <w:b/>
                <w:sz w:val="20"/>
                <w:szCs w:val="20"/>
              </w:rPr>
              <w:t>2016/17</w:t>
            </w:r>
            <w:r w:rsidR="00943168">
              <w:rPr>
                <w:rFonts w:cs="Tahoma"/>
                <w:b/>
                <w:sz w:val="20"/>
                <w:szCs w:val="20"/>
              </w:rPr>
              <w:t xml:space="preserve">     English       maths</w:t>
            </w:r>
          </w:p>
          <w:p w:rsidR="00160622" w:rsidRPr="00E72905" w:rsidRDefault="00160622" w:rsidP="00E72905">
            <w:pPr>
              <w:pStyle w:val="Tabletextbullet"/>
              <w:spacing w:before="120"/>
              <w:ind w:left="502"/>
              <w:rPr>
                <w:rFonts w:cs="Tahoma"/>
                <w:b/>
                <w:sz w:val="20"/>
                <w:szCs w:val="20"/>
              </w:rPr>
            </w:pPr>
            <w:r>
              <w:rPr>
                <w:rFonts w:cs="Tahoma"/>
                <w:sz w:val="20"/>
                <w:szCs w:val="20"/>
              </w:rPr>
              <w:t>KS1                 100%       100%</w:t>
            </w:r>
          </w:p>
          <w:p w:rsidR="00160622" w:rsidRDefault="00160622" w:rsidP="00160622">
            <w:pPr>
              <w:pStyle w:val="Tabletextbullet"/>
              <w:spacing w:before="120"/>
              <w:ind w:left="502"/>
              <w:rPr>
                <w:rFonts w:cs="Tahoma"/>
                <w:sz w:val="20"/>
                <w:szCs w:val="20"/>
              </w:rPr>
            </w:pPr>
            <w:r>
              <w:rPr>
                <w:rFonts w:cs="Tahoma"/>
                <w:sz w:val="20"/>
                <w:szCs w:val="20"/>
              </w:rPr>
              <w:t xml:space="preserve">KS2                  90%        87%         </w:t>
            </w:r>
          </w:p>
          <w:p w:rsidR="00160622" w:rsidRDefault="00160622" w:rsidP="00D12487">
            <w:pPr>
              <w:pStyle w:val="Tabletextbullet"/>
              <w:spacing w:before="120"/>
              <w:ind w:left="502"/>
              <w:rPr>
                <w:rFonts w:cs="Tahoma"/>
                <w:sz w:val="20"/>
                <w:szCs w:val="20"/>
              </w:rPr>
            </w:pPr>
            <w:r>
              <w:rPr>
                <w:rFonts w:cs="Tahoma"/>
                <w:sz w:val="20"/>
                <w:szCs w:val="20"/>
              </w:rPr>
              <w:t>KS3                  81%        70%</w:t>
            </w:r>
          </w:p>
          <w:p w:rsidR="00160622" w:rsidRDefault="00160622" w:rsidP="00D12487">
            <w:pPr>
              <w:pStyle w:val="Tabletextbullet"/>
              <w:spacing w:before="120"/>
              <w:ind w:left="502"/>
              <w:rPr>
                <w:rFonts w:cs="Tahoma"/>
                <w:sz w:val="20"/>
                <w:szCs w:val="20"/>
              </w:rPr>
            </w:pPr>
            <w:r>
              <w:rPr>
                <w:rFonts w:cs="Tahoma"/>
                <w:sz w:val="20"/>
                <w:szCs w:val="20"/>
              </w:rPr>
              <w:t>KS4                  95%        85%</w:t>
            </w:r>
          </w:p>
          <w:p w:rsidR="00160622" w:rsidRDefault="00160622" w:rsidP="00D12487">
            <w:pPr>
              <w:pStyle w:val="Tabletextbullet"/>
              <w:spacing w:before="120"/>
              <w:ind w:left="502"/>
              <w:rPr>
                <w:rFonts w:cs="Tahoma"/>
                <w:sz w:val="20"/>
                <w:szCs w:val="20"/>
              </w:rPr>
            </w:pPr>
            <w:r>
              <w:rPr>
                <w:rFonts w:cs="Tahoma"/>
                <w:sz w:val="20"/>
                <w:szCs w:val="20"/>
              </w:rPr>
              <w:t xml:space="preserve">KS5                  </w:t>
            </w:r>
            <w:r w:rsidR="007377E1">
              <w:rPr>
                <w:rFonts w:cs="Tahoma"/>
                <w:sz w:val="20"/>
                <w:szCs w:val="20"/>
              </w:rPr>
              <w:t>72%        85%</w:t>
            </w:r>
          </w:p>
          <w:p w:rsidR="00D54178" w:rsidRDefault="00C365A5" w:rsidP="00C365A5">
            <w:pPr>
              <w:pStyle w:val="Tabletextbullet"/>
              <w:spacing w:before="120"/>
              <w:ind w:left="502"/>
              <w:rPr>
                <w:rFonts w:cs="Tahoma"/>
                <w:b/>
                <w:sz w:val="20"/>
                <w:szCs w:val="20"/>
              </w:rPr>
            </w:pPr>
            <w:r>
              <w:rPr>
                <w:rFonts w:cs="Tahoma"/>
                <w:b/>
                <w:sz w:val="20"/>
                <w:szCs w:val="20"/>
              </w:rPr>
              <w:t xml:space="preserve">Met or </w:t>
            </w:r>
            <w:r w:rsidR="00943168" w:rsidRPr="00943168">
              <w:rPr>
                <w:rFonts w:cs="Tahoma"/>
                <w:b/>
                <w:sz w:val="20"/>
                <w:szCs w:val="20"/>
              </w:rPr>
              <w:t>Exceeding Targets</w:t>
            </w:r>
            <w:r>
              <w:rPr>
                <w:rFonts w:cs="Tahoma"/>
                <w:b/>
                <w:sz w:val="20"/>
                <w:szCs w:val="20"/>
              </w:rPr>
              <w:t xml:space="preserve">                                  </w:t>
            </w:r>
          </w:p>
          <w:p w:rsidR="00C365A5" w:rsidRPr="00943168" w:rsidRDefault="00C365A5" w:rsidP="00C365A5">
            <w:pPr>
              <w:pStyle w:val="Tabletextbullet"/>
              <w:spacing w:before="120"/>
              <w:ind w:left="502"/>
              <w:rPr>
                <w:rFonts w:cs="Tahoma"/>
                <w:b/>
                <w:sz w:val="20"/>
                <w:szCs w:val="20"/>
              </w:rPr>
            </w:pPr>
            <w:r>
              <w:rPr>
                <w:rFonts w:cs="Tahoma"/>
                <w:b/>
                <w:sz w:val="20"/>
                <w:szCs w:val="20"/>
              </w:rPr>
              <w:t xml:space="preserve">                                                     </w:t>
            </w:r>
          </w:p>
          <w:p w:rsidR="00C365A5" w:rsidRDefault="00D54178" w:rsidP="0032273A">
            <w:pPr>
              <w:pStyle w:val="Tabletextbullet"/>
              <w:spacing w:before="120"/>
              <w:ind w:left="502"/>
              <w:rPr>
                <w:rFonts w:cs="Tahoma"/>
                <w:b/>
                <w:sz w:val="20"/>
                <w:szCs w:val="20"/>
              </w:rPr>
            </w:pPr>
            <w:r w:rsidRPr="00D54178">
              <w:rPr>
                <w:rFonts w:cs="Tahoma"/>
                <w:b/>
                <w:sz w:val="20"/>
                <w:szCs w:val="20"/>
              </w:rPr>
              <w:t>2017/18</w:t>
            </w:r>
            <w:r w:rsidR="00C365A5">
              <w:rPr>
                <w:rFonts w:cs="Tahoma"/>
                <w:b/>
                <w:sz w:val="20"/>
                <w:szCs w:val="20"/>
              </w:rPr>
              <w:t xml:space="preserve">      English       maths   </w:t>
            </w:r>
            <w:r w:rsidR="0032273A">
              <w:rPr>
                <w:rFonts w:cs="Tahoma"/>
                <w:b/>
                <w:sz w:val="20"/>
                <w:szCs w:val="20"/>
              </w:rPr>
              <w:t xml:space="preserve">  SMSC</w:t>
            </w:r>
            <w:r w:rsidR="00C365A5">
              <w:rPr>
                <w:rFonts w:cs="Tahoma"/>
                <w:b/>
                <w:sz w:val="20"/>
                <w:szCs w:val="20"/>
              </w:rPr>
              <w:t xml:space="preserve">       </w:t>
            </w:r>
            <w:r w:rsidR="009B0656">
              <w:rPr>
                <w:rFonts w:cs="Tahoma"/>
                <w:b/>
                <w:sz w:val="20"/>
                <w:szCs w:val="20"/>
              </w:rPr>
              <w:t>science</w:t>
            </w:r>
          </w:p>
          <w:p w:rsidR="00D54178" w:rsidRPr="00D54178" w:rsidRDefault="00D54178" w:rsidP="00D12487">
            <w:pPr>
              <w:pStyle w:val="Tabletextbullet"/>
              <w:spacing w:before="120"/>
              <w:ind w:left="502"/>
              <w:rPr>
                <w:rFonts w:cs="Tahoma"/>
                <w:sz w:val="20"/>
                <w:szCs w:val="20"/>
              </w:rPr>
            </w:pPr>
            <w:r w:rsidRPr="00D54178">
              <w:rPr>
                <w:rFonts w:cs="Tahoma"/>
                <w:sz w:val="20"/>
                <w:szCs w:val="20"/>
              </w:rPr>
              <w:t>KS1</w:t>
            </w:r>
            <w:r w:rsidR="00943168">
              <w:rPr>
                <w:rFonts w:cs="Tahoma"/>
                <w:sz w:val="20"/>
                <w:szCs w:val="20"/>
              </w:rPr>
              <w:t xml:space="preserve">                   </w:t>
            </w:r>
            <w:r w:rsidR="0032273A">
              <w:rPr>
                <w:rFonts w:cs="Tahoma"/>
                <w:sz w:val="20"/>
                <w:szCs w:val="20"/>
              </w:rPr>
              <w:t>92</w:t>
            </w:r>
            <w:r w:rsidR="00943168">
              <w:rPr>
                <w:rFonts w:cs="Tahoma"/>
                <w:sz w:val="20"/>
                <w:szCs w:val="20"/>
              </w:rPr>
              <w:t xml:space="preserve">%     </w:t>
            </w:r>
            <w:r w:rsidR="0032273A">
              <w:rPr>
                <w:rFonts w:cs="Tahoma"/>
                <w:sz w:val="20"/>
                <w:szCs w:val="20"/>
              </w:rPr>
              <w:t xml:space="preserve">   </w:t>
            </w:r>
            <w:r w:rsidR="00943168">
              <w:rPr>
                <w:rFonts w:cs="Tahoma"/>
                <w:sz w:val="20"/>
                <w:szCs w:val="20"/>
              </w:rPr>
              <w:t>100%</w:t>
            </w:r>
            <w:r w:rsidR="00C365A5">
              <w:rPr>
                <w:rFonts w:cs="Tahoma"/>
                <w:sz w:val="20"/>
                <w:szCs w:val="20"/>
              </w:rPr>
              <w:t xml:space="preserve"> </w:t>
            </w:r>
            <w:r w:rsidR="0032273A">
              <w:rPr>
                <w:rFonts w:cs="Tahoma"/>
                <w:sz w:val="20"/>
                <w:szCs w:val="20"/>
              </w:rPr>
              <w:t xml:space="preserve">     100%</w:t>
            </w:r>
            <w:r w:rsidR="00C365A5">
              <w:rPr>
                <w:rFonts w:cs="Tahoma"/>
                <w:sz w:val="20"/>
                <w:szCs w:val="20"/>
              </w:rPr>
              <w:t xml:space="preserve">   </w:t>
            </w:r>
            <w:r w:rsidR="009B0656">
              <w:rPr>
                <w:rFonts w:cs="Tahoma"/>
                <w:sz w:val="20"/>
                <w:szCs w:val="20"/>
              </w:rPr>
              <w:t xml:space="preserve">      100%</w:t>
            </w:r>
            <w:r w:rsidR="00C365A5">
              <w:rPr>
                <w:rFonts w:cs="Tahoma"/>
                <w:sz w:val="20"/>
                <w:szCs w:val="20"/>
              </w:rPr>
              <w:t xml:space="preserve">            </w:t>
            </w:r>
          </w:p>
          <w:p w:rsidR="00943168" w:rsidRPr="00D54178" w:rsidRDefault="00D54178" w:rsidP="00943168">
            <w:pPr>
              <w:pStyle w:val="Tabletextbullet"/>
              <w:spacing w:before="120"/>
              <w:ind w:left="502"/>
              <w:rPr>
                <w:rFonts w:cs="Tahoma"/>
                <w:sz w:val="20"/>
                <w:szCs w:val="20"/>
              </w:rPr>
            </w:pPr>
            <w:r w:rsidRPr="00D54178">
              <w:rPr>
                <w:rFonts w:cs="Tahoma"/>
                <w:sz w:val="20"/>
                <w:szCs w:val="20"/>
              </w:rPr>
              <w:t>KS2</w:t>
            </w:r>
            <w:r w:rsidR="00C365A5">
              <w:rPr>
                <w:rFonts w:cs="Tahoma"/>
                <w:sz w:val="20"/>
                <w:szCs w:val="20"/>
              </w:rPr>
              <w:t xml:space="preserve">                   9</w:t>
            </w:r>
            <w:r w:rsidR="00943168">
              <w:rPr>
                <w:rFonts w:cs="Tahoma"/>
                <w:sz w:val="20"/>
                <w:szCs w:val="20"/>
              </w:rPr>
              <w:t xml:space="preserve">2%         </w:t>
            </w:r>
            <w:r w:rsidR="00C365A5">
              <w:rPr>
                <w:rFonts w:cs="Tahoma"/>
                <w:sz w:val="20"/>
                <w:szCs w:val="20"/>
              </w:rPr>
              <w:t>86</w:t>
            </w:r>
            <w:r w:rsidR="00943168">
              <w:rPr>
                <w:rFonts w:cs="Tahoma"/>
                <w:sz w:val="20"/>
                <w:szCs w:val="20"/>
              </w:rPr>
              <w:t>%</w:t>
            </w:r>
            <w:r w:rsidR="00C365A5">
              <w:rPr>
                <w:rFonts w:cs="Tahoma"/>
                <w:sz w:val="20"/>
                <w:szCs w:val="20"/>
              </w:rPr>
              <w:t xml:space="preserve"> </w:t>
            </w:r>
            <w:r w:rsidR="0032273A">
              <w:rPr>
                <w:rFonts w:cs="Tahoma"/>
                <w:sz w:val="20"/>
                <w:szCs w:val="20"/>
              </w:rPr>
              <w:t xml:space="preserve">      100%</w:t>
            </w:r>
            <w:r w:rsidR="00C365A5">
              <w:rPr>
                <w:rFonts w:cs="Tahoma"/>
                <w:sz w:val="20"/>
                <w:szCs w:val="20"/>
              </w:rPr>
              <w:t xml:space="preserve"> </w:t>
            </w:r>
            <w:r w:rsidR="009B0656">
              <w:rPr>
                <w:rFonts w:cs="Tahoma"/>
                <w:sz w:val="20"/>
                <w:szCs w:val="20"/>
              </w:rPr>
              <w:t xml:space="preserve">        91%</w:t>
            </w:r>
            <w:r w:rsidR="00C365A5">
              <w:rPr>
                <w:rFonts w:cs="Tahoma"/>
                <w:sz w:val="20"/>
                <w:szCs w:val="20"/>
              </w:rPr>
              <w:t xml:space="preserve">            </w:t>
            </w:r>
          </w:p>
          <w:p w:rsidR="00D54178" w:rsidRPr="00D54178" w:rsidRDefault="00D54178" w:rsidP="00D12487">
            <w:pPr>
              <w:pStyle w:val="Tabletextbullet"/>
              <w:spacing w:before="120"/>
              <w:ind w:left="502"/>
              <w:rPr>
                <w:rFonts w:cs="Tahoma"/>
                <w:sz w:val="20"/>
                <w:szCs w:val="20"/>
              </w:rPr>
            </w:pPr>
            <w:r w:rsidRPr="00D54178">
              <w:rPr>
                <w:rFonts w:cs="Tahoma"/>
                <w:sz w:val="20"/>
                <w:szCs w:val="20"/>
              </w:rPr>
              <w:t>KS3</w:t>
            </w:r>
            <w:r w:rsidR="00943168">
              <w:rPr>
                <w:rFonts w:cs="Tahoma"/>
                <w:sz w:val="20"/>
                <w:szCs w:val="20"/>
              </w:rPr>
              <w:t xml:space="preserve">                  </w:t>
            </w:r>
            <w:r w:rsidR="00C365A5">
              <w:rPr>
                <w:rFonts w:cs="Tahoma"/>
                <w:sz w:val="20"/>
                <w:szCs w:val="20"/>
              </w:rPr>
              <w:t xml:space="preserve"> 89%         92</w:t>
            </w:r>
            <w:r w:rsidR="00943168">
              <w:rPr>
                <w:rFonts w:cs="Tahoma"/>
                <w:sz w:val="20"/>
                <w:szCs w:val="20"/>
              </w:rPr>
              <w:t>%</w:t>
            </w:r>
            <w:r w:rsidR="00C365A5">
              <w:rPr>
                <w:rFonts w:cs="Tahoma"/>
                <w:sz w:val="20"/>
                <w:szCs w:val="20"/>
              </w:rPr>
              <w:t xml:space="preserve">  </w:t>
            </w:r>
            <w:r w:rsidR="0032273A">
              <w:rPr>
                <w:rFonts w:cs="Tahoma"/>
                <w:sz w:val="20"/>
                <w:szCs w:val="20"/>
              </w:rPr>
              <w:t xml:space="preserve">     96%</w:t>
            </w:r>
            <w:r w:rsidR="00C365A5">
              <w:rPr>
                <w:rFonts w:cs="Tahoma"/>
                <w:sz w:val="20"/>
                <w:szCs w:val="20"/>
              </w:rPr>
              <w:t xml:space="preserve">  </w:t>
            </w:r>
            <w:r w:rsidR="009B0656">
              <w:rPr>
                <w:rFonts w:cs="Tahoma"/>
                <w:sz w:val="20"/>
                <w:szCs w:val="20"/>
              </w:rPr>
              <w:t xml:space="preserve">         89%</w:t>
            </w:r>
            <w:r w:rsidR="00C365A5">
              <w:rPr>
                <w:rFonts w:cs="Tahoma"/>
                <w:sz w:val="20"/>
                <w:szCs w:val="20"/>
              </w:rPr>
              <w:t xml:space="preserve">          </w:t>
            </w:r>
          </w:p>
          <w:p w:rsidR="00943168" w:rsidRDefault="00D54178" w:rsidP="0032273A">
            <w:pPr>
              <w:pStyle w:val="Tabletextbullet"/>
              <w:spacing w:before="120"/>
              <w:ind w:left="502"/>
              <w:rPr>
                <w:rFonts w:cs="Tahoma"/>
                <w:sz w:val="20"/>
                <w:szCs w:val="20"/>
              </w:rPr>
            </w:pPr>
            <w:r w:rsidRPr="00D54178">
              <w:rPr>
                <w:rFonts w:cs="Tahoma"/>
                <w:sz w:val="20"/>
                <w:szCs w:val="20"/>
              </w:rPr>
              <w:t>KS4</w:t>
            </w:r>
            <w:r w:rsidR="00943168">
              <w:rPr>
                <w:rFonts w:cs="Tahoma"/>
                <w:sz w:val="20"/>
                <w:szCs w:val="20"/>
              </w:rPr>
              <w:t xml:space="preserve">   </w:t>
            </w:r>
            <w:r w:rsidR="00C365A5">
              <w:rPr>
                <w:rFonts w:cs="Tahoma"/>
                <w:sz w:val="20"/>
                <w:szCs w:val="20"/>
              </w:rPr>
              <w:t>WSP          77</w:t>
            </w:r>
            <w:r w:rsidR="00943168">
              <w:rPr>
                <w:rFonts w:cs="Tahoma"/>
                <w:sz w:val="20"/>
                <w:szCs w:val="20"/>
              </w:rPr>
              <w:t xml:space="preserve">%        </w:t>
            </w:r>
            <w:r w:rsidR="00C365A5">
              <w:rPr>
                <w:rFonts w:cs="Tahoma"/>
                <w:sz w:val="20"/>
                <w:szCs w:val="20"/>
              </w:rPr>
              <w:t xml:space="preserve"> 67</w:t>
            </w:r>
            <w:r w:rsidR="00943168">
              <w:rPr>
                <w:rFonts w:cs="Tahoma"/>
                <w:sz w:val="20"/>
                <w:szCs w:val="20"/>
              </w:rPr>
              <w:t>%</w:t>
            </w:r>
            <w:r w:rsidR="00C365A5">
              <w:rPr>
                <w:rFonts w:cs="Tahoma"/>
                <w:sz w:val="20"/>
                <w:szCs w:val="20"/>
              </w:rPr>
              <w:t xml:space="preserve"> </w:t>
            </w:r>
            <w:r w:rsidR="0032273A">
              <w:rPr>
                <w:rFonts w:cs="Tahoma"/>
                <w:sz w:val="20"/>
                <w:szCs w:val="20"/>
              </w:rPr>
              <w:t xml:space="preserve">      86%</w:t>
            </w:r>
            <w:r w:rsidR="00C365A5">
              <w:rPr>
                <w:rFonts w:cs="Tahoma"/>
                <w:sz w:val="20"/>
                <w:szCs w:val="20"/>
              </w:rPr>
              <w:t xml:space="preserve"> </w:t>
            </w:r>
            <w:r w:rsidR="009B0656">
              <w:rPr>
                <w:rFonts w:cs="Tahoma"/>
                <w:sz w:val="20"/>
                <w:szCs w:val="20"/>
              </w:rPr>
              <w:t xml:space="preserve">          75%</w:t>
            </w:r>
            <w:r w:rsidR="00C365A5">
              <w:rPr>
                <w:rFonts w:cs="Tahoma"/>
                <w:sz w:val="20"/>
                <w:szCs w:val="20"/>
              </w:rPr>
              <w:t xml:space="preserve">           </w:t>
            </w:r>
          </w:p>
          <w:p w:rsidR="00D54178" w:rsidRPr="00D54178" w:rsidRDefault="00943168" w:rsidP="00943168">
            <w:pPr>
              <w:pStyle w:val="Tabletextbullet"/>
              <w:spacing w:before="120"/>
              <w:rPr>
                <w:rFonts w:cs="Tahoma"/>
                <w:sz w:val="20"/>
                <w:szCs w:val="20"/>
              </w:rPr>
            </w:pPr>
            <w:r>
              <w:rPr>
                <w:rFonts w:cs="Tahoma"/>
                <w:sz w:val="20"/>
                <w:szCs w:val="20"/>
              </w:rPr>
              <w:t xml:space="preserve">        (Accreditation )   </w:t>
            </w:r>
            <w:r w:rsidR="00C365A5">
              <w:rPr>
                <w:rFonts w:cs="Tahoma"/>
                <w:sz w:val="20"/>
                <w:szCs w:val="20"/>
              </w:rPr>
              <w:t>100%       89%</w:t>
            </w:r>
          </w:p>
          <w:p w:rsidR="00D54178" w:rsidRDefault="00D54178" w:rsidP="00D12487">
            <w:pPr>
              <w:pStyle w:val="Tabletextbullet"/>
              <w:spacing w:before="120"/>
              <w:ind w:left="502"/>
              <w:rPr>
                <w:rFonts w:cs="Tahoma"/>
                <w:sz w:val="20"/>
                <w:szCs w:val="20"/>
              </w:rPr>
            </w:pPr>
            <w:r w:rsidRPr="00D54178">
              <w:rPr>
                <w:rFonts w:cs="Tahoma"/>
                <w:sz w:val="20"/>
                <w:szCs w:val="20"/>
              </w:rPr>
              <w:t>KS5</w:t>
            </w:r>
            <w:r w:rsidR="00C365A5">
              <w:rPr>
                <w:rFonts w:cs="Tahoma"/>
                <w:sz w:val="20"/>
                <w:szCs w:val="20"/>
              </w:rPr>
              <w:t xml:space="preserve">                   88%          87%</w:t>
            </w:r>
            <w:r w:rsidR="0032273A">
              <w:rPr>
                <w:rFonts w:cs="Tahoma"/>
                <w:sz w:val="20"/>
                <w:szCs w:val="20"/>
              </w:rPr>
              <w:t xml:space="preserve">       </w:t>
            </w:r>
          </w:p>
          <w:p w:rsidR="0032273A" w:rsidRDefault="0032273A" w:rsidP="0032273A">
            <w:pPr>
              <w:pStyle w:val="Tabletextbullet"/>
              <w:spacing w:before="120"/>
              <w:rPr>
                <w:rFonts w:cs="Tahoma"/>
                <w:sz w:val="20"/>
                <w:szCs w:val="20"/>
              </w:rPr>
            </w:pPr>
          </w:p>
          <w:p w:rsidR="00E43C92" w:rsidRDefault="00E43C92" w:rsidP="008A7F77">
            <w:pPr>
              <w:pStyle w:val="Tabletextbullet"/>
              <w:numPr>
                <w:ilvl w:val="0"/>
                <w:numId w:val="2"/>
              </w:numPr>
              <w:spacing w:before="120"/>
              <w:rPr>
                <w:rFonts w:cs="Tahoma"/>
                <w:sz w:val="20"/>
                <w:szCs w:val="20"/>
              </w:rPr>
            </w:pPr>
            <w:r w:rsidRPr="000C68BE">
              <w:rPr>
                <w:rFonts w:cs="Tahoma"/>
                <w:sz w:val="20"/>
                <w:szCs w:val="20"/>
              </w:rPr>
              <w:t>Ofsted reported that ‘the governors and senior leaders have worked hard to plan the use of additional funding. Leaders and teachers identify individual programmes of support. The work in pupils’ books and observations of pupils’ learning indicate that these pupils are making greater progress than in the past.’</w:t>
            </w:r>
          </w:p>
          <w:p w:rsidR="004762FB" w:rsidRPr="000C68BE" w:rsidRDefault="004762FB" w:rsidP="004762FB">
            <w:pPr>
              <w:pStyle w:val="Tabletextbullet"/>
              <w:numPr>
                <w:ilvl w:val="0"/>
                <w:numId w:val="2"/>
              </w:numPr>
              <w:spacing w:before="120"/>
              <w:rPr>
                <w:rFonts w:cs="Tahoma"/>
                <w:sz w:val="20"/>
                <w:szCs w:val="20"/>
              </w:rPr>
            </w:pPr>
            <w:r w:rsidRPr="000C68BE">
              <w:rPr>
                <w:rFonts w:cs="Tahoma"/>
                <w:sz w:val="20"/>
                <w:szCs w:val="20"/>
              </w:rPr>
              <w:t>The pupils in receipt of Pupil Premium are making pro</w:t>
            </w:r>
            <w:r>
              <w:rPr>
                <w:rFonts w:cs="Tahoma"/>
                <w:sz w:val="20"/>
                <w:szCs w:val="20"/>
              </w:rPr>
              <w:t>gress in line with their peers in the majority of areas.</w:t>
            </w:r>
          </w:p>
          <w:p w:rsidR="004762FB" w:rsidRPr="000C68BE" w:rsidRDefault="004762FB" w:rsidP="004762FB">
            <w:pPr>
              <w:pStyle w:val="Tabletextbullet"/>
              <w:spacing w:before="120"/>
              <w:ind w:left="142"/>
              <w:rPr>
                <w:rFonts w:cs="Tahoma"/>
                <w:sz w:val="20"/>
                <w:szCs w:val="20"/>
              </w:rPr>
            </w:pPr>
          </w:p>
          <w:p w:rsidR="00D12487" w:rsidRPr="0032273A" w:rsidRDefault="007377E1" w:rsidP="008A7F77">
            <w:pPr>
              <w:pStyle w:val="Tabletextbullet"/>
              <w:numPr>
                <w:ilvl w:val="0"/>
                <w:numId w:val="2"/>
              </w:numPr>
              <w:spacing w:before="120"/>
              <w:rPr>
                <w:rFonts w:cs="Tahoma"/>
                <w:b/>
                <w:sz w:val="20"/>
                <w:szCs w:val="20"/>
              </w:rPr>
            </w:pPr>
            <w:r w:rsidRPr="0032273A">
              <w:rPr>
                <w:rFonts w:cs="Tahoma"/>
                <w:b/>
                <w:sz w:val="20"/>
                <w:szCs w:val="20"/>
              </w:rPr>
              <w:t xml:space="preserve">Met or exceeding </w:t>
            </w:r>
            <w:r w:rsidR="00E43C92" w:rsidRPr="0032273A">
              <w:rPr>
                <w:rFonts w:cs="Tahoma"/>
                <w:b/>
                <w:sz w:val="20"/>
                <w:szCs w:val="20"/>
              </w:rPr>
              <w:t xml:space="preserve">targets </w:t>
            </w:r>
          </w:p>
          <w:p w:rsidR="00943168" w:rsidRDefault="00D12487" w:rsidP="00D12487">
            <w:pPr>
              <w:pStyle w:val="Tabletextbullet"/>
              <w:spacing w:before="120"/>
              <w:ind w:left="502"/>
              <w:rPr>
                <w:rFonts w:cs="Tahoma"/>
                <w:sz w:val="20"/>
                <w:szCs w:val="20"/>
              </w:rPr>
            </w:pPr>
            <w:r w:rsidRPr="000C68BE">
              <w:rPr>
                <w:rFonts w:cs="Tahoma"/>
                <w:sz w:val="20"/>
                <w:szCs w:val="20"/>
              </w:rPr>
              <w:t xml:space="preserve">     </w:t>
            </w:r>
            <w:r w:rsidR="00E43C92" w:rsidRPr="000C68BE">
              <w:rPr>
                <w:rFonts w:cs="Tahoma"/>
                <w:sz w:val="20"/>
                <w:szCs w:val="20"/>
              </w:rPr>
              <w:tab/>
            </w:r>
          </w:p>
          <w:p w:rsidR="00E43C92" w:rsidRPr="007377E1" w:rsidRDefault="0032273A" w:rsidP="00D12487">
            <w:pPr>
              <w:pStyle w:val="Tabletextbullet"/>
              <w:spacing w:before="120"/>
              <w:ind w:left="502"/>
              <w:rPr>
                <w:rFonts w:cs="Tahoma"/>
                <w:b/>
                <w:sz w:val="20"/>
                <w:szCs w:val="20"/>
              </w:rPr>
            </w:pPr>
            <w:r>
              <w:rPr>
                <w:rFonts w:cs="Tahoma"/>
                <w:b/>
                <w:sz w:val="20"/>
                <w:szCs w:val="20"/>
              </w:rPr>
              <w:t xml:space="preserve">               </w:t>
            </w:r>
            <w:r w:rsidR="007377E1">
              <w:rPr>
                <w:rFonts w:cs="Tahoma"/>
                <w:b/>
                <w:sz w:val="20"/>
                <w:szCs w:val="20"/>
              </w:rPr>
              <w:t xml:space="preserve">English   </w:t>
            </w:r>
            <w:r w:rsidR="00E43C92" w:rsidRPr="007377E1">
              <w:rPr>
                <w:rFonts w:cs="Tahoma"/>
                <w:b/>
                <w:sz w:val="20"/>
                <w:szCs w:val="20"/>
              </w:rPr>
              <w:t>maths</w:t>
            </w:r>
            <w:r>
              <w:rPr>
                <w:rFonts w:cs="Tahoma"/>
                <w:b/>
                <w:sz w:val="20"/>
                <w:szCs w:val="20"/>
              </w:rPr>
              <w:t xml:space="preserve">    SMSC</w:t>
            </w:r>
            <w:r w:rsidR="009B0656">
              <w:rPr>
                <w:rFonts w:cs="Tahoma"/>
                <w:b/>
                <w:sz w:val="20"/>
                <w:szCs w:val="20"/>
              </w:rPr>
              <w:t xml:space="preserve">     science</w:t>
            </w:r>
          </w:p>
          <w:p w:rsidR="00D12487" w:rsidRDefault="007377E1" w:rsidP="00D12487">
            <w:pPr>
              <w:pStyle w:val="Tabletextbullet"/>
              <w:spacing w:before="120"/>
              <w:ind w:left="502"/>
              <w:rPr>
                <w:rFonts w:cs="Tahoma"/>
                <w:sz w:val="20"/>
                <w:szCs w:val="20"/>
              </w:rPr>
            </w:pPr>
            <w:r>
              <w:rPr>
                <w:rFonts w:cs="Tahoma"/>
                <w:sz w:val="20"/>
                <w:szCs w:val="20"/>
              </w:rPr>
              <w:t>2016/17     84%      90%</w:t>
            </w:r>
          </w:p>
          <w:p w:rsidR="0032273A" w:rsidRDefault="0032273A" w:rsidP="00D12487">
            <w:pPr>
              <w:pStyle w:val="Tabletextbullet"/>
              <w:spacing w:before="120"/>
              <w:ind w:left="502"/>
              <w:rPr>
                <w:rFonts w:cs="Tahoma"/>
                <w:sz w:val="20"/>
                <w:szCs w:val="20"/>
              </w:rPr>
            </w:pPr>
            <w:r>
              <w:rPr>
                <w:rFonts w:cs="Tahoma"/>
                <w:sz w:val="20"/>
                <w:szCs w:val="20"/>
              </w:rPr>
              <w:t xml:space="preserve">2017/18     80%      88%       </w:t>
            </w:r>
            <w:r w:rsidR="009B0656">
              <w:rPr>
                <w:rFonts w:cs="Tahoma"/>
                <w:sz w:val="20"/>
                <w:szCs w:val="20"/>
              </w:rPr>
              <w:t>100%       89%</w:t>
            </w:r>
          </w:p>
          <w:p w:rsidR="00E72905" w:rsidRDefault="00E72905" w:rsidP="00D12487">
            <w:pPr>
              <w:pStyle w:val="Tabletextbullet"/>
              <w:spacing w:before="120"/>
              <w:ind w:left="502"/>
              <w:rPr>
                <w:rFonts w:cs="Tahoma"/>
                <w:sz w:val="20"/>
                <w:szCs w:val="20"/>
              </w:rPr>
            </w:pPr>
          </w:p>
          <w:p w:rsidR="007377E1" w:rsidRPr="000C68BE" w:rsidRDefault="0032273A" w:rsidP="008A7F77">
            <w:pPr>
              <w:pStyle w:val="Tabletextbullet"/>
              <w:numPr>
                <w:ilvl w:val="0"/>
                <w:numId w:val="2"/>
              </w:numPr>
              <w:spacing w:before="120"/>
              <w:rPr>
                <w:rFonts w:cs="Tahoma"/>
                <w:sz w:val="20"/>
                <w:szCs w:val="20"/>
              </w:rPr>
            </w:pPr>
            <w:r>
              <w:rPr>
                <w:rFonts w:cs="Tahoma"/>
                <w:sz w:val="20"/>
                <w:szCs w:val="20"/>
              </w:rPr>
              <w:t xml:space="preserve">Progress in </w:t>
            </w:r>
            <w:r w:rsidR="009B0656">
              <w:rPr>
                <w:rFonts w:cs="Tahoma"/>
                <w:sz w:val="20"/>
                <w:szCs w:val="20"/>
              </w:rPr>
              <w:t>communication and writing</w:t>
            </w:r>
            <w:r w:rsidR="007377E1">
              <w:rPr>
                <w:rFonts w:cs="Tahoma"/>
                <w:sz w:val="20"/>
                <w:szCs w:val="20"/>
              </w:rPr>
              <w:t xml:space="preserve"> for pupils in receipt of pupil premium is lower t</w:t>
            </w:r>
            <w:r w:rsidR="009B0656">
              <w:rPr>
                <w:rFonts w:cs="Tahoma"/>
                <w:sz w:val="20"/>
                <w:szCs w:val="20"/>
              </w:rPr>
              <w:t>his year.</w:t>
            </w:r>
            <w:r w:rsidR="007377E1">
              <w:rPr>
                <w:rFonts w:cs="Tahoma"/>
                <w:sz w:val="20"/>
                <w:szCs w:val="20"/>
              </w:rPr>
              <w:t xml:space="preserve"> The English coordinator is researching interventions to support this group of learners further.</w:t>
            </w:r>
          </w:p>
          <w:p w:rsidR="00E43C92" w:rsidRPr="000C68BE" w:rsidRDefault="00E43C92" w:rsidP="008A7F77">
            <w:pPr>
              <w:pStyle w:val="Tabletextbullet"/>
              <w:numPr>
                <w:ilvl w:val="0"/>
                <w:numId w:val="2"/>
              </w:numPr>
              <w:spacing w:before="120"/>
              <w:rPr>
                <w:rFonts w:cs="Tahoma"/>
                <w:sz w:val="20"/>
                <w:szCs w:val="20"/>
              </w:rPr>
            </w:pPr>
            <w:r w:rsidRPr="000C68BE">
              <w:rPr>
                <w:rFonts w:cs="Tahoma"/>
                <w:sz w:val="20"/>
                <w:szCs w:val="20"/>
              </w:rPr>
              <w:t xml:space="preserve">The wide variety of accredited courses and examinations on offer meet </w:t>
            </w:r>
            <w:r w:rsidR="009B0656">
              <w:rPr>
                <w:rFonts w:cs="Tahoma"/>
                <w:sz w:val="20"/>
                <w:szCs w:val="20"/>
              </w:rPr>
              <w:t>the needs of the pupils from</w:t>
            </w:r>
            <w:r w:rsidRPr="000C68BE">
              <w:rPr>
                <w:rFonts w:cs="Tahoma"/>
                <w:sz w:val="20"/>
                <w:szCs w:val="20"/>
              </w:rPr>
              <w:t xml:space="preserve"> P</w:t>
            </w:r>
            <w:r w:rsidR="009B0656">
              <w:rPr>
                <w:rFonts w:cs="Tahoma"/>
                <w:sz w:val="20"/>
                <w:szCs w:val="20"/>
              </w:rPr>
              <w:t>5</w:t>
            </w:r>
            <w:r w:rsidRPr="000C68BE">
              <w:rPr>
                <w:rFonts w:cs="Tahoma"/>
                <w:sz w:val="20"/>
                <w:szCs w:val="20"/>
              </w:rPr>
              <w:t xml:space="preserve"> levels through to Level 1 GCSEs</w:t>
            </w:r>
            <w:r w:rsidR="004762FB">
              <w:rPr>
                <w:rFonts w:cs="Tahoma"/>
                <w:sz w:val="20"/>
                <w:szCs w:val="20"/>
              </w:rPr>
              <w:t>. This includes AQA Entry Level English and maths, Functional Skills Entry Level in English and maths</w:t>
            </w:r>
            <w:r w:rsidR="0058749D">
              <w:rPr>
                <w:rFonts w:cs="Tahoma"/>
                <w:sz w:val="20"/>
                <w:szCs w:val="20"/>
              </w:rPr>
              <w:t>, ASDAN science, CoPe, Independent Living and AIM VOC.</w:t>
            </w:r>
          </w:p>
          <w:p w:rsidR="00E43C92" w:rsidRPr="000C68BE" w:rsidRDefault="00E43C92" w:rsidP="008A7F77">
            <w:pPr>
              <w:pStyle w:val="Tabletextbullet"/>
              <w:numPr>
                <w:ilvl w:val="0"/>
                <w:numId w:val="2"/>
              </w:numPr>
              <w:spacing w:before="120"/>
              <w:rPr>
                <w:rFonts w:cs="Tahoma"/>
                <w:sz w:val="20"/>
                <w:szCs w:val="20"/>
              </w:rPr>
            </w:pPr>
            <w:r w:rsidRPr="000C68BE">
              <w:rPr>
                <w:rFonts w:cs="Tahoma"/>
                <w:sz w:val="20"/>
                <w:szCs w:val="20"/>
              </w:rPr>
              <w:t>Ofsted reported that, ‘There is a wide range of study programmes, carefully selected and tailored to meet the needs of individual learners. These include qualifications at Entry level 1-3, vocational courses and other courses leading to valuable accreditation. All leavers went on to some kind of employment or training.’</w:t>
            </w:r>
          </w:p>
          <w:p w:rsidR="00835E20" w:rsidRDefault="00835E20" w:rsidP="00835E20">
            <w:pPr>
              <w:pStyle w:val="Tabletextbullet"/>
              <w:spacing w:before="120"/>
              <w:rPr>
                <w:rFonts w:cs="Tahoma"/>
                <w:sz w:val="20"/>
                <w:szCs w:val="20"/>
              </w:rPr>
            </w:pPr>
          </w:p>
          <w:p w:rsidR="00E43C92" w:rsidRPr="000C68BE" w:rsidRDefault="009B0656" w:rsidP="00D12487">
            <w:pPr>
              <w:pStyle w:val="Tabletextbullet"/>
              <w:spacing w:before="120"/>
              <w:rPr>
                <w:rFonts w:cs="Tahoma"/>
                <w:b/>
                <w:sz w:val="20"/>
                <w:szCs w:val="20"/>
              </w:rPr>
            </w:pPr>
            <w:r>
              <w:rPr>
                <w:rFonts w:cs="Tahoma"/>
                <w:b/>
                <w:sz w:val="20"/>
                <w:szCs w:val="20"/>
              </w:rPr>
              <w:t>In 2018</w:t>
            </w:r>
            <w:r w:rsidR="00E43C92" w:rsidRPr="000C68BE">
              <w:rPr>
                <w:rFonts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35E20" w:rsidRPr="00835E20" w:rsidTr="00F85DB3">
              <w:tc>
                <w:tcPr>
                  <w:tcW w:w="3080" w:type="dxa"/>
                  <w:shd w:val="clear" w:color="auto" w:fill="auto"/>
                </w:tcPr>
                <w:p w:rsidR="00835E20" w:rsidRPr="00835E20" w:rsidRDefault="00835E20"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Number of pupils</w:t>
                  </w:r>
                  <w:r w:rsidR="000333BC">
                    <w:rPr>
                      <w:rFonts w:ascii="Tahoma" w:eastAsia="Calibri" w:hAnsi="Tahoma" w:cs="Tahoma"/>
                      <w:sz w:val="20"/>
                      <w:szCs w:val="20"/>
                    </w:rPr>
                    <w:t xml:space="preserve"> entered</w:t>
                  </w:r>
                </w:p>
              </w:tc>
              <w:tc>
                <w:tcPr>
                  <w:tcW w:w="3081" w:type="dxa"/>
                  <w:shd w:val="clear" w:color="auto" w:fill="auto"/>
                </w:tcPr>
                <w:p w:rsidR="00835E20" w:rsidRPr="00835E20" w:rsidRDefault="00835E20" w:rsidP="004762FB">
                  <w:pPr>
                    <w:framePr w:hSpace="180" w:wrap="around" w:vAnchor="text" w:hAnchor="margin" w:y="-159"/>
                    <w:rPr>
                      <w:rFonts w:ascii="Tahoma" w:eastAsia="Calibri" w:hAnsi="Tahoma" w:cs="Tahoma"/>
                      <w:sz w:val="20"/>
                      <w:szCs w:val="20"/>
                    </w:rPr>
                  </w:pPr>
                  <w:r w:rsidRPr="00835E20">
                    <w:rPr>
                      <w:rFonts w:ascii="Tahoma" w:eastAsia="Calibri" w:hAnsi="Tahoma" w:cs="Tahoma"/>
                      <w:sz w:val="20"/>
                      <w:szCs w:val="20"/>
                    </w:rPr>
                    <w:t>Exam</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 xml:space="preserve">Number Achieved </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1 maths</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2 maths</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3 maths</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Level 1 maths</w:t>
                  </w:r>
                </w:p>
              </w:tc>
              <w:tc>
                <w:tcPr>
                  <w:tcW w:w="3081" w:type="dxa"/>
                  <w:shd w:val="clear" w:color="auto" w:fill="auto"/>
                </w:tcPr>
                <w:p w:rsidR="00835E20" w:rsidRPr="00835E20" w:rsidRDefault="0085109A"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1 English</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2 English</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1</w:t>
                  </w:r>
                </w:p>
              </w:tc>
            </w:tr>
            <w:tr w:rsidR="00835E20" w:rsidRPr="00835E20" w:rsidTr="00F85DB3">
              <w:tc>
                <w:tcPr>
                  <w:tcW w:w="3080"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Functional Skills Entry 3 English</w:t>
                  </w:r>
                </w:p>
              </w:tc>
              <w:tc>
                <w:tcPr>
                  <w:tcW w:w="3081" w:type="dxa"/>
                  <w:shd w:val="clear" w:color="auto" w:fill="auto"/>
                </w:tcPr>
                <w:p w:rsidR="00835E20" w:rsidRPr="00835E20" w:rsidRDefault="000333BC"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3</w:t>
                  </w:r>
                </w:p>
              </w:tc>
            </w:tr>
            <w:tr w:rsidR="00835E20" w:rsidRPr="00835E20" w:rsidTr="00F85DB3">
              <w:tc>
                <w:tcPr>
                  <w:tcW w:w="3080" w:type="dxa"/>
                  <w:shd w:val="clear" w:color="auto" w:fill="auto"/>
                </w:tcPr>
                <w:p w:rsidR="00835E20" w:rsidRPr="00835E20" w:rsidRDefault="003C1A03"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5</w:t>
                  </w:r>
                </w:p>
              </w:tc>
              <w:tc>
                <w:tcPr>
                  <w:tcW w:w="3081" w:type="dxa"/>
                  <w:shd w:val="clear" w:color="auto" w:fill="auto"/>
                </w:tcPr>
                <w:p w:rsidR="00835E20" w:rsidRPr="00835E20" w:rsidRDefault="003C1A03"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AQA Entry 3 maths</w:t>
                  </w:r>
                </w:p>
              </w:tc>
              <w:tc>
                <w:tcPr>
                  <w:tcW w:w="3081" w:type="dxa"/>
                  <w:shd w:val="clear" w:color="auto" w:fill="auto"/>
                </w:tcPr>
                <w:p w:rsidR="00835E20" w:rsidRPr="00835E20" w:rsidRDefault="003C1A03"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5</w:t>
                  </w:r>
                </w:p>
              </w:tc>
            </w:tr>
            <w:tr w:rsidR="00835E20" w:rsidRPr="00835E20" w:rsidTr="00F85DB3">
              <w:tc>
                <w:tcPr>
                  <w:tcW w:w="3080" w:type="dxa"/>
                  <w:shd w:val="clear" w:color="auto" w:fill="auto"/>
                </w:tcPr>
                <w:p w:rsidR="00835E20" w:rsidRPr="00835E20" w:rsidRDefault="003C1A03"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c>
                <w:tcPr>
                  <w:tcW w:w="3081" w:type="dxa"/>
                  <w:shd w:val="clear" w:color="auto" w:fill="auto"/>
                </w:tcPr>
                <w:p w:rsidR="00835E20" w:rsidRPr="00835E20" w:rsidRDefault="003C1A03"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AQA Silver Award English</w:t>
                  </w:r>
                </w:p>
              </w:tc>
              <w:tc>
                <w:tcPr>
                  <w:tcW w:w="3081" w:type="dxa"/>
                  <w:shd w:val="clear" w:color="auto" w:fill="auto"/>
                </w:tcPr>
                <w:p w:rsidR="00835E20" w:rsidRPr="00835E20" w:rsidRDefault="003C1A03" w:rsidP="004762FB">
                  <w:pPr>
                    <w:framePr w:hSpace="180" w:wrap="around" w:vAnchor="text" w:hAnchor="margin" w:y="-159"/>
                    <w:rPr>
                      <w:rFonts w:ascii="Tahoma" w:eastAsia="Calibri" w:hAnsi="Tahoma" w:cs="Tahoma"/>
                      <w:sz w:val="20"/>
                      <w:szCs w:val="20"/>
                    </w:rPr>
                  </w:pPr>
                  <w:r>
                    <w:rPr>
                      <w:rFonts w:ascii="Tahoma" w:eastAsia="Calibri" w:hAnsi="Tahoma" w:cs="Tahoma"/>
                      <w:sz w:val="20"/>
                      <w:szCs w:val="20"/>
                    </w:rPr>
                    <w:t>2</w:t>
                  </w:r>
                </w:p>
              </w:tc>
            </w:tr>
          </w:tbl>
          <w:p w:rsidR="00835E20" w:rsidRDefault="00835E20" w:rsidP="00835E20">
            <w:pPr>
              <w:rPr>
                <w:rFonts w:ascii="Comic Sans MS" w:hAnsi="Comic Sans MS"/>
              </w:rPr>
            </w:pPr>
          </w:p>
          <w:p w:rsidR="00835E20" w:rsidRDefault="00835E20" w:rsidP="00835E20">
            <w:pPr>
              <w:rPr>
                <w:rFonts w:ascii="Comic Sans MS" w:hAnsi="Comic Sans MS"/>
              </w:rPr>
            </w:pPr>
          </w:p>
          <w:p w:rsidR="00835E20" w:rsidRDefault="00835E20" w:rsidP="00835E20">
            <w:pPr>
              <w:rPr>
                <w:rFonts w:ascii="Comic Sans MS" w:hAnsi="Comic Sans MS"/>
              </w:rPr>
            </w:pPr>
          </w:p>
          <w:p w:rsidR="00835E20" w:rsidRDefault="00835E20" w:rsidP="003C1A03">
            <w:pPr>
              <w:pStyle w:val="Tabletextbullet"/>
              <w:spacing w:before="120"/>
              <w:rPr>
                <w:rFonts w:cs="Tahoma"/>
                <w:sz w:val="20"/>
                <w:szCs w:val="20"/>
              </w:rPr>
            </w:pPr>
          </w:p>
          <w:p w:rsidR="00835E20" w:rsidRPr="000C68BE" w:rsidRDefault="00835E20" w:rsidP="00835E20">
            <w:pPr>
              <w:pStyle w:val="Tabletextbullet"/>
              <w:spacing w:before="120"/>
              <w:rPr>
                <w:rFonts w:cs="Tahoma"/>
                <w:sz w:val="20"/>
                <w:szCs w:val="20"/>
              </w:rPr>
            </w:pPr>
          </w:p>
        </w:tc>
        <w:tc>
          <w:tcPr>
            <w:tcW w:w="4024" w:type="dxa"/>
          </w:tcPr>
          <w:p w:rsidR="007956E6" w:rsidRPr="000C68BE" w:rsidRDefault="007956E6" w:rsidP="007956E6">
            <w:pPr>
              <w:rPr>
                <w:rFonts w:ascii="Tahoma" w:hAnsi="Tahoma" w:cs="Tahoma"/>
                <w:b/>
                <w:sz w:val="20"/>
                <w:szCs w:val="20"/>
              </w:rPr>
            </w:pPr>
            <w:r w:rsidRPr="000C68BE">
              <w:rPr>
                <w:rFonts w:ascii="Tahoma" w:hAnsi="Tahoma" w:cs="Tahoma"/>
                <w:b/>
                <w:sz w:val="20"/>
                <w:szCs w:val="20"/>
              </w:rPr>
              <w:lastRenderedPageBreak/>
              <w:t>Evidence and location of evidence:</w:t>
            </w:r>
          </w:p>
          <w:p w:rsidR="007956E6" w:rsidRPr="000C68BE" w:rsidRDefault="007956E6" w:rsidP="007956E6">
            <w:pPr>
              <w:rPr>
                <w:rFonts w:ascii="Tahoma" w:hAnsi="Tahoma" w:cs="Tahoma"/>
                <w:sz w:val="20"/>
                <w:szCs w:val="20"/>
              </w:rPr>
            </w:pPr>
          </w:p>
          <w:p w:rsidR="00D12487" w:rsidRPr="000C68BE" w:rsidRDefault="00E72905" w:rsidP="008A7F77">
            <w:pPr>
              <w:pStyle w:val="ListParagraph"/>
              <w:numPr>
                <w:ilvl w:val="0"/>
                <w:numId w:val="4"/>
              </w:numPr>
              <w:rPr>
                <w:rFonts w:ascii="Tahoma" w:hAnsi="Tahoma" w:cs="Tahoma"/>
                <w:sz w:val="20"/>
                <w:szCs w:val="20"/>
              </w:rPr>
            </w:pPr>
            <w:r>
              <w:rPr>
                <w:rFonts w:ascii="Tahoma" w:hAnsi="Tahoma" w:cs="Tahoma"/>
                <w:sz w:val="20"/>
                <w:szCs w:val="20"/>
              </w:rPr>
              <w:t>Analysis of data</w:t>
            </w:r>
            <w:r w:rsidR="0085109A">
              <w:rPr>
                <w:rFonts w:ascii="Tahoma" w:hAnsi="Tahoma" w:cs="Tahoma"/>
                <w:sz w:val="20"/>
                <w:szCs w:val="20"/>
              </w:rPr>
              <w:t xml:space="preserve"> (section 8 </w:t>
            </w:r>
            <w:r w:rsidR="00D12487" w:rsidRPr="000C68BE">
              <w:rPr>
                <w:rFonts w:ascii="Tahoma" w:hAnsi="Tahoma" w:cs="Tahoma"/>
                <w:sz w:val="20"/>
                <w:szCs w:val="20"/>
              </w:rPr>
              <w:t>Evidence Library)</w:t>
            </w:r>
          </w:p>
          <w:p w:rsidR="00D12487" w:rsidRPr="000C68BE" w:rsidRDefault="00D12487" w:rsidP="00D12487">
            <w:pPr>
              <w:pStyle w:val="ListParagraph"/>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External</w:t>
            </w:r>
            <w:r w:rsidR="0085109A">
              <w:rPr>
                <w:rFonts w:ascii="Tahoma" w:hAnsi="Tahoma" w:cs="Tahoma"/>
                <w:sz w:val="20"/>
                <w:szCs w:val="20"/>
              </w:rPr>
              <w:t xml:space="preserve"> Accreditation results(section 6</w:t>
            </w:r>
            <w:r w:rsidRPr="000C68BE">
              <w:rPr>
                <w:rFonts w:ascii="Tahoma" w:hAnsi="Tahoma" w:cs="Tahoma"/>
                <w:sz w:val="20"/>
                <w:szCs w:val="20"/>
              </w:rPr>
              <w:t xml:space="preserve"> </w:t>
            </w:r>
            <w:r w:rsidR="00907507">
              <w:rPr>
                <w:rFonts w:ascii="Tahoma" w:hAnsi="Tahoma" w:cs="Tahoma"/>
                <w:sz w:val="20"/>
                <w:szCs w:val="20"/>
              </w:rPr>
              <w:t>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Su</w:t>
            </w:r>
            <w:r w:rsidR="00E72905">
              <w:rPr>
                <w:rFonts w:ascii="Tahoma" w:hAnsi="Tahoma" w:cs="Tahoma"/>
                <w:sz w:val="20"/>
                <w:szCs w:val="20"/>
              </w:rPr>
              <w:t>mmary of work scrutiny(section</w:t>
            </w:r>
            <w:r w:rsidR="00907507">
              <w:rPr>
                <w:rFonts w:ascii="Tahoma" w:hAnsi="Tahoma" w:cs="Tahoma"/>
                <w:sz w:val="20"/>
                <w:szCs w:val="20"/>
              </w:rPr>
              <w:t xml:space="preserve"> </w:t>
            </w:r>
            <w:r w:rsidR="0085109A">
              <w:rPr>
                <w:rFonts w:ascii="Tahoma" w:hAnsi="Tahoma" w:cs="Tahoma"/>
                <w:sz w:val="20"/>
                <w:szCs w:val="20"/>
              </w:rPr>
              <w:t>18</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 xml:space="preserve">Summary of </w:t>
            </w:r>
            <w:r w:rsidR="0085109A">
              <w:rPr>
                <w:rFonts w:ascii="Tahoma" w:hAnsi="Tahoma" w:cs="Tahoma"/>
                <w:sz w:val="20"/>
                <w:szCs w:val="20"/>
              </w:rPr>
              <w:t>Observations( section 19</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pStyle w:val="ListParagraph"/>
              <w:rPr>
                <w:rFonts w:ascii="Tahoma" w:hAnsi="Tahoma" w:cs="Tahoma"/>
                <w:sz w:val="20"/>
                <w:szCs w:val="20"/>
              </w:rPr>
            </w:pPr>
          </w:p>
          <w:p w:rsidR="00D12487" w:rsidRPr="000C68BE" w:rsidRDefault="00E72905" w:rsidP="008A7F77">
            <w:pPr>
              <w:pStyle w:val="ListParagraph"/>
              <w:numPr>
                <w:ilvl w:val="0"/>
                <w:numId w:val="4"/>
              </w:numPr>
              <w:rPr>
                <w:rFonts w:ascii="Tahoma" w:hAnsi="Tahoma" w:cs="Tahoma"/>
                <w:sz w:val="20"/>
                <w:szCs w:val="20"/>
              </w:rPr>
            </w:pPr>
            <w:r>
              <w:rPr>
                <w:rFonts w:ascii="Tahoma" w:hAnsi="Tahoma" w:cs="Tahoma"/>
                <w:sz w:val="20"/>
                <w:szCs w:val="20"/>
              </w:rPr>
              <w:t>External reports (Section</w:t>
            </w:r>
            <w:r w:rsidR="00907507">
              <w:rPr>
                <w:rFonts w:ascii="Tahoma" w:hAnsi="Tahoma" w:cs="Tahoma"/>
                <w:sz w:val="20"/>
                <w:szCs w:val="20"/>
              </w:rPr>
              <w:t xml:space="preserve"> </w:t>
            </w:r>
            <w:r w:rsidR="0085109A">
              <w:rPr>
                <w:rFonts w:ascii="Tahoma" w:hAnsi="Tahoma" w:cs="Tahoma"/>
                <w:sz w:val="20"/>
                <w:szCs w:val="20"/>
              </w:rPr>
              <w:t xml:space="preserve">9 </w:t>
            </w:r>
            <w:r w:rsidR="00907507">
              <w:rPr>
                <w:rFonts w:ascii="Tahoma" w:hAnsi="Tahoma" w:cs="Tahoma"/>
                <w:sz w:val="20"/>
                <w:szCs w:val="20"/>
              </w:rPr>
              <w:t>Evidence Library</w:t>
            </w:r>
            <w:r w:rsidR="00D12487" w:rsidRPr="000C68BE">
              <w:rPr>
                <w:rFonts w:ascii="Tahoma" w:hAnsi="Tahoma" w:cs="Tahoma"/>
                <w:sz w:val="20"/>
                <w:szCs w:val="20"/>
              </w:rPr>
              <w:t>)</w:t>
            </w:r>
          </w:p>
          <w:p w:rsidR="00D12487" w:rsidRPr="000C68BE" w:rsidRDefault="00D12487" w:rsidP="00D12487">
            <w:pPr>
              <w:pStyle w:val="ListParagraph"/>
              <w:rPr>
                <w:rFonts w:ascii="Tahoma" w:hAnsi="Tahoma" w:cs="Tahoma"/>
                <w:sz w:val="20"/>
                <w:szCs w:val="20"/>
              </w:rPr>
            </w:pPr>
          </w:p>
          <w:p w:rsidR="00D12487" w:rsidRPr="000C68BE"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Head Te</w:t>
            </w:r>
            <w:r w:rsidR="0085109A">
              <w:rPr>
                <w:rFonts w:ascii="Tahoma" w:hAnsi="Tahoma" w:cs="Tahoma"/>
                <w:sz w:val="20"/>
                <w:szCs w:val="20"/>
              </w:rPr>
              <w:t>acher’s reports (section 26</w:t>
            </w:r>
            <w:r w:rsidR="00907507">
              <w:rPr>
                <w:rFonts w:ascii="Tahoma" w:hAnsi="Tahoma" w:cs="Tahoma"/>
                <w:sz w:val="20"/>
                <w:szCs w:val="20"/>
              </w:rPr>
              <w:t xml:space="preserve"> Evidence Library</w:t>
            </w:r>
            <w:r w:rsidRPr="000C68BE">
              <w:rPr>
                <w:rFonts w:ascii="Tahoma" w:hAnsi="Tahoma" w:cs="Tahoma"/>
                <w:sz w:val="20"/>
                <w:szCs w:val="20"/>
              </w:rPr>
              <w:t>)</w:t>
            </w:r>
          </w:p>
          <w:p w:rsidR="00D12487" w:rsidRPr="000C68BE" w:rsidRDefault="00D12487" w:rsidP="00D12487">
            <w:pPr>
              <w:rPr>
                <w:rFonts w:ascii="Tahoma" w:hAnsi="Tahoma" w:cs="Tahoma"/>
                <w:sz w:val="20"/>
                <w:szCs w:val="20"/>
              </w:rPr>
            </w:pPr>
          </w:p>
          <w:p w:rsidR="00D12487" w:rsidRDefault="00D12487" w:rsidP="008A7F77">
            <w:pPr>
              <w:pStyle w:val="ListParagraph"/>
              <w:numPr>
                <w:ilvl w:val="0"/>
                <w:numId w:val="4"/>
              </w:numPr>
              <w:rPr>
                <w:rFonts w:ascii="Tahoma" w:hAnsi="Tahoma" w:cs="Tahoma"/>
                <w:sz w:val="20"/>
                <w:szCs w:val="20"/>
              </w:rPr>
            </w:pPr>
            <w:r w:rsidRPr="000C68BE">
              <w:rPr>
                <w:rFonts w:ascii="Tahoma" w:hAnsi="Tahoma" w:cs="Tahoma"/>
                <w:sz w:val="20"/>
                <w:szCs w:val="20"/>
              </w:rPr>
              <w:t>Pupil Premium Summary(section 2</w:t>
            </w:r>
            <w:r w:rsidR="0085109A">
              <w:rPr>
                <w:rFonts w:ascii="Tahoma" w:hAnsi="Tahoma" w:cs="Tahoma"/>
                <w:sz w:val="20"/>
                <w:szCs w:val="20"/>
              </w:rPr>
              <w:t>1</w:t>
            </w:r>
            <w:r w:rsidR="00907507">
              <w:rPr>
                <w:rFonts w:ascii="Tahoma" w:hAnsi="Tahoma" w:cs="Tahoma"/>
                <w:sz w:val="20"/>
                <w:szCs w:val="20"/>
              </w:rPr>
              <w:t xml:space="preserve"> Evidence Library</w:t>
            </w:r>
            <w:r w:rsidRPr="000C68BE">
              <w:rPr>
                <w:rFonts w:ascii="Tahoma" w:hAnsi="Tahoma" w:cs="Tahoma"/>
                <w:sz w:val="20"/>
                <w:szCs w:val="20"/>
              </w:rPr>
              <w:t>)</w:t>
            </w:r>
          </w:p>
          <w:p w:rsidR="00A33BF9" w:rsidRPr="00A33BF9" w:rsidRDefault="00A33BF9" w:rsidP="00A33BF9">
            <w:pPr>
              <w:pStyle w:val="ListParagraph"/>
              <w:rPr>
                <w:rFonts w:ascii="Tahoma" w:hAnsi="Tahoma" w:cs="Tahoma"/>
                <w:sz w:val="20"/>
                <w:szCs w:val="20"/>
              </w:rPr>
            </w:pPr>
          </w:p>
          <w:p w:rsidR="00A33BF9" w:rsidRDefault="00A33BF9" w:rsidP="008A7F77">
            <w:pPr>
              <w:pStyle w:val="ListParagraph"/>
              <w:numPr>
                <w:ilvl w:val="0"/>
                <w:numId w:val="4"/>
              </w:numPr>
              <w:rPr>
                <w:rFonts w:ascii="Tahoma" w:hAnsi="Tahoma" w:cs="Tahoma"/>
                <w:sz w:val="20"/>
                <w:szCs w:val="20"/>
              </w:rPr>
            </w:pPr>
            <w:r>
              <w:rPr>
                <w:rFonts w:ascii="Tahoma" w:hAnsi="Tahoma" w:cs="Tahoma"/>
                <w:sz w:val="20"/>
                <w:szCs w:val="20"/>
              </w:rPr>
              <w:t>Actions since Ofsted (section 1 Evidence Library)</w:t>
            </w:r>
          </w:p>
          <w:p w:rsidR="009C545E" w:rsidRPr="009C545E" w:rsidRDefault="009C545E" w:rsidP="009C545E">
            <w:pPr>
              <w:pStyle w:val="ListParagraph"/>
              <w:rPr>
                <w:rFonts w:ascii="Tahoma" w:hAnsi="Tahoma" w:cs="Tahoma"/>
                <w:sz w:val="20"/>
                <w:szCs w:val="20"/>
              </w:rPr>
            </w:pPr>
          </w:p>
          <w:p w:rsidR="009C545E" w:rsidRPr="000C68BE" w:rsidRDefault="009C545E" w:rsidP="008A7F77">
            <w:pPr>
              <w:pStyle w:val="ListParagraph"/>
              <w:numPr>
                <w:ilvl w:val="0"/>
                <w:numId w:val="4"/>
              </w:numPr>
              <w:rPr>
                <w:rFonts w:ascii="Tahoma" w:hAnsi="Tahoma" w:cs="Tahoma"/>
                <w:sz w:val="20"/>
                <w:szCs w:val="20"/>
              </w:rPr>
            </w:pPr>
            <w:r>
              <w:rPr>
                <w:rFonts w:ascii="Tahoma" w:hAnsi="Tahoma" w:cs="Tahoma"/>
                <w:sz w:val="20"/>
                <w:szCs w:val="20"/>
              </w:rPr>
              <w:t>SIP Reports ( section 9 )</w:t>
            </w:r>
          </w:p>
          <w:p w:rsidR="00D12487" w:rsidRPr="000C68BE" w:rsidRDefault="00D12487" w:rsidP="00D12487">
            <w:pPr>
              <w:pStyle w:val="ListParagraph"/>
              <w:rPr>
                <w:rFonts w:ascii="Tahoma" w:hAnsi="Tahoma" w:cs="Tahoma"/>
                <w:sz w:val="20"/>
                <w:szCs w:val="20"/>
              </w:rPr>
            </w:pPr>
          </w:p>
          <w:p w:rsidR="002023C3" w:rsidRPr="000C68BE" w:rsidRDefault="002023C3" w:rsidP="00D12487">
            <w:pPr>
              <w:pStyle w:val="ListParagraph"/>
              <w:rPr>
                <w:rFonts w:ascii="Tahoma" w:hAnsi="Tahoma" w:cs="Tahoma"/>
                <w:sz w:val="20"/>
                <w:szCs w:val="20"/>
              </w:rPr>
            </w:pPr>
          </w:p>
        </w:tc>
      </w:tr>
      <w:tr w:rsidR="00C51980" w:rsidRPr="000C68BE" w:rsidTr="00C51980">
        <w:trPr>
          <w:trHeight w:val="368"/>
        </w:trPr>
        <w:tc>
          <w:tcPr>
            <w:tcW w:w="15614" w:type="dxa"/>
            <w:gridSpan w:val="3"/>
            <w:tcBorders>
              <w:right w:val="single" w:sz="4" w:space="0" w:color="auto"/>
            </w:tcBorders>
            <w:shd w:val="clear" w:color="auto" w:fill="EAF1DD" w:themeFill="accent3" w:themeFillTint="33"/>
          </w:tcPr>
          <w:p w:rsidR="00C51980" w:rsidRDefault="00C51980" w:rsidP="007956E6">
            <w:pPr>
              <w:rPr>
                <w:rFonts w:ascii="Tahoma" w:hAnsi="Tahoma" w:cs="Tahoma"/>
                <w:b/>
                <w:sz w:val="20"/>
                <w:szCs w:val="20"/>
              </w:rPr>
            </w:pPr>
            <w:r>
              <w:rPr>
                <w:rFonts w:ascii="Tahoma" w:hAnsi="Tahoma" w:cs="Tahoma"/>
                <w:b/>
                <w:sz w:val="20"/>
                <w:szCs w:val="20"/>
              </w:rPr>
              <w:lastRenderedPageBreak/>
              <w:t>In order to secure Outstanding</w:t>
            </w:r>
            <w:r w:rsidR="000171AE">
              <w:rPr>
                <w:rFonts w:ascii="Tahoma" w:hAnsi="Tahoma" w:cs="Tahoma"/>
                <w:b/>
                <w:sz w:val="20"/>
                <w:szCs w:val="20"/>
              </w:rPr>
              <w:t>:</w:t>
            </w:r>
          </w:p>
          <w:p w:rsidR="000171AE" w:rsidRDefault="000171AE" w:rsidP="007956E6">
            <w:pPr>
              <w:rPr>
                <w:rFonts w:ascii="Tahoma" w:hAnsi="Tahoma" w:cs="Tahoma"/>
                <w:b/>
                <w:sz w:val="20"/>
                <w:szCs w:val="20"/>
              </w:rPr>
            </w:pPr>
          </w:p>
          <w:p w:rsidR="00CD61EA" w:rsidRDefault="00CD61EA" w:rsidP="003D47E1">
            <w:pPr>
              <w:pStyle w:val="Bulletsspaced"/>
              <w:framePr w:hSpace="0" w:wrap="auto" w:vAnchor="margin" w:hAnchor="text" w:yAlign="inline"/>
            </w:pPr>
            <w:r w:rsidRPr="00CD61EA">
              <w:t xml:space="preserve">Throughout each year group and across the curriculum, including in English and mathematics, current pupils make substantial and sustained progress, developing excellent knowledge, understanding and skills, considering their different starting points. </w:t>
            </w:r>
          </w:p>
          <w:p w:rsidR="00CD61EA" w:rsidRDefault="00CD61EA" w:rsidP="003D47E1">
            <w:pPr>
              <w:pStyle w:val="Bulletsspaced"/>
              <w:framePr w:hSpace="0" w:wrap="auto" w:vAnchor="margin" w:hAnchor="text" w:yAlign="inline"/>
            </w:pPr>
            <w:r>
              <w:t>P</w:t>
            </w:r>
            <w:r w:rsidRPr="003A5577">
              <w:t xml:space="preserve">rogress from starting points is above average across nearly all subject areas. </w:t>
            </w:r>
          </w:p>
          <w:p w:rsidR="000171AE" w:rsidRPr="00CD61EA" w:rsidRDefault="00CD61EA" w:rsidP="003D47E1">
            <w:pPr>
              <w:pStyle w:val="Bulletsspaced"/>
              <w:framePr w:hSpace="0" w:wrap="auto" w:vAnchor="margin" w:hAnchor="text" w:yAlign="inline"/>
            </w:pPr>
            <w:r w:rsidRPr="003A5577">
              <w:t>Pupils are exceptionally well prepared for the next stage of their education, training or employment and have attained relevant qualifications.</w:t>
            </w:r>
          </w:p>
          <w:p w:rsidR="00CD61EA" w:rsidRPr="004C24D9" w:rsidRDefault="00CD61EA" w:rsidP="003D47E1">
            <w:pPr>
              <w:pStyle w:val="Bulletsspaced"/>
              <w:framePr w:hSpace="0" w:wrap="auto" w:vAnchor="margin" w:hAnchor="text" w:yAlign="inline"/>
              <w:numPr>
                <w:ilvl w:val="0"/>
                <w:numId w:val="0"/>
              </w:numPr>
              <w:ind w:left="720"/>
            </w:pPr>
          </w:p>
        </w:tc>
      </w:tr>
      <w:tr w:rsidR="007956E6" w:rsidRPr="000C68BE" w:rsidTr="007956E6">
        <w:trPr>
          <w:trHeight w:val="368"/>
        </w:trPr>
        <w:tc>
          <w:tcPr>
            <w:tcW w:w="7807" w:type="dxa"/>
            <w:shd w:val="clear" w:color="auto" w:fill="F2DBDB" w:themeFill="accent2" w:themeFillTint="33"/>
          </w:tcPr>
          <w:p w:rsidR="007956E6" w:rsidRPr="004C24D9" w:rsidRDefault="007956E6" w:rsidP="007956E6">
            <w:pPr>
              <w:pStyle w:val="Tabletextbullet"/>
              <w:rPr>
                <w:rFonts w:cs="Tahoma"/>
                <w:b/>
                <w:sz w:val="20"/>
                <w:szCs w:val="20"/>
              </w:rPr>
            </w:pPr>
            <w:r w:rsidRPr="004C24D9">
              <w:rPr>
                <w:rFonts w:cs="Tahoma"/>
                <w:b/>
                <w:sz w:val="20"/>
                <w:szCs w:val="20"/>
              </w:rPr>
              <w:t>Current priorities for improvement:</w:t>
            </w:r>
          </w:p>
          <w:p w:rsidR="00F046B3" w:rsidRDefault="003C1A03" w:rsidP="008A7F77">
            <w:pPr>
              <w:pStyle w:val="Tabletextbullet"/>
              <w:numPr>
                <w:ilvl w:val="0"/>
                <w:numId w:val="5"/>
              </w:numPr>
              <w:rPr>
                <w:rFonts w:cs="Tahoma"/>
                <w:sz w:val="20"/>
                <w:szCs w:val="20"/>
              </w:rPr>
            </w:pPr>
            <w:r>
              <w:rPr>
                <w:rFonts w:cs="Tahoma"/>
                <w:sz w:val="20"/>
                <w:szCs w:val="20"/>
              </w:rPr>
              <w:t>To revise the current system for reporting progress towards final accreditation</w:t>
            </w:r>
          </w:p>
          <w:p w:rsidR="003C1A03" w:rsidRDefault="003C1A03" w:rsidP="008A7F77">
            <w:pPr>
              <w:pStyle w:val="Tabletextbullet"/>
              <w:numPr>
                <w:ilvl w:val="0"/>
                <w:numId w:val="5"/>
              </w:numPr>
              <w:rPr>
                <w:rFonts w:cs="Tahoma"/>
                <w:sz w:val="20"/>
                <w:szCs w:val="20"/>
              </w:rPr>
            </w:pPr>
            <w:r>
              <w:rPr>
                <w:rFonts w:cs="Tahoma"/>
                <w:sz w:val="20"/>
                <w:szCs w:val="20"/>
              </w:rPr>
              <w:t xml:space="preserve">To ensure that teaching is good or better during PPA </w:t>
            </w:r>
          </w:p>
          <w:p w:rsidR="00565E20" w:rsidRDefault="00565E20" w:rsidP="008A7F77">
            <w:pPr>
              <w:pStyle w:val="Tabletextbullet"/>
              <w:numPr>
                <w:ilvl w:val="0"/>
                <w:numId w:val="5"/>
              </w:numPr>
              <w:rPr>
                <w:rFonts w:cs="Tahoma"/>
                <w:sz w:val="20"/>
                <w:szCs w:val="20"/>
              </w:rPr>
            </w:pPr>
            <w:r>
              <w:rPr>
                <w:rFonts w:cs="Tahoma"/>
                <w:sz w:val="20"/>
                <w:szCs w:val="20"/>
              </w:rPr>
              <w:t>To ensure FSM pupils make good or better progress in communication &amp; writing, in line with their peers.</w:t>
            </w:r>
          </w:p>
          <w:p w:rsidR="00565E20" w:rsidRDefault="00565E20" w:rsidP="00565E20">
            <w:pPr>
              <w:pStyle w:val="Tabletextbullet"/>
              <w:ind w:left="720"/>
              <w:rPr>
                <w:rFonts w:cs="Tahoma"/>
                <w:sz w:val="20"/>
                <w:szCs w:val="20"/>
              </w:rPr>
            </w:pPr>
          </w:p>
          <w:p w:rsidR="003C1A03" w:rsidRPr="004C24D9" w:rsidRDefault="003C1A03" w:rsidP="00565E20">
            <w:pPr>
              <w:pStyle w:val="Tabletextbullet"/>
              <w:ind w:left="720"/>
              <w:rPr>
                <w:rFonts w:cs="Tahoma"/>
                <w:sz w:val="20"/>
                <w:szCs w:val="20"/>
              </w:rPr>
            </w:pPr>
          </w:p>
        </w:tc>
        <w:tc>
          <w:tcPr>
            <w:tcW w:w="7807" w:type="dxa"/>
            <w:gridSpan w:val="2"/>
            <w:tcBorders>
              <w:bottom w:val="single" w:sz="4" w:space="0" w:color="auto"/>
              <w:right w:val="single" w:sz="4" w:space="0" w:color="auto"/>
            </w:tcBorders>
            <w:shd w:val="clear" w:color="auto" w:fill="F2DBDB" w:themeFill="accent2" w:themeFillTint="33"/>
          </w:tcPr>
          <w:p w:rsidR="007956E6" w:rsidRDefault="007956E6" w:rsidP="007956E6">
            <w:pPr>
              <w:rPr>
                <w:rFonts w:ascii="Tahoma" w:hAnsi="Tahoma" w:cs="Tahoma"/>
                <w:b/>
                <w:sz w:val="20"/>
                <w:szCs w:val="20"/>
              </w:rPr>
            </w:pPr>
            <w:r w:rsidRPr="004C24D9">
              <w:rPr>
                <w:rFonts w:ascii="Tahoma" w:hAnsi="Tahoma" w:cs="Tahoma"/>
                <w:b/>
                <w:sz w:val="20"/>
                <w:szCs w:val="20"/>
              </w:rPr>
              <w:t>Lead Personnel and Link Governor</w:t>
            </w:r>
            <w:r w:rsidR="00941935" w:rsidRPr="004C24D9">
              <w:rPr>
                <w:rFonts w:ascii="Tahoma" w:hAnsi="Tahoma" w:cs="Tahoma"/>
                <w:b/>
                <w:sz w:val="20"/>
                <w:szCs w:val="20"/>
              </w:rPr>
              <w:t>s</w:t>
            </w:r>
            <w:r w:rsidRPr="004C24D9">
              <w:rPr>
                <w:rFonts w:ascii="Tahoma" w:hAnsi="Tahoma" w:cs="Tahoma"/>
                <w:b/>
                <w:sz w:val="20"/>
                <w:szCs w:val="20"/>
              </w:rPr>
              <w:t xml:space="preserve">:  </w:t>
            </w:r>
          </w:p>
          <w:p w:rsidR="00565E20" w:rsidRPr="004C24D9" w:rsidRDefault="00565E20" w:rsidP="007956E6">
            <w:pPr>
              <w:rPr>
                <w:rFonts w:ascii="Tahoma" w:hAnsi="Tahoma" w:cs="Tahoma"/>
                <w:b/>
                <w:sz w:val="20"/>
                <w:szCs w:val="20"/>
              </w:rPr>
            </w:pPr>
          </w:p>
          <w:p w:rsidR="007956E6" w:rsidRDefault="003C1A03" w:rsidP="008A7F77">
            <w:pPr>
              <w:pStyle w:val="ListParagraph"/>
              <w:numPr>
                <w:ilvl w:val="0"/>
                <w:numId w:val="3"/>
              </w:numPr>
              <w:rPr>
                <w:rFonts w:ascii="Tahoma" w:hAnsi="Tahoma" w:cs="Tahoma"/>
                <w:sz w:val="20"/>
                <w:szCs w:val="20"/>
              </w:rPr>
            </w:pPr>
            <w:r>
              <w:rPr>
                <w:rFonts w:ascii="Tahoma" w:hAnsi="Tahoma" w:cs="Tahoma"/>
                <w:sz w:val="20"/>
                <w:szCs w:val="20"/>
              </w:rPr>
              <w:t>Lisa</w:t>
            </w:r>
            <w:r w:rsidR="00F046B3" w:rsidRPr="004C24D9">
              <w:rPr>
                <w:rFonts w:ascii="Tahoma" w:hAnsi="Tahoma" w:cs="Tahoma"/>
                <w:sz w:val="20"/>
                <w:szCs w:val="20"/>
              </w:rPr>
              <w:t xml:space="preserve">- </w:t>
            </w:r>
            <w:r w:rsidR="00C007C5" w:rsidRPr="004C24D9">
              <w:rPr>
                <w:rFonts w:ascii="Tahoma" w:hAnsi="Tahoma" w:cs="Tahoma"/>
                <w:sz w:val="20"/>
                <w:szCs w:val="20"/>
              </w:rPr>
              <w:t>Link Governors; Jane and Clare</w:t>
            </w:r>
          </w:p>
          <w:p w:rsidR="004C24D9" w:rsidRPr="004C24D9" w:rsidRDefault="004C24D9" w:rsidP="004C24D9">
            <w:pPr>
              <w:rPr>
                <w:rFonts w:ascii="Tahoma" w:hAnsi="Tahoma" w:cs="Tahoma"/>
                <w:sz w:val="20"/>
                <w:szCs w:val="20"/>
              </w:rPr>
            </w:pPr>
          </w:p>
          <w:p w:rsidR="00F046B3" w:rsidRPr="00565E20" w:rsidRDefault="00F046B3" w:rsidP="00565E20">
            <w:pPr>
              <w:rPr>
                <w:rFonts w:ascii="Tahoma" w:hAnsi="Tahoma" w:cs="Tahoma"/>
                <w:b/>
                <w:sz w:val="20"/>
                <w:szCs w:val="20"/>
              </w:rPr>
            </w:pPr>
            <w:r w:rsidRPr="00565E20">
              <w:rPr>
                <w:rFonts w:ascii="Tahoma" w:hAnsi="Tahoma" w:cs="Tahoma"/>
                <w:b/>
                <w:sz w:val="20"/>
                <w:szCs w:val="20"/>
              </w:rPr>
              <w:t xml:space="preserve"> </w:t>
            </w:r>
          </w:p>
        </w:tc>
      </w:tr>
    </w:tbl>
    <w:p w:rsidR="008A5B2E" w:rsidRPr="000C68BE" w:rsidRDefault="008A5B2E" w:rsidP="00425C05">
      <w:pPr>
        <w:rPr>
          <w:rFonts w:ascii="Tahoma" w:hAnsi="Tahoma" w:cs="Tahoma"/>
          <w:sz w:val="20"/>
          <w:szCs w:val="20"/>
        </w:rPr>
      </w:pPr>
    </w:p>
    <w:p w:rsidR="00425C05" w:rsidRPr="000C68BE" w:rsidRDefault="00425C05" w:rsidP="00425C05">
      <w:pPr>
        <w:rPr>
          <w:rFonts w:ascii="Tahoma" w:hAnsi="Tahoma" w:cs="Tahoma"/>
          <w:sz w:val="20"/>
          <w:szCs w:val="20"/>
        </w:rPr>
      </w:pPr>
    </w:p>
    <w:tbl>
      <w:tblPr>
        <w:tblStyle w:val="TableGrid"/>
        <w:tblpPr w:leftFromText="180" w:rightFromText="180" w:vertAnchor="text" w:tblpY="-41"/>
        <w:tblW w:w="0" w:type="auto"/>
        <w:tblLook w:val="04A0" w:firstRow="1" w:lastRow="0" w:firstColumn="1" w:lastColumn="0" w:noHBand="0" w:noVBand="1"/>
      </w:tblPr>
      <w:tblGrid>
        <w:gridCol w:w="7196"/>
        <w:gridCol w:w="5245"/>
        <w:gridCol w:w="3173"/>
      </w:tblGrid>
      <w:tr w:rsidR="00425C05" w:rsidRPr="000C68BE" w:rsidTr="00184534">
        <w:tc>
          <w:tcPr>
            <w:tcW w:w="15614" w:type="dxa"/>
            <w:gridSpan w:val="3"/>
            <w:shd w:val="clear" w:color="auto" w:fill="DBE5F1" w:themeFill="accent1" w:themeFillTint="33"/>
          </w:tcPr>
          <w:p w:rsidR="00425C05" w:rsidRPr="000C68BE" w:rsidRDefault="00DE5610" w:rsidP="00DE5610">
            <w:pPr>
              <w:rPr>
                <w:rFonts w:ascii="Tahoma" w:hAnsi="Tahoma" w:cs="Tahoma"/>
                <w:sz w:val="20"/>
                <w:szCs w:val="20"/>
              </w:rPr>
            </w:pPr>
            <w:r>
              <w:rPr>
                <w:rFonts w:ascii="Tahoma" w:hAnsi="Tahoma" w:cs="Tahoma"/>
                <w:b/>
                <w:sz w:val="20"/>
                <w:szCs w:val="20"/>
              </w:rPr>
              <w:lastRenderedPageBreak/>
              <w:t xml:space="preserve">The school’s judgement of </w:t>
            </w:r>
            <w:r w:rsidR="00425C05" w:rsidRPr="000C68BE">
              <w:rPr>
                <w:rFonts w:ascii="Tahoma" w:hAnsi="Tahoma" w:cs="Tahoma"/>
                <w:b/>
                <w:sz w:val="20"/>
                <w:szCs w:val="20"/>
              </w:rPr>
              <w:t>The quality of teaching</w:t>
            </w:r>
            <w:r w:rsidR="002023C3" w:rsidRPr="000C68BE">
              <w:rPr>
                <w:rFonts w:ascii="Tahoma" w:hAnsi="Tahoma" w:cs="Tahoma"/>
                <w:b/>
                <w:sz w:val="20"/>
                <w:szCs w:val="20"/>
              </w:rPr>
              <w:t>, learning and assessment</w:t>
            </w:r>
            <w:r w:rsidR="00B1231A" w:rsidRPr="000C68BE">
              <w:rPr>
                <w:rFonts w:ascii="Tahoma" w:hAnsi="Tahoma" w:cs="Tahoma"/>
                <w:b/>
                <w:sz w:val="20"/>
                <w:szCs w:val="20"/>
              </w:rPr>
              <w:t xml:space="preserve"> in the school: </w:t>
            </w:r>
            <w:r>
              <w:rPr>
                <w:rFonts w:ascii="Tahoma" w:hAnsi="Tahoma" w:cs="Tahoma"/>
                <w:b/>
                <w:sz w:val="20"/>
                <w:szCs w:val="20"/>
              </w:rPr>
              <w:t xml:space="preserve">Good </w:t>
            </w:r>
            <w:r>
              <w:rPr>
                <w:rFonts w:ascii="Tahoma" w:hAnsi="Tahoma" w:cs="Tahoma"/>
                <w:sz w:val="20"/>
                <w:szCs w:val="20"/>
              </w:rPr>
              <w:t xml:space="preserve"> </w:t>
            </w:r>
            <w:r w:rsidR="00B1231A" w:rsidRPr="000C68BE">
              <w:rPr>
                <w:rFonts w:ascii="Tahoma" w:hAnsi="Tahoma" w:cs="Tahoma"/>
                <w:sz w:val="20"/>
                <w:szCs w:val="20"/>
              </w:rPr>
              <w:t xml:space="preserve"> </w:t>
            </w:r>
            <w:r w:rsidR="00B1231A" w:rsidRPr="00DE5610">
              <w:rPr>
                <w:rFonts w:ascii="Tahoma" w:hAnsi="Tahoma" w:cs="Tahoma"/>
                <w:b/>
                <w:sz w:val="20"/>
                <w:szCs w:val="20"/>
              </w:rPr>
              <w:t xml:space="preserve">OFSTED Judgement </w:t>
            </w:r>
            <w:r w:rsidRPr="00DE5610">
              <w:rPr>
                <w:rFonts w:ascii="Tahoma" w:hAnsi="Tahoma" w:cs="Tahoma"/>
                <w:b/>
                <w:sz w:val="20"/>
                <w:szCs w:val="20"/>
              </w:rPr>
              <w:t>(January 2017) Requires Improvement</w:t>
            </w:r>
          </w:p>
        </w:tc>
      </w:tr>
      <w:tr w:rsidR="00B1231A" w:rsidRPr="000C68BE" w:rsidTr="00184534">
        <w:tc>
          <w:tcPr>
            <w:tcW w:w="12441" w:type="dxa"/>
            <w:gridSpan w:val="2"/>
          </w:tcPr>
          <w:p w:rsidR="00B1231A" w:rsidRDefault="0045514C"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b/>
                <w:sz w:val="20"/>
                <w:szCs w:val="20"/>
              </w:rPr>
              <w:t xml:space="preserve">In January 2017 </w:t>
            </w:r>
            <w:r w:rsidR="00B1231A" w:rsidRPr="00936640">
              <w:rPr>
                <w:rFonts w:ascii="Tahoma" w:hAnsi="Tahoma" w:cs="Tahoma"/>
                <w:b/>
                <w:sz w:val="20"/>
                <w:szCs w:val="20"/>
              </w:rPr>
              <w:t>Ofsted reported that</w:t>
            </w:r>
            <w:r w:rsidR="00B1231A" w:rsidRPr="000C68BE">
              <w:rPr>
                <w:rFonts w:ascii="Tahoma" w:hAnsi="Tahoma" w:cs="Tahoma"/>
                <w:sz w:val="20"/>
                <w:szCs w:val="20"/>
              </w:rPr>
              <w:t xml:space="preserve"> the quality of teaching, learning and assessment requires improvement because not all staff have high enough expectations of pupils or follow the school’s agreed approach for planning and assessing what pupils have learned. The quality of teaching, learning and assessment is not consistently good in all classes or across both sites. The quality of staff interaction with pupils, including questioning, is too variable. Many staff are highly successful in supporting the language and understanding of pupils who have particularly complex needs, but this good practice is not routinely shared with all staff</w:t>
            </w:r>
            <w:r w:rsidR="00831CFA">
              <w:rPr>
                <w:rFonts w:ascii="Tahoma" w:hAnsi="Tahoma" w:cs="Tahoma"/>
                <w:sz w:val="20"/>
                <w:szCs w:val="20"/>
              </w:rPr>
              <w:t>.</w:t>
            </w:r>
          </w:p>
          <w:p w:rsidR="00831CFA" w:rsidRDefault="00831CFA" w:rsidP="00831CFA">
            <w:pPr>
              <w:pStyle w:val="ListParagraph"/>
              <w:tabs>
                <w:tab w:val="left" w:pos="34"/>
                <w:tab w:val="left" w:pos="2160"/>
                <w:tab w:val="left" w:pos="2880"/>
                <w:tab w:val="left" w:pos="6420"/>
              </w:tabs>
              <w:ind w:left="754"/>
              <w:rPr>
                <w:rFonts w:ascii="Tahoma" w:hAnsi="Tahoma" w:cs="Tahoma"/>
                <w:sz w:val="20"/>
                <w:szCs w:val="20"/>
              </w:rPr>
            </w:pPr>
            <w:r>
              <w:rPr>
                <w:rFonts w:ascii="Tahoma" w:hAnsi="Tahoma" w:cs="Tahoma"/>
                <w:b/>
                <w:sz w:val="20"/>
                <w:szCs w:val="20"/>
              </w:rPr>
              <w:t xml:space="preserve">In July 2017 </w:t>
            </w:r>
            <w:r w:rsidRPr="00936640">
              <w:rPr>
                <w:rFonts w:ascii="Tahoma" w:hAnsi="Tahoma" w:cs="Tahoma"/>
                <w:b/>
                <w:sz w:val="20"/>
                <w:szCs w:val="20"/>
              </w:rPr>
              <w:t>HMI reported that</w:t>
            </w:r>
            <w:r>
              <w:rPr>
                <w:rFonts w:ascii="Tahoma" w:hAnsi="Tahoma" w:cs="Tahoma"/>
                <w:sz w:val="20"/>
                <w:szCs w:val="20"/>
              </w:rPr>
              <w:t xml:space="preserve"> the teaching, learning and assessment meetings enable staff to share best practice and work together on the school’s priorities for improvement.</w:t>
            </w:r>
          </w:p>
          <w:p w:rsidR="00831CFA" w:rsidRDefault="00831CFA" w:rsidP="00831CFA">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Teachers have a clear understanding of the importance of capturing small steps of progress so pupils can move on quickly.</w:t>
            </w:r>
          </w:p>
          <w:p w:rsidR="00831CFA" w:rsidRDefault="00831CFA" w:rsidP="00831CFA">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Pupils had a clear understanding of what they needed to do to achieve their targets. The learning had been planned to meet their needs and they settled quickly to it. They worked with perseverance and resilience on their individual targets.</w:t>
            </w:r>
          </w:p>
          <w:p w:rsidR="00B1231A" w:rsidRPr="000C68BE" w:rsidRDefault="00B1231A" w:rsidP="008A7F77">
            <w:pPr>
              <w:pStyle w:val="Tabletextbullet"/>
              <w:numPr>
                <w:ilvl w:val="0"/>
                <w:numId w:val="6"/>
              </w:numPr>
              <w:tabs>
                <w:tab w:val="clear" w:pos="567"/>
                <w:tab w:val="left" w:pos="34"/>
              </w:tabs>
              <w:rPr>
                <w:rFonts w:cs="Tahoma"/>
                <w:color w:val="auto"/>
                <w:sz w:val="20"/>
                <w:szCs w:val="20"/>
              </w:rPr>
            </w:pPr>
            <w:r w:rsidRPr="00831CFA">
              <w:rPr>
                <w:rFonts w:cs="Tahoma"/>
                <w:b/>
                <w:color w:val="auto"/>
                <w:sz w:val="20"/>
                <w:szCs w:val="20"/>
              </w:rPr>
              <w:t xml:space="preserve">Observations by the Senior Leadership Team have found that </w:t>
            </w:r>
            <w:r w:rsidRPr="00831CFA">
              <w:rPr>
                <w:rFonts w:cs="Tahoma"/>
                <w:color w:val="auto"/>
                <w:sz w:val="20"/>
                <w:szCs w:val="20"/>
              </w:rPr>
              <w:t>the overall quality of teaching across the school is good.</w:t>
            </w:r>
            <w:r w:rsidR="00831CFA">
              <w:rPr>
                <w:rFonts w:cs="Tahoma"/>
                <w:color w:val="auto"/>
                <w:sz w:val="20"/>
                <w:szCs w:val="20"/>
              </w:rPr>
              <w:t xml:space="preserve"> Where teaching wa</w:t>
            </w:r>
            <w:r w:rsidRPr="000C68BE">
              <w:rPr>
                <w:rFonts w:cs="Tahoma"/>
                <w:color w:val="auto"/>
                <w:sz w:val="20"/>
                <w:szCs w:val="20"/>
              </w:rPr>
              <w:t>s less than good the ap</w:t>
            </w:r>
            <w:r w:rsidR="00831CFA">
              <w:rPr>
                <w:rFonts w:cs="Tahoma"/>
                <w:color w:val="auto"/>
                <w:sz w:val="20"/>
                <w:szCs w:val="20"/>
              </w:rPr>
              <w:t xml:space="preserve">propriate support and coaching </w:t>
            </w:r>
            <w:r w:rsidR="00E16A42">
              <w:rPr>
                <w:rFonts w:cs="Tahoma"/>
                <w:color w:val="auto"/>
                <w:sz w:val="20"/>
                <w:szCs w:val="20"/>
              </w:rPr>
              <w:t>i</w:t>
            </w:r>
            <w:r w:rsidRPr="000C68BE">
              <w:rPr>
                <w:rFonts w:cs="Tahoma"/>
                <w:color w:val="auto"/>
                <w:sz w:val="20"/>
                <w:szCs w:val="20"/>
              </w:rPr>
              <w:t>s put into place. There is good use of resources and extremely effective working relationships with teaching assistants.</w:t>
            </w:r>
          </w:p>
          <w:p w:rsidR="00B1231A" w:rsidRPr="000C68BE"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The vast majority of pupils make good and in some cases outstanding progress in their learning</w:t>
            </w:r>
            <w:r w:rsidR="00A33BF9">
              <w:rPr>
                <w:rFonts w:cs="Tahoma"/>
                <w:color w:val="auto"/>
                <w:sz w:val="20"/>
                <w:szCs w:val="20"/>
              </w:rPr>
              <w:t xml:space="preserve">, particularly in view of their </w:t>
            </w:r>
            <w:r w:rsidRPr="000C68BE">
              <w:rPr>
                <w:rFonts w:cs="Tahoma"/>
                <w:color w:val="auto"/>
                <w:sz w:val="20"/>
                <w:szCs w:val="20"/>
              </w:rPr>
              <w:t>starting point.</w:t>
            </w:r>
          </w:p>
          <w:p w:rsidR="00B1231A" w:rsidRPr="000C68BE"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 xml:space="preserve">End of year data analysis shows year on year </w:t>
            </w:r>
            <w:r w:rsidR="004750A1">
              <w:rPr>
                <w:rFonts w:cs="Tahoma"/>
                <w:color w:val="auto"/>
                <w:sz w:val="20"/>
                <w:szCs w:val="20"/>
              </w:rPr>
              <w:t xml:space="preserve">good or better </w:t>
            </w:r>
            <w:r w:rsidRPr="000C68BE">
              <w:rPr>
                <w:rFonts w:cs="Tahoma"/>
                <w:color w:val="auto"/>
                <w:sz w:val="20"/>
                <w:szCs w:val="20"/>
              </w:rPr>
              <w:t>progress for the vast majority.</w:t>
            </w:r>
          </w:p>
          <w:p w:rsidR="00B1231A" w:rsidRPr="000C68BE"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The high level of care guidance &amp; support is reflected in the pupils’ personal development</w:t>
            </w:r>
          </w:p>
          <w:p w:rsidR="00B1231A" w:rsidRPr="000C68BE" w:rsidRDefault="00B1231A" w:rsidP="008A7F77">
            <w:pPr>
              <w:pStyle w:val="Tabletextbullet"/>
              <w:numPr>
                <w:ilvl w:val="0"/>
                <w:numId w:val="6"/>
              </w:numPr>
              <w:tabs>
                <w:tab w:val="left" w:pos="34"/>
              </w:tabs>
              <w:rPr>
                <w:rFonts w:cs="Tahoma"/>
                <w:color w:val="auto"/>
                <w:sz w:val="20"/>
                <w:szCs w:val="20"/>
              </w:rPr>
            </w:pPr>
            <w:r w:rsidRPr="000C68BE">
              <w:rPr>
                <w:rFonts w:cs="Tahoma"/>
                <w:color w:val="auto"/>
                <w:sz w:val="20"/>
                <w:szCs w:val="20"/>
              </w:rPr>
              <w:t>Newark Orchard achieves good results in relation to pupils who start school with a history of exclusions &amp; non-attendance due to their unmet needs and anxieties.</w:t>
            </w:r>
          </w:p>
          <w:p w:rsidR="00B1231A" w:rsidRPr="00E16A42" w:rsidRDefault="00B1231A" w:rsidP="00E16A42">
            <w:pPr>
              <w:pStyle w:val="ListParagraph"/>
              <w:numPr>
                <w:ilvl w:val="0"/>
                <w:numId w:val="6"/>
              </w:numPr>
              <w:tabs>
                <w:tab w:val="left" w:pos="34"/>
                <w:tab w:val="left" w:pos="2160"/>
                <w:tab w:val="left" w:pos="2880"/>
                <w:tab w:val="left" w:pos="6420"/>
              </w:tabs>
              <w:rPr>
                <w:rFonts w:ascii="Tahoma" w:hAnsi="Tahoma" w:cs="Tahoma"/>
                <w:sz w:val="20"/>
                <w:szCs w:val="20"/>
              </w:rPr>
            </w:pPr>
            <w:r w:rsidRPr="00E16A42">
              <w:rPr>
                <w:rFonts w:ascii="Tahoma" w:hAnsi="Tahoma" w:cs="Tahoma"/>
                <w:sz w:val="20"/>
                <w:szCs w:val="20"/>
              </w:rPr>
              <w:t>Pupils frequently reach higher standards than previously expected as a result of support with social &amp; emotional issues</w:t>
            </w:r>
          </w:p>
          <w:p w:rsidR="00B1231A" w:rsidRPr="000C68BE" w:rsidRDefault="00B1231A" w:rsidP="008A7F77">
            <w:pPr>
              <w:pStyle w:val="ListParagraph"/>
              <w:numPr>
                <w:ilvl w:val="0"/>
                <w:numId w:val="6"/>
              </w:numPr>
              <w:tabs>
                <w:tab w:val="left" w:pos="34"/>
                <w:tab w:val="left" w:pos="2160"/>
                <w:tab w:val="left" w:pos="2880"/>
                <w:tab w:val="left" w:pos="6420"/>
              </w:tabs>
              <w:rPr>
                <w:rFonts w:ascii="Tahoma" w:hAnsi="Tahoma" w:cs="Tahoma"/>
                <w:sz w:val="20"/>
                <w:szCs w:val="20"/>
              </w:rPr>
            </w:pPr>
            <w:r w:rsidRPr="000C68BE">
              <w:rPr>
                <w:rFonts w:ascii="Tahoma" w:hAnsi="Tahoma" w:cs="Tahoma"/>
                <w:sz w:val="20"/>
                <w:szCs w:val="20"/>
              </w:rPr>
              <w:t>A sound induction policy is in place for all staff</w:t>
            </w:r>
          </w:p>
          <w:p w:rsidR="00B1231A" w:rsidRDefault="00B1231A" w:rsidP="008A7F77">
            <w:pPr>
              <w:pStyle w:val="ListParagraph"/>
              <w:numPr>
                <w:ilvl w:val="0"/>
                <w:numId w:val="6"/>
              </w:numPr>
              <w:tabs>
                <w:tab w:val="left" w:pos="34"/>
                <w:tab w:val="left" w:pos="2160"/>
                <w:tab w:val="left" w:pos="2880"/>
                <w:tab w:val="left" w:pos="6420"/>
              </w:tabs>
              <w:rPr>
                <w:rFonts w:ascii="Tahoma" w:hAnsi="Tahoma" w:cs="Tahoma"/>
                <w:sz w:val="20"/>
                <w:szCs w:val="20"/>
              </w:rPr>
            </w:pPr>
            <w:r w:rsidRPr="000C68BE">
              <w:rPr>
                <w:rFonts w:ascii="Tahoma" w:hAnsi="Tahoma" w:cs="Tahoma"/>
                <w:sz w:val="20"/>
                <w:szCs w:val="20"/>
              </w:rPr>
              <w:t>There is a wide and varied curriculum which is flexible to the changing needs of the pupils</w:t>
            </w:r>
          </w:p>
          <w:p w:rsidR="00936640" w:rsidRDefault="00A33BF9"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The curriculum has been developed to include a differentiated offer to meet the needs of a diverse range of pupils.</w:t>
            </w:r>
          </w:p>
          <w:p w:rsidR="00A33BF9" w:rsidRDefault="00A33BF9"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All teachers are confident in using the assessment systems and effectively monitor the progress of all pupils</w:t>
            </w:r>
          </w:p>
          <w:p w:rsidR="00A33BF9" w:rsidRDefault="00E16A42"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Teaching, Learning &amp; Assessment meetings are held regularly with a clear school improvement focus.</w:t>
            </w:r>
          </w:p>
          <w:p w:rsidR="00A33BF9" w:rsidRDefault="00E16A42"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The subject coordinators’ role has been developed and teachers are clear about their roles and responsibilities. There is an action plan alongside an overview sheet for each subject which is shared with governors.</w:t>
            </w:r>
          </w:p>
          <w:p w:rsidR="00E16A42" w:rsidRDefault="00E16A42" w:rsidP="008A7F77">
            <w:pPr>
              <w:pStyle w:val="ListParagraph"/>
              <w:numPr>
                <w:ilvl w:val="0"/>
                <w:numId w:val="6"/>
              </w:numPr>
              <w:tabs>
                <w:tab w:val="left" w:pos="34"/>
                <w:tab w:val="left" w:pos="2160"/>
                <w:tab w:val="left" w:pos="2880"/>
                <w:tab w:val="left" w:pos="6420"/>
              </w:tabs>
              <w:rPr>
                <w:rFonts w:ascii="Tahoma" w:hAnsi="Tahoma" w:cs="Tahoma"/>
                <w:sz w:val="20"/>
                <w:szCs w:val="20"/>
              </w:rPr>
            </w:pPr>
            <w:r>
              <w:rPr>
                <w:rFonts w:ascii="Tahoma" w:hAnsi="Tahoma" w:cs="Tahoma"/>
                <w:sz w:val="20"/>
                <w:szCs w:val="20"/>
              </w:rPr>
              <w:t>New policies on The Curriculum, Assessment &amp; Reporting, Displays, Presentation and Early Years have been embedded into practice across the school</w:t>
            </w:r>
          </w:p>
          <w:p w:rsidR="00E16A42" w:rsidRDefault="00E16A42" w:rsidP="00E16A42">
            <w:pPr>
              <w:tabs>
                <w:tab w:val="left" w:pos="34"/>
                <w:tab w:val="left" w:pos="2160"/>
                <w:tab w:val="left" w:pos="2880"/>
                <w:tab w:val="left" w:pos="6420"/>
              </w:tabs>
              <w:rPr>
                <w:rFonts w:ascii="Tahoma" w:hAnsi="Tahoma" w:cs="Tahoma"/>
                <w:sz w:val="20"/>
                <w:szCs w:val="20"/>
              </w:rPr>
            </w:pPr>
          </w:p>
          <w:p w:rsidR="00E16A42" w:rsidRDefault="00E16A42" w:rsidP="00E16A42">
            <w:pPr>
              <w:tabs>
                <w:tab w:val="left" w:pos="34"/>
                <w:tab w:val="left" w:pos="2160"/>
                <w:tab w:val="left" w:pos="2880"/>
                <w:tab w:val="left" w:pos="6420"/>
              </w:tabs>
              <w:rPr>
                <w:rFonts w:ascii="Tahoma" w:hAnsi="Tahoma" w:cs="Tahoma"/>
                <w:sz w:val="20"/>
                <w:szCs w:val="20"/>
              </w:rPr>
            </w:pPr>
          </w:p>
          <w:p w:rsidR="00E16A42" w:rsidRPr="00E16A42" w:rsidRDefault="00E16A42" w:rsidP="00E16A42">
            <w:pPr>
              <w:tabs>
                <w:tab w:val="left" w:pos="34"/>
                <w:tab w:val="left" w:pos="2160"/>
                <w:tab w:val="left" w:pos="2880"/>
                <w:tab w:val="left" w:pos="6420"/>
              </w:tabs>
              <w:rPr>
                <w:rFonts w:ascii="Tahoma" w:hAnsi="Tahoma" w:cs="Tahoma"/>
                <w:sz w:val="20"/>
                <w:szCs w:val="20"/>
              </w:rPr>
            </w:pPr>
          </w:p>
        </w:tc>
        <w:tc>
          <w:tcPr>
            <w:tcW w:w="3173" w:type="dxa"/>
          </w:tcPr>
          <w:p w:rsidR="00B1231A" w:rsidRPr="000C68BE" w:rsidRDefault="00B1231A" w:rsidP="00184534">
            <w:pPr>
              <w:rPr>
                <w:rFonts w:ascii="Tahoma" w:hAnsi="Tahoma" w:cs="Tahoma"/>
                <w:b/>
                <w:sz w:val="20"/>
                <w:szCs w:val="20"/>
              </w:rPr>
            </w:pPr>
            <w:r w:rsidRPr="000C68BE">
              <w:rPr>
                <w:rFonts w:ascii="Tahoma" w:hAnsi="Tahoma" w:cs="Tahoma"/>
                <w:b/>
                <w:sz w:val="20"/>
                <w:szCs w:val="20"/>
              </w:rPr>
              <w:t>Evidence and location of evidence:</w:t>
            </w:r>
          </w:p>
          <w:p w:rsidR="00B1231A" w:rsidRPr="000C68BE" w:rsidRDefault="00B1231A" w:rsidP="00184534">
            <w:pPr>
              <w:rPr>
                <w:rFonts w:ascii="Tahoma" w:hAnsi="Tahoma" w:cs="Tahoma"/>
                <w:sz w:val="20"/>
                <w:szCs w:val="20"/>
              </w:rPr>
            </w:pPr>
          </w:p>
          <w:p w:rsidR="009D19D8" w:rsidRPr="000C68BE"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 xml:space="preserve">Analysis of data </w:t>
            </w:r>
            <w:r w:rsidR="00E16A42">
              <w:rPr>
                <w:rFonts w:ascii="Tahoma" w:hAnsi="Tahoma" w:cs="Tahoma"/>
                <w:sz w:val="20"/>
                <w:szCs w:val="20"/>
              </w:rPr>
              <w:t>(section 8</w:t>
            </w:r>
            <w:r w:rsidR="003236DB">
              <w:rPr>
                <w:rFonts w:ascii="Tahoma" w:hAnsi="Tahoma" w:cs="Tahoma"/>
                <w:sz w:val="20"/>
                <w:szCs w:val="20"/>
              </w:rPr>
              <w:t>)</w:t>
            </w:r>
          </w:p>
          <w:p w:rsidR="009D19D8" w:rsidRPr="000C68BE" w:rsidRDefault="009D19D8" w:rsidP="00184534">
            <w:pPr>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 xml:space="preserve">Lesson observation summary </w:t>
            </w:r>
            <w:r w:rsidR="003236DB">
              <w:rPr>
                <w:rFonts w:ascii="Tahoma" w:hAnsi="Tahoma" w:cs="Tahoma"/>
                <w:sz w:val="20"/>
                <w:szCs w:val="20"/>
              </w:rPr>
              <w:t>(section</w:t>
            </w:r>
            <w:r>
              <w:rPr>
                <w:rFonts w:ascii="Tahoma" w:hAnsi="Tahoma" w:cs="Tahoma"/>
                <w:sz w:val="20"/>
                <w:szCs w:val="20"/>
              </w:rPr>
              <w:t>19</w:t>
            </w:r>
            <w:r w:rsidR="009C20DC">
              <w:rPr>
                <w:rFonts w:ascii="Tahoma" w:hAnsi="Tahoma" w:cs="Tahoma"/>
                <w:sz w:val="20"/>
                <w:szCs w:val="20"/>
              </w:rPr>
              <w:t>)</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Work scrutiny (section 18</w:t>
            </w:r>
            <w:r w:rsidR="009C20DC">
              <w:rPr>
                <w:rFonts w:ascii="Tahoma" w:hAnsi="Tahoma" w:cs="Tahoma"/>
                <w:sz w:val="20"/>
                <w:szCs w:val="20"/>
              </w:rPr>
              <w:t>)</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Learning Walks</w:t>
            </w:r>
            <w:r w:rsidR="00E16A42">
              <w:rPr>
                <w:rFonts w:ascii="Tahoma" w:hAnsi="Tahoma" w:cs="Tahoma"/>
                <w:sz w:val="20"/>
                <w:szCs w:val="20"/>
              </w:rPr>
              <w:t xml:space="preserve"> (section 17</w:t>
            </w:r>
            <w:r w:rsidR="009C20DC">
              <w:rPr>
                <w:rFonts w:ascii="Tahoma" w:hAnsi="Tahoma" w:cs="Tahoma"/>
                <w:sz w:val="20"/>
                <w:szCs w:val="20"/>
              </w:rPr>
              <w:t>)</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 xml:space="preserve">Link </w:t>
            </w:r>
            <w:r w:rsidR="009D19D8" w:rsidRPr="000C68BE">
              <w:rPr>
                <w:rFonts w:ascii="Tahoma" w:hAnsi="Tahoma" w:cs="Tahoma"/>
                <w:sz w:val="20"/>
                <w:szCs w:val="20"/>
              </w:rPr>
              <w:t>Governor Visits</w:t>
            </w:r>
            <w:r>
              <w:rPr>
                <w:rFonts w:ascii="Tahoma" w:hAnsi="Tahoma" w:cs="Tahoma"/>
                <w:sz w:val="20"/>
                <w:szCs w:val="20"/>
              </w:rPr>
              <w:t xml:space="preserve">      </w:t>
            </w:r>
            <w:r w:rsidR="009C20DC">
              <w:rPr>
                <w:rFonts w:ascii="Tahoma" w:hAnsi="Tahoma" w:cs="Tahoma"/>
                <w:sz w:val="20"/>
                <w:szCs w:val="20"/>
              </w:rPr>
              <w:t xml:space="preserve"> ( section 5)</w:t>
            </w: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E16A42" w:rsidRDefault="009D19D8" w:rsidP="00E16A42">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External accreditation results</w:t>
            </w:r>
            <w:r w:rsidR="00E16A42">
              <w:rPr>
                <w:rFonts w:ascii="Tahoma" w:hAnsi="Tahoma" w:cs="Tahoma"/>
                <w:sz w:val="20"/>
                <w:szCs w:val="20"/>
              </w:rPr>
              <w:t xml:space="preserve"> (section 6</w:t>
            </w:r>
            <w:r w:rsidR="009C20DC">
              <w:rPr>
                <w:rFonts w:ascii="Tahoma" w:hAnsi="Tahoma" w:cs="Tahoma"/>
                <w:sz w:val="20"/>
                <w:szCs w:val="20"/>
              </w:rPr>
              <w:t>)</w:t>
            </w:r>
          </w:p>
          <w:p w:rsidR="009D19D8" w:rsidRPr="009C20DC" w:rsidRDefault="009D19D8" w:rsidP="009C20DC">
            <w:pPr>
              <w:tabs>
                <w:tab w:val="left" w:pos="2160"/>
                <w:tab w:val="left" w:pos="2880"/>
                <w:tab w:val="left" w:pos="6420"/>
              </w:tabs>
              <w:rPr>
                <w:rFonts w:ascii="Tahoma" w:hAnsi="Tahoma" w:cs="Tahoma"/>
                <w:sz w:val="20"/>
                <w:szCs w:val="20"/>
              </w:rPr>
            </w:pPr>
          </w:p>
          <w:p w:rsidR="009D19D8" w:rsidRPr="000C68BE" w:rsidRDefault="009D19D8" w:rsidP="00184534">
            <w:pPr>
              <w:pStyle w:val="ListParagraph"/>
              <w:tabs>
                <w:tab w:val="left" w:pos="2160"/>
                <w:tab w:val="left" w:pos="2880"/>
                <w:tab w:val="left" w:pos="6420"/>
              </w:tabs>
              <w:rPr>
                <w:rFonts w:ascii="Tahoma" w:hAnsi="Tahoma" w:cs="Tahoma"/>
                <w:sz w:val="20"/>
                <w:szCs w:val="20"/>
              </w:rPr>
            </w:pPr>
          </w:p>
          <w:p w:rsidR="009D19D8" w:rsidRPr="000C68BE" w:rsidRDefault="00E16A42"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Curriculum Pathways (section 7</w:t>
            </w:r>
            <w:r w:rsidR="009C20DC">
              <w:rPr>
                <w:rFonts w:ascii="Tahoma" w:hAnsi="Tahoma" w:cs="Tahoma"/>
                <w:sz w:val="20"/>
                <w:szCs w:val="20"/>
              </w:rPr>
              <w:t>)</w:t>
            </w:r>
          </w:p>
          <w:p w:rsidR="009D19D8" w:rsidRPr="000C68BE" w:rsidRDefault="009D19D8" w:rsidP="00184534">
            <w:pPr>
              <w:tabs>
                <w:tab w:val="left" w:pos="2160"/>
                <w:tab w:val="left" w:pos="2880"/>
                <w:tab w:val="left" w:pos="6420"/>
              </w:tabs>
              <w:rPr>
                <w:rFonts w:ascii="Tahoma" w:hAnsi="Tahoma" w:cs="Tahoma"/>
                <w:sz w:val="20"/>
                <w:szCs w:val="20"/>
              </w:rPr>
            </w:pPr>
          </w:p>
          <w:p w:rsidR="00E16A42"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Feedback from parents</w:t>
            </w:r>
          </w:p>
          <w:p w:rsidR="009D19D8" w:rsidRPr="00E16A42" w:rsidRDefault="00E16A42" w:rsidP="00E16A42">
            <w:pPr>
              <w:tabs>
                <w:tab w:val="left" w:pos="2160"/>
                <w:tab w:val="left" w:pos="2880"/>
                <w:tab w:val="left" w:pos="6420"/>
              </w:tabs>
              <w:rPr>
                <w:rFonts w:ascii="Tahoma" w:hAnsi="Tahoma" w:cs="Tahoma"/>
                <w:sz w:val="20"/>
                <w:szCs w:val="20"/>
              </w:rPr>
            </w:pPr>
            <w:r>
              <w:rPr>
                <w:rFonts w:ascii="Tahoma" w:hAnsi="Tahoma" w:cs="Tahoma"/>
                <w:sz w:val="20"/>
                <w:szCs w:val="20"/>
              </w:rPr>
              <w:t xml:space="preserve">               ( section 23</w:t>
            </w:r>
            <w:r w:rsidR="009C20DC" w:rsidRPr="00E16A42">
              <w:rPr>
                <w:rFonts w:ascii="Tahoma" w:hAnsi="Tahoma" w:cs="Tahoma"/>
                <w:sz w:val="20"/>
                <w:szCs w:val="20"/>
              </w:rPr>
              <w:t>)</w:t>
            </w:r>
            <w:r w:rsidR="009D19D8" w:rsidRPr="00E16A42">
              <w:rPr>
                <w:rFonts w:ascii="Tahoma" w:hAnsi="Tahoma" w:cs="Tahoma"/>
                <w:sz w:val="20"/>
                <w:szCs w:val="20"/>
              </w:rPr>
              <w:tab/>
            </w:r>
          </w:p>
          <w:p w:rsidR="009D19D8" w:rsidRPr="000C68BE" w:rsidRDefault="009D19D8" w:rsidP="00184534">
            <w:pPr>
              <w:tabs>
                <w:tab w:val="left" w:pos="2160"/>
                <w:tab w:val="left" w:pos="2880"/>
                <w:tab w:val="left" w:pos="6420"/>
              </w:tabs>
              <w:rPr>
                <w:rFonts w:ascii="Tahoma" w:hAnsi="Tahoma" w:cs="Tahoma"/>
                <w:sz w:val="20"/>
                <w:szCs w:val="20"/>
              </w:rPr>
            </w:pPr>
          </w:p>
          <w:p w:rsidR="00B1231A" w:rsidRDefault="009D19D8" w:rsidP="008A7F77">
            <w:pPr>
              <w:pStyle w:val="ListParagraph"/>
              <w:numPr>
                <w:ilvl w:val="0"/>
                <w:numId w:val="8"/>
              </w:numPr>
              <w:tabs>
                <w:tab w:val="left" w:pos="2160"/>
                <w:tab w:val="left" w:pos="2880"/>
                <w:tab w:val="left" w:pos="6420"/>
              </w:tabs>
              <w:rPr>
                <w:rFonts w:ascii="Tahoma" w:hAnsi="Tahoma" w:cs="Tahoma"/>
                <w:sz w:val="20"/>
                <w:szCs w:val="20"/>
              </w:rPr>
            </w:pPr>
            <w:r w:rsidRPr="000C68BE">
              <w:rPr>
                <w:rFonts w:ascii="Tahoma" w:hAnsi="Tahoma" w:cs="Tahoma"/>
                <w:sz w:val="20"/>
                <w:szCs w:val="20"/>
              </w:rPr>
              <w:t>Feedback from pupils</w:t>
            </w:r>
            <w:r w:rsidR="00E16A42">
              <w:rPr>
                <w:rFonts w:ascii="Tahoma" w:hAnsi="Tahoma" w:cs="Tahoma"/>
                <w:sz w:val="20"/>
                <w:szCs w:val="20"/>
              </w:rPr>
              <w:t xml:space="preserve"> (section 22</w:t>
            </w:r>
            <w:r w:rsidR="009C20DC">
              <w:rPr>
                <w:rFonts w:ascii="Tahoma" w:hAnsi="Tahoma" w:cs="Tahoma"/>
                <w:sz w:val="20"/>
                <w:szCs w:val="20"/>
              </w:rPr>
              <w:t>)</w:t>
            </w:r>
          </w:p>
          <w:p w:rsidR="009C545E" w:rsidRDefault="009C545E"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SIP reports (section 9)</w:t>
            </w:r>
          </w:p>
          <w:p w:rsidR="009C545E" w:rsidRDefault="009C545E"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Actions since Ofsted (section 1)</w:t>
            </w:r>
          </w:p>
          <w:p w:rsidR="009C545E" w:rsidRDefault="009C545E"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Head Teacher’s report to Governors (section 26)</w:t>
            </w:r>
          </w:p>
          <w:p w:rsidR="009544FD" w:rsidRPr="000C68BE" w:rsidRDefault="009544FD" w:rsidP="008A7F77">
            <w:pPr>
              <w:pStyle w:val="ListParagraph"/>
              <w:numPr>
                <w:ilvl w:val="0"/>
                <w:numId w:val="8"/>
              </w:numPr>
              <w:tabs>
                <w:tab w:val="left" w:pos="2160"/>
                <w:tab w:val="left" w:pos="2880"/>
                <w:tab w:val="left" w:pos="6420"/>
              </w:tabs>
              <w:rPr>
                <w:rFonts w:ascii="Tahoma" w:hAnsi="Tahoma" w:cs="Tahoma"/>
                <w:sz w:val="20"/>
                <w:szCs w:val="20"/>
              </w:rPr>
            </w:pPr>
            <w:r>
              <w:rPr>
                <w:rFonts w:ascii="Tahoma" w:hAnsi="Tahoma" w:cs="Tahoma"/>
                <w:sz w:val="20"/>
                <w:szCs w:val="20"/>
              </w:rPr>
              <w:t>Case studies (section 27)</w:t>
            </w:r>
          </w:p>
        </w:tc>
      </w:tr>
      <w:tr w:rsidR="00C51980" w:rsidRPr="000C68BE" w:rsidTr="00C51980">
        <w:trPr>
          <w:trHeight w:val="1701"/>
        </w:trPr>
        <w:tc>
          <w:tcPr>
            <w:tcW w:w="15614" w:type="dxa"/>
            <w:gridSpan w:val="3"/>
            <w:tcBorders>
              <w:right w:val="single" w:sz="4" w:space="0" w:color="auto"/>
            </w:tcBorders>
            <w:shd w:val="clear" w:color="auto" w:fill="EAF1DD" w:themeFill="accent3" w:themeFillTint="33"/>
          </w:tcPr>
          <w:p w:rsidR="00C51980" w:rsidRDefault="00C51980" w:rsidP="00184534">
            <w:pPr>
              <w:rPr>
                <w:rFonts w:ascii="Tahoma" w:hAnsi="Tahoma" w:cs="Tahoma"/>
                <w:b/>
                <w:sz w:val="20"/>
                <w:szCs w:val="20"/>
              </w:rPr>
            </w:pPr>
            <w:r>
              <w:rPr>
                <w:rFonts w:ascii="Tahoma" w:hAnsi="Tahoma" w:cs="Tahoma"/>
                <w:b/>
                <w:sz w:val="20"/>
                <w:szCs w:val="20"/>
              </w:rPr>
              <w:lastRenderedPageBreak/>
              <w:t>In order to secure Outstanding</w:t>
            </w:r>
          </w:p>
          <w:p w:rsidR="00BC1804" w:rsidRDefault="00BC1804" w:rsidP="003D47E1">
            <w:pPr>
              <w:pStyle w:val="Bulletsspaced"/>
              <w:framePr w:hSpace="0" w:wrap="auto" w:vAnchor="margin" w:hAnchor="text" w:yAlign="inline"/>
            </w:pPr>
            <w:r>
              <w:t xml:space="preserve">Teachers plan lessons very effectively, making maximum use of lesson time and coordinating lesson resources well. They manage pupils’ behaviour highly effectively with clear rules that are consistently enforced. </w:t>
            </w:r>
          </w:p>
          <w:p w:rsidR="00BC1804" w:rsidRDefault="00BC1804" w:rsidP="003D47E1">
            <w:pPr>
              <w:pStyle w:val="Bulletsspaced"/>
              <w:framePr w:hSpace="0" w:wrap="auto" w:vAnchor="margin" w:hAnchor="text" w:yAlign="inline"/>
            </w:pPr>
            <w:r w:rsidRPr="00BC1804">
              <w:t>Pupils love the challenge of learning and are resilient to failure. They are curious, interested learners who seek out and use new information to develop, consolidate and deepen their knowledge, understanding and skills. They thrive in lessons and also regularly take up opportunities to learn through extra-curricular activities</w:t>
            </w:r>
          </w:p>
          <w:p w:rsidR="00BC1804" w:rsidRPr="00BC1804" w:rsidRDefault="00BC1804" w:rsidP="003D47E1">
            <w:pPr>
              <w:pStyle w:val="Bulletsspaced"/>
              <w:framePr w:hSpace="0" w:wrap="auto" w:vAnchor="margin" w:hAnchor="text" w:yAlign="inline"/>
            </w:pPr>
            <w:r w:rsidRPr="00BC1804">
              <w:t>Parents are provided with clear and timely information on how well their child is progressing and how well their child is doing in relation to the standards expected. Parents are given guidance about how to support their child to improve</w:t>
            </w:r>
          </w:p>
        </w:tc>
      </w:tr>
      <w:tr w:rsidR="009D19D8" w:rsidRPr="000C68BE" w:rsidTr="00184534">
        <w:trPr>
          <w:trHeight w:val="1701"/>
        </w:trPr>
        <w:tc>
          <w:tcPr>
            <w:tcW w:w="7196" w:type="dxa"/>
            <w:shd w:val="clear" w:color="auto" w:fill="F2DBDB" w:themeFill="accent2" w:themeFillTint="33"/>
          </w:tcPr>
          <w:p w:rsidR="009D19D8" w:rsidRDefault="009D19D8" w:rsidP="00184534">
            <w:pPr>
              <w:pStyle w:val="Tabletextbullet"/>
              <w:tabs>
                <w:tab w:val="left" w:pos="34"/>
              </w:tabs>
              <w:spacing w:line="276" w:lineRule="auto"/>
              <w:rPr>
                <w:rFonts w:cs="Tahoma"/>
                <w:b/>
                <w:color w:val="auto"/>
                <w:sz w:val="20"/>
                <w:szCs w:val="20"/>
              </w:rPr>
            </w:pPr>
            <w:r w:rsidRPr="000C68BE">
              <w:rPr>
                <w:rFonts w:cs="Tahoma"/>
                <w:b/>
                <w:color w:val="auto"/>
                <w:sz w:val="20"/>
                <w:szCs w:val="20"/>
              </w:rPr>
              <w:t>Current priorities for improvement</w:t>
            </w:r>
          </w:p>
          <w:p w:rsidR="00895825" w:rsidRDefault="009C545E" w:rsidP="009C545E">
            <w:pPr>
              <w:pStyle w:val="Tabletextbullet"/>
              <w:numPr>
                <w:ilvl w:val="0"/>
                <w:numId w:val="29"/>
              </w:numPr>
              <w:tabs>
                <w:tab w:val="left" w:pos="34"/>
              </w:tabs>
              <w:rPr>
                <w:rFonts w:cs="Tahoma"/>
                <w:sz w:val="20"/>
                <w:szCs w:val="20"/>
              </w:rPr>
            </w:pPr>
            <w:r>
              <w:rPr>
                <w:rFonts w:cs="Tahoma"/>
                <w:sz w:val="20"/>
                <w:szCs w:val="20"/>
              </w:rPr>
              <w:t>All teaching during PPA cover will be judged as good or better</w:t>
            </w:r>
          </w:p>
          <w:p w:rsidR="009C545E" w:rsidRDefault="009C545E" w:rsidP="009C545E">
            <w:pPr>
              <w:pStyle w:val="Tabletextbullet"/>
              <w:numPr>
                <w:ilvl w:val="0"/>
                <w:numId w:val="29"/>
              </w:numPr>
              <w:tabs>
                <w:tab w:val="left" w:pos="34"/>
              </w:tabs>
              <w:rPr>
                <w:rFonts w:cs="Tahoma"/>
                <w:sz w:val="20"/>
                <w:szCs w:val="20"/>
              </w:rPr>
            </w:pPr>
            <w:r>
              <w:rPr>
                <w:rFonts w:cs="Tahoma"/>
                <w:sz w:val="20"/>
                <w:szCs w:val="20"/>
              </w:rPr>
              <w:t xml:space="preserve">All staff will be using a consistent approach to phonics where appropriate </w:t>
            </w:r>
          </w:p>
          <w:p w:rsidR="009C545E" w:rsidRDefault="009C545E" w:rsidP="009C545E">
            <w:pPr>
              <w:pStyle w:val="Tabletextbullet"/>
              <w:numPr>
                <w:ilvl w:val="0"/>
                <w:numId w:val="29"/>
              </w:numPr>
              <w:tabs>
                <w:tab w:val="left" w:pos="34"/>
              </w:tabs>
              <w:rPr>
                <w:rFonts w:cs="Tahoma"/>
                <w:sz w:val="20"/>
                <w:szCs w:val="20"/>
              </w:rPr>
            </w:pPr>
            <w:r>
              <w:rPr>
                <w:rFonts w:cs="Tahoma"/>
                <w:sz w:val="20"/>
                <w:szCs w:val="20"/>
              </w:rPr>
              <w:t>All areas of the curriculum will be differentiated appropriately in accordance with pupil need</w:t>
            </w:r>
          </w:p>
          <w:p w:rsidR="009544FD" w:rsidRPr="007036B6" w:rsidRDefault="009544FD" w:rsidP="009C545E">
            <w:pPr>
              <w:pStyle w:val="Tabletextbullet"/>
              <w:numPr>
                <w:ilvl w:val="0"/>
                <w:numId w:val="29"/>
              </w:numPr>
              <w:tabs>
                <w:tab w:val="left" w:pos="34"/>
              </w:tabs>
              <w:rPr>
                <w:rFonts w:cs="Tahoma"/>
                <w:sz w:val="20"/>
                <w:szCs w:val="20"/>
              </w:rPr>
            </w:pPr>
            <w:r>
              <w:rPr>
                <w:rFonts w:cs="Tahoma"/>
                <w:sz w:val="20"/>
                <w:szCs w:val="20"/>
              </w:rPr>
              <w:t>A formalised offer for Work Related Learning will be in place</w:t>
            </w:r>
          </w:p>
          <w:p w:rsidR="00184534" w:rsidRPr="007036B6" w:rsidRDefault="00184534" w:rsidP="00184534">
            <w:pPr>
              <w:pStyle w:val="Tabletextbullet"/>
              <w:tabs>
                <w:tab w:val="left" w:pos="34"/>
              </w:tabs>
              <w:ind w:left="720"/>
              <w:rPr>
                <w:rFonts w:cs="Tahoma"/>
                <w:sz w:val="20"/>
                <w:szCs w:val="20"/>
              </w:rPr>
            </w:pPr>
          </w:p>
          <w:p w:rsidR="00184534" w:rsidRPr="007036B6" w:rsidRDefault="00184534" w:rsidP="00184534">
            <w:pPr>
              <w:pStyle w:val="Tabletextbullet"/>
              <w:tabs>
                <w:tab w:val="left" w:pos="34"/>
              </w:tabs>
              <w:rPr>
                <w:rFonts w:cs="Tahoma"/>
                <w:sz w:val="20"/>
                <w:szCs w:val="20"/>
              </w:rPr>
            </w:pPr>
          </w:p>
          <w:p w:rsidR="00895825" w:rsidRPr="000C68BE" w:rsidRDefault="00895825" w:rsidP="009D3E63">
            <w:pPr>
              <w:pStyle w:val="Tabletextbullet"/>
              <w:tabs>
                <w:tab w:val="left" w:pos="34"/>
              </w:tabs>
              <w:ind w:left="720"/>
              <w:rPr>
                <w:rFonts w:cs="Tahoma"/>
                <w:b/>
                <w:sz w:val="20"/>
                <w:szCs w:val="20"/>
              </w:rPr>
            </w:pPr>
          </w:p>
        </w:tc>
        <w:tc>
          <w:tcPr>
            <w:tcW w:w="8418" w:type="dxa"/>
            <w:gridSpan w:val="2"/>
            <w:tcBorders>
              <w:right w:val="single" w:sz="4" w:space="0" w:color="auto"/>
            </w:tcBorders>
            <w:shd w:val="clear" w:color="auto" w:fill="F2DBDB" w:themeFill="accent2" w:themeFillTint="33"/>
          </w:tcPr>
          <w:p w:rsidR="00184534" w:rsidRDefault="009D19D8" w:rsidP="00184534">
            <w:pPr>
              <w:spacing w:line="276" w:lineRule="auto"/>
              <w:rPr>
                <w:rFonts w:ascii="Tahoma" w:hAnsi="Tahoma" w:cs="Tahoma"/>
                <w:b/>
                <w:sz w:val="20"/>
                <w:szCs w:val="20"/>
              </w:rPr>
            </w:pPr>
            <w:r w:rsidRPr="000C68BE">
              <w:rPr>
                <w:rFonts w:ascii="Tahoma" w:hAnsi="Tahoma" w:cs="Tahoma"/>
                <w:b/>
                <w:sz w:val="20"/>
                <w:szCs w:val="20"/>
              </w:rPr>
              <w:t xml:space="preserve">Lead Personnel and Link Governor:  </w:t>
            </w:r>
          </w:p>
          <w:p w:rsidR="009544FD" w:rsidRDefault="009544FD" w:rsidP="00184534">
            <w:pPr>
              <w:spacing w:line="276" w:lineRule="auto"/>
              <w:rPr>
                <w:rFonts w:ascii="Tahoma" w:hAnsi="Tahoma" w:cs="Tahoma"/>
                <w:b/>
                <w:sz w:val="20"/>
                <w:szCs w:val="20"/>
              </w:rPr>
            </w:pPr>
          </w:p>
          <w:p w:rsidR="009C545E" w:rsidRPr="000C68BE" w:rsidRDefault="009C545E" w:rsidP="00184534">
            <w:pPr>
              <w:spacing w:line="276" w:lineRule="auto"/>
              <w:rPr>
                <w:rFonts w:ascii="Tahoma" w:hAnsi="Tahoma" w:cs="Tahoma"/>
                <w:b/>
                <w:sz w:val="20"/>
                <w:szCs w:val="20"/>
              </w:rPr>
            </w:pPr>
          </w:p>
          <w:p w:rsidR="00184534" w:rsidRPr="009C545E" w:rsidRDefault="009C545E" w:rsidP="009C545E">
            <w:pPr>
              <w:pStyle w:val="ListParagraph"/>
              <w:numPr>
                <w:ilvl w:val="0"/>
                <w:numId w:val="30"/>
              </w:numPr>
              <w:rPr>
                <w:rFonts w:ascii="Tahoma" w:hAnsi="Tahoma" w:cs="Tahoma"/>
                <w:sz w:val="20"/>
                <w:szCs w:val="20"/>
              </w:rPr>
            </w:pPr>
            <w:r>
              <w:rPr>
                <w:rFonts w:ascii="Tahoma" w:hAnsi="Tahoma" w:cs="Tahoma"/>
                <w:sz w:val="20"/>
                <w:szCs w:val="20"/>
              </w:rPr>
              <w:t>Leanne &amp; Lisa,</w:t>
            </w:r>
            <w:r w:rsidR="00980B94">
              <w:rPr>
                <w:rFonts w:ascii="Tahoma" w:hAnsi="Tahoma" w:cs="Tahoma"/>
                <w:sz w:val="20"/>
                <w:szCs w:val="20"/>
              </w:rPr>
              <w:t xml:space="preserve"> Link Governors; Chris and Anne </w:t>
            </w:r>
          </w:p>
          <w:p w:rsidR="00184534" w:rsidRPr="00184534" w:rsidRDefault="00184534" w:rsidP="00184534">
            <w:pPr>
              <w:pStyle w:val="ListParagraph"/>
              <w:rPr>
                <w:rFonts w:ascii="Tahoma" w:hAnsi="Tahoma" w:cs="Tahoma"/>
                <w:b/>
                <w:sz w:val="20"/>
                <w:szCs w:val="20"/>
              </w:rPr>
            </w:pPr>
          </w:p>
          <w:p w:rsidR="00184534" w:rsidRDefault="00184534" w:rsidP="00184534">
            <w:pPr>
              <w:rPr>
                <w:rFonts w:ascii="Tahoma" w:hAnsi="Tahoma" w:cs="Tahoma"/>
                <w:b/>
                <w:sz w:val="20"/>
                <w:szCs w:val="20"/>
              </w:rPr>
            </w:pPr>
          </w:p>
          <w:p w:rsidR="00184534" w:rsidRPr="00184534" w:rsidRDefault="00184534" w:rsidP="00184534">
            <w:pPr>
              <w:pStyle w:val="ListParagraph"/>
              <w:rPr>
                <w:rFonts w:ascii="Tahoma" w:hAnsi="Tahoma" w:cs="Tahoma"/>
                <w:b/>
                <w:sz w:val="20"/>
                <w:szCs w:val="20"/>
              </w:rPr>
            </w:pPr>
          </w:p>
          <w:p w:rsidR="00184534" w:rsidRPr="00895825" w:rsidRDefault="00184534" w:rsidP="00184534">
            <w:pPr>
              <w:pStyle w:val="ListParagraph"/>
              <w:spacing w:line="276" w:lineRule="auto"/>
              <w:rPr>
                <w:rFonts w:ascii="Tahoma" w:hAnsi="Tahoma" w:cs="Tahoma"/>
                <w:b/>
                <w:sz w:val="20"/>
                <w:szCs w:val="20"/>
              </w:rPr>
            </w:pPr>
          </w:p>
          <w:p w:rsidR="00895825" w:rsidRPr="00895825" w:rsidRDefault="00895825" w:rsidP="00184534">
            <w:pPr>
              <w:rPr>
                <w:rFonts w:ascii="Tahoma" w:hAnsi="Tahoma" w:cs="Tahoma"/>
                <w:b/>
                <w:sz w:val="20"/>
                <w:szCs w:val="20"/>
              </w:rPr>
            </w:pPr>
          </w:p>
          <w:p w:rsidR="00895825" w:rsidRPr="000C68BE" w:rsidRDefault="00895825" w:rsidP="00184534">
            <w:pPr>
              <w:pStyle w:val="ListParagraph"/>
              <w:ind w:left="360"/>
              <w:rPr>
                <w:rFonts w:ascii="Tahoma" w:hAnsi="Tahoma" w:cs="Tahoma"/>
                <w:b/>
                <w:sz w:val="20"/>
                <w:szCs w:val="20"/>
              </w:rPr>
            </w:pPr>
          </w:p>
        </w:tc>
      </w:tr>
    </w:tbl>
    <w:p w:rsidR="00FA5FCA" w:rsidRDefault="00FA5FCA" w:rsidP="009F3EFE">
      <w:pPr>
        <w:rPr>
          <w:sz w:val="2"/>
        </w:rPr>
      </w:pPr>
    </w:p>
    <w:p w:rsidR="00B1231A" w:rsidRDefault="00B1231A" w:rsidP="009F3EFE">
      <w:pPr>
        <w:rPr>
          <w:sz w:val="2"/>
        </w:rPr>
      </w:pPr>
    </w:p>
    <w:p w:rsidR="00B1231A" w:rsidRDefault="00B1231A" w:rsidP="009F3EFE">
      <w:pPr>
        <w:rPr>
          <w:sz w:val="2"/>
        </w:rPr>
      </w:pPr>
    </w:p>
    <w:p w:rsidR="009C545E" w:rsidRDefault="009C545E">
      <w:pPr>
        <w:rPr>
          <w:sz w:val="2"/>
        </w:rPr>
      </w:pPr>
      <w:r>
        <w:rPr>
          <w:sz w:val="2"/>
        </w:rPr>
        <w:br w:type="page"/>
      </w:r>
    </w:p>
    <w:p w:rsidR="00B1231A" w:rsidRDefault="00B1231A" w:rsidP="009F3EFE">
      <w:pPr>
        <w:rPr>
          <w:sz w:val="2"/>
        </w:rPr>
      </w:pPr>
    </w:p>
    <w:p w:rsidR="00B1231A" w:rsidRDefault="00B1231A" w:rsidP="009F3EFE">
      <w:pPr>
        <w:rPr>
          <w:sz w:val="2"/>
        </w:rPr>
      </w:pPr>
    </w:p>
    <w:p w:rsidR="00B1231A" w:rsidRDefault="00B1231A" w:rsidP="009F3EFE">
      <w:pPr>
        <w:rPr>
          <w:sz w:val="2"/>
        </w:rPr>
      </w:pPr>
    </w:p>
    <w:p w:rsidR="00B1231A" w:rsidRDefault="00B1231A" w:rsidP="009F3EFE">
      <w:pPr>
        <w:rPr>
          <w:sz w:val="2"/>
        </w:rPr>
      </w:pPr>
    </w:p>
    <w:tbl>
      <w:tblPr>
        <w:tblStyle w:val="TableGrid"/>
        <w:tblpPr w:leftFromText="180" w:rightFromText="180" w:vertAnchor="text" w:horzAnchor="page" w:tblpX="1115" w:tblpY="61"/>
        <w:tblW w:w="0" w:type="auto"/>
        <w:tblLook w:val="04A0" w:firstRow="1" w:lastRow="0" w:firstColumn="1" w:lastColumn="0" w:noHBand="0" w:noVBand="1"/>
      </w:tblPr>
      <w:tblGrid>
        <w:gridCol w:w="8755"/>
        <w:gridCol w:w="3969"/>
        <w:gridCol w:w="2890"/>
      </w:tblGrid>
      <w:tr w:rsidR="0045514C" w:rsidTr="0045514C">
        <w:tc>
          <w:tcPr>
            <w:tcW w:w="15614" w:type="dxa"/>
            <w:gridSpan w:val="3"/>
            <w:shd w:val="clear" w:color="auto" w:fill="DBE5F1" w:themeFill="accent1" w:themeFillTint="33"/>
          </w:tcPr>
          <w:p w:rsidR="0045514C" w:rsidRDefault="0045514C" w:rsidP="009C545E">
            <w:pPr>
              <w:rPr>
                <w:rFonts w:ascii="Tahoma" w:hAnsi="Tahoma" w:cs="Tahoma"/>
                <w:sz w:val="20"/>
              </w:rPr>
            </w:pPr>
            <w:r>
              <w:rPr>
                <w:rFonts w:ascii="Tahoma" w:hAnsi="Tahoma" w:cs="Tahoma"/>
                <w:b/>
              </w:rPr>
              <w:t xml:space="preserve">Leadership and Management: </w:t>
            </w:r>
            <w:r w:rsidR="009C545E">
              <w:rPr>
                <w:rFonts w:ascii="Tahoma" w:hAnsi="Tahoma" w:cs="Tahoma"/>
                <w:b/>
              </w:rPr>
              <w:t xml:space="preserve">School’s Judgement- Good                                          </w:t>
            </w:r>
            <w:r w:rsidR="009C545E" w:rsidRPr="009C545E">
              <w:rPr>
                <w:rFonts w:ascii="Tahoma" w:hAnsi="Tahoma" w:cs="Tahoma"/>
                <w:b/>
                <w:sz w:val="20"/>
              </w:rPr>
              <w:t>OFSTED Judgement (January 2017): Requires Improvement</w:t>
            </w:r>
          </w:p>
        </w:tc>
      </w:tr>
      <w:tr w:rsidR="0045514C" w:rsidRPr="00A4092E" w:rsidTr="0045514C">
        <w:tc>
          <w:tcPr>
            <w:tcW w:w="12724" w:type="dxa"/>
            <w:gridSpan w:val="2"/>
          </w:tcPr>
          <w:p w:rsidR="0045514C" w:rsidRPr="004A7214" w:rsidRDefault="0045514C" w:rsidP="008A7F77">
            <w:pPr>
              <w:pStyle w:val="Tabletextbullet"/>
              <w:numPr>
                <w:ilvl w:val="0"/>
                <w:numId w:val="11"/>
              </w:numPr>
              <w:tabs>
                <w:tab w:val="left" w:pos="284"/>
              </w:tabs>
              <w:rPr>
                <w:sz w:val="20"/>
                <w:szCs w:val="20"/>
              </w:rPr>
            </w:pPr>
            <w:r>
              <w:rPr>
                <w:b/>
                <w:sz w:val="20"/>
                <w:szCs w:val="20"/>
              </w:rPr>
              <w:t xml:space="preserve">In January 2017 </w:t>
            </w:r>
            <w:r w:rsidRPr="00F85DB3">
              <w:rPr>
                <w:b/>
                <w:sz w:val="20"/>
                <w:szCs w:val="20"/>
              </w:rPr>
              <w:t>Ofsted reported that</w:t>
            </w:r>
            <w:r w:rsidRPr="004A7214">
              <w:rPr>
                <w:sz w:val="20"/>
                <w:szCs w:val="20"/>
              </w:rPr>
              <w:t xml:space="preserve"> Leadership and management require improvement because systems for monito</w:t>
            </w:r>
            <w:r>
              <w:rPr>
                <w:sz w:val="20"/>
                <w:szCs w:val="20"/>
              </w:rPr>
              <w:t xml:space="preserve">ring and evaluating the work of </w:t>
            </w:r>
            <w:r w:rsidRPr="004A7214">
              <w:rPr>
                <w:sz w:val="20"/>
                <w:szCs w:val="20"/>
              </w:rPr>
              <w:t>the school are weak. Consequently, while the school has maintained some strength</w:t>
            </w:r>
            <w:r>
              <w:rPr>
                <w:sz w:val="20"/>
                <w:szCs w:val="20"/>
              </w:rPr>
              <w:t>s</w:t>
            </w:r>
            <w:r w:rsidRPr="004A7214">
              <w:rPr>
                <w:sz w:val="20"/>
                <w:szCs w:val="20"/>
              </w:rPr>
              <w:t xml:space="preserve"> since the previous inspection, senior leaders and governors have an overly positive view of the current quality of teaching, learning and assessment across the school. </w:t>
            </w:r>
          </w:p>
          <w:p w:rsidR="0045514C" w:rsidRPr="00AB6D5F" w:rsidRDefault="0045514C" w:rsidP="00AB6D5F">
            <w:pPr>
              <w:pStyle w:val="Tabletextbullet"/>
              <w:numPr>
                <w:ilvl w:val="0"/>
                <w:numId w:val="11"/>
              </w:numPr>
              <w:tabs>
                <w:tab w:val="left" w:pos="284"/>
              </w:tabs>
              <w:rPr>
                <w:sz w:val="20"/>
                <w:szCs w:val="20"/>
              </w:rPr>
            </w:pPr>
            <w:r w:rsidRPr="004A7214">
              <w:rPr>
                <w:sz w:val="20"/>
                <w:szCs w:val="20"/>
              </w:rPr>
              <w:t>Leaders do not have an accurate view of pupils’ progress and attainment in English and mathematics.</w:t>
            </w:r>
          </w:p>
          <w:p w:rsidR="0045514C" w:rsidRDefault="0045514C" w:rsidP="008A7F77">
            <w:pPr>
              <w:pStyle w:val="Tabletextbullet"/>
              <w:numPr>
                <w:ilvl w:val="0"/>
                <w:numId w:val="11"/>
              </w:numPr>
              <w:tabs>
                <w:tab w:val="left" w:pos="284"/>
              </w:tabs>
              <w:rPr>
                <w:sz w:val="20"/>
                <w:szCs w:val="20"/>
              </w:rPr>
            </w:pPr>
            <w:r w:rsidRPr="004A7214">
              <w:rPr>
                <w:sz w:val="20"/>
                <w:szCs w:val="20"/>
              </w:rPr>
              <w:t>Plans for improving the school are not as precise as they need to be. They lack clear timelines and impo</w:t>
            </w:r>
            <w:r>
              <w:rPr>
                <w:sz w:val="20"/>
                <w:szCs w:val="20"/>
              </w:rPr>
              <w:t>rtant details about who will be</w:t>
            </w:r>
          </w:p>
          <w:p w:rsidR="0045514C" w:rsidRPr="004A7214" w:rsidRDefault="0045514C" w:rsidP="0045514C">
            <w:pPr>
              <w:pStyle w:val="Tabletextbullet"/>
              <w:tabs>
                <w:tab w:val="left" w:pos="284"/>
              </w:tabs>
              <w:rPr>
                <w:sz w:val="20"/>
                <w:szCs w:val="20"/>
              </w:rPr>
            </w:pPr>
            <w:r>
              <w:rPr>
                <w:sz w:val="20"/>
                <w:szCs w:val="20"/>
              </w:rPr>
              <w:t xml:space="preserve">        </w:t>
            </w:r>
            <w:r w:rsidRPr="004A7214">
              <w:rPr>
                <w:sz w:val="20"/>
                <w:szCs w:val="20"/>
              </w:rPr>
              <w:t xml:space="preserve">checking that agreed actions have been reviewed and completed. </w:t>
            </w:r>
          </w:p>
          <w:p w:rsidR="0045514C" w:rsidRPr="004A7214" w:rsidRDefault="0045514C" w:rsidP="008A7F77">
            <w:pPr>
              <w:pStyle w:val="Tabletextbullet"/>
              <w:numPr>
                <w:ilvl w:val="0"/>
                <w:numId w:val="12"/>
              </w:numPr>
              <w:tabs>
                <w:tab w:val="left" w:pos="284"/>
              </w:tabs>
              <w:rPr>
                <w:sz w:val="20"/>
                <w:szCs w:val="20"/>
              </w:rPr>
            </w:pPr>
            <w:r w:rsidRPr="004A7214">
              <w:rPr>
                <w:sz w:val="20"/>
                <w:szCs w:val="20"/>
              </w:rPr>
              <w:t>The priorities which have been identified for school improvement for this current year have not been communicated effectively to all staff. Although the majority of staff have a clear understanding of their individual roles, there is no shared vision of what the school needs to do next.</w:t>
            </w:r>
          </w:p>
          <w:p w:rsidR="0045514C" w:rsidRPr="00AB6D5F" w:rsidRDefault="0045514C" w:rsidP="00AB6D5F">
            <w:pPr>
              <w:pStyle w:val="Tabletextbullet"/>
              <w:numPr>
                <w:ilvl w:val="0"/>
                <w:numId w:val="12"/>
              </w:numPr>
              <w:tabs>
                <w:tab w:val="left" w:pos="284"/>
              </w:tabs>
              <w:rPr>
                <w:sz w:val="20"/>
                <w:szCs w:val="20"/>
              </w:rPr>
            </w:pPr>
            <w:r w:rsidRPr="004A7214">
              <w:rPr>
                <w:sz w:val="20"/>
                <w:szCs w:val="20"/>
              </w:rPr>
              <w:t>Senior leaders and governors have ensured that all teachers have targets to help them to improve their practice. However, these need to match the school’s current priorities more closely so that th</w:t>
            </w:r>
            <w:r w:rsidR="00AB6D5F">
              <w:rPr>
                <w:sz w:val="20"/>
                <w:szCs w:val="20"/>
              </w:rPr>
              <w:t>e pace of improvement increases</w:t>
            </w:r>
            <w:r w:rsidRPr="00AB6D5F">
              <w:rPr>
                <w:rFonts w:cs="Tahoma"/>
                <w:sz w:val="20"/>
                <w:szCs w:val="20"/>
              </w:rPr>
              <w:t>.</w:t>
            </w:r>
          </w:p>
          <w:p w:rsidR="0045514C" w:rsidRPr="001E09B2" w:rsidRDefault="0045514C" w:rsidP="008A7F77">
            <w:pPr>
              <w:pStyle w:val="Tabletextbullet"/>
              <w:numPr>
                <w:ilvl w:val="0"/>
                <w:numId w:val="12"/>
              </w:numPr>
              <w:tabs>
                <w:tab w:val="left" w:pos="284"/>
              </w:tabs>
              <w:rPr>
                <w:sz w:val="20"/>
                <w:szCs w:val="20"/>
              </w:rPr>
            </w:pPr>
            <w:r w:rsidRPr="001E09B2">
              <w:rPr>
                <w:sz w:val="20"/>
                <w:szCs w:val="20"/>
              </w:rPr>
              <w:t>The governing body has not ensured that senior leaders have provided them with the necessary information to give them an accurate view of pupils’ progress and attainment in English and mathematics. Consequently, they have not been able to challenge senior leaders effectively about pupils’ progress.</w:t>
            </w:r>
          </w:p>
          <w:p w:rsidR="0045514C" w:rsidRPr="001E09B2" w:rsidRDefault="0045514C" w:rsidP="008A7F77">
            <w:pPr>
              <w:pStyle w:val="Tabletextbullet"/>
              <w:numPr>
                <w:ilvl w:val="0"/>
                <w:numId w:val="12"/>
              </w:numPr>
              <w:tabs>
                <w:tab w:val="left" w:pos="284"/>
              </w:tabs>
              <w:rPr>
                <w:sz w:val="20"/>
                <w:szCs w:val="20"/>
              </w:rPr>
            </w:pPr>
            <w:r w:rsidRPr="001E09B2">
              <w:rPr>
                <w:sz w:val="20"/>
                <w:szCs w:val="20"/>
              </w:rPr>
              <w:t>Governors have not held senior leaders to account effectively for the impact of their work. As a result, they do not currently have a fully accurate view of areas where urgent improvement is needed in some aspects of the school’s work.</w:t>
            </w:r>
          </w:p>
          <w:p w:rsidR="0045514C" w:rsidRPr="00AB6D5F" w:rsidRDefault="0045514C" w:rsidP="00AB6D5F">
            <w:pPr>
              <w:pStyle w:val="Tabletextbullet"/>
              <w:numPr>
                <w:ilvl w:val="0"/>
                <w:numId w:val="12"/>
              </w:numPr>
              <w:tabs>
                <w:tab w:val="left" w:pos="284"/>
              </w:tabs>
              <w:rPr>
                <w:sz w:val="20"/>
                <w:szCs w:val="20"/>
              </w:rPr>
            </w:pPr>
            <w:r w:rsidRPr="001E09B2">
              <w:rPr>
                <w:sz w:val="20"/>
                <w:szCs w:val="20"/>
              </w:rPr>
              <w:t>All members of the governing body are extremely proud of Newark Orchard and invest a lot of time in attending meetings and visiting the school. Several members have demonstrated an unwavering commitment to the school over many years. However, more recently, they have not ensured that the plans for school improvement are detailed enough to bring about the next steps that are needed to improve teaching, learning and assessment.</w:t>
            </w:r>
          </w:p>
          <w:p w:rsidR="00AB6D5F" w:rsidRPr="00AB6D5F" w:rsidRDefault="00AB6D5F" w:rsidP="00AB6D5F">
            <w:pPr>
              <w:pStyle w:val="Tabletextbullet"/>
              <w:tabs>
                <w:tab w:val="clear" w:pos="567"/>
                <w:tab w:val="left" w:pos="284"/>
              </w:tabs>
              <w:ind w:left="720"/>
              <w:rPr>
                <w:b/>
                <w:sz w:val="20"/>
                <w:szCs w:val="20"/>
              </w:rPr>
            </w:pPr>
          </w:p>
          <w:p w:rsidR="0045514C" w:rsidRPr="00FA5F33" w:rsidRDefault="0045514C" w:rsidP="008A7F77">
            <w:pPr>
              <w:pStyle w:val="Tabletextbullet"/>
              <w:numPr>
                <w:ilvl w:val="0"/>
                <w:numId w:val="12"/>
              </w:numPr>
              <w:tabs>
                <w:tab w:val="clear" w:pos="567"/>
                <w:tab w:val="left" w:pos="284"/>
              </w:tabs>
              <w:rPr>
                <w:b/>
                <w:sz w:val="20"/>
                <w:szCs w:val="20"/>
              </w:rPr>
            </w:pPr>
            <w:r>
              <w:rPr>
                <w:b/>
                <w:sz w:val="20"/>
                <w:szCs w:val="20"/>
              </w:rPr>
              <w:t xml:space="preserve">In July 2017 </w:t>
            </w:r>
            <w:r w:rsidRPr="00F85DB3">
              <w:rPr>
                <w:b/>
                <w:sz w:val="20"/>
                <w:szCs w:val="20"/>
              </w:rPr>
              <w:t>HMI reported that</w:t>
            </w:r>
            <w:r>
              <w:rPr>
                <w:b/>
                <w:sz w:val="20"/>
                <w:szCs w:val="20"/>
              </w:rPr>
              <w:t xml:space="preserve"> </w:t>
            </w:r>
            <w:r w:rsidRPr="00F85DB3">
              <w:rPr>
                <w:sz w:val="20"/>
                <w:szCs w:val="20"/>
              </w:rPr>
              <w:t>Leaders have taken decisive action in response to the areas for improvem</w:t>
            </w:r>
            <w:r>
              <w:rPr>
                <w:sz w:val="20"/>
                <w:szCs w:val="20"/>
              </w:rPr>
              <w:t>e</w:t>
            </w:r>
            <w:r w:rsidRPr="00F85DB3">
              <w:rPr>
                <w:sz w:val="20"/>
                <w:szCs w:val="20"/>
              </w:rPr>
              <w:t>nt</w:t>
            </w:r>
            <w:r>
              <w:rPr>
                <w:sz w:val="20"/>
                <w:szCs w:val="20"/>
              </w:rPr>
              <w:t xml:space="preserve"> identified in the previous inspection report. </w:t>
            </w:r>
          </w:p>
          <w:p w:rsidR="0045514C" w:rsidRPr="00FA5F33" w:rsidRDefault="0045514C" w:rsidP="008A7F77">
            <w:pPr>
              <w:pStyle w:val="Tabletextbullet"/>
              <w:numPr>
                <w:ilvl w:val="0"/>
                <w:numId w:val="12"/>
              </w:numPr>
              <w:tabs>
                <w:tab w:val="clear" w:pos="567"/>
                <w:tab w:val="left" w:pos="284"/>
              </w:tabs>
              <w:rPr>
                <w:b/>
                <w:sz w:val="20"/>
                <w:szCs w:val="20"/>
              </w:rPr>
            </w:pPr>
            <w:r>
              <w:rPr>
                <w:sz w:val="20"/>
                <w:szCs w:val="20"/>
              </w:rPr>
              <w:t>You have re-written your school development plan so it now includes clear success criteria and timelines. The new plan shows who will implement the actions and who will monitor their impact. The actions in the plan are appropriate and are helping the school to improve. This new system makes it much easier for governors to see where the school has made progress and where further work is needed, therefore they are able to hold you to account more effectively for all aspects of the school’s work.</w:t>
            </w:r>
          </w:p>
          <w:p w:rsidR="0045514C" w:rsidRDefault="0045514C" w:rsidP="008A7F77">
            <w:pPr>
              <w:pStyle w:val="Tabletextbullet"/>
              <w:numPr>
                <w:ilvl w:val="0"/>
                <w:numId w:val="12"/>
              </w:numPr>
              <w:tabs>
                <w:tab w:val="clear" w:pos="567"/>
                <w:tab w:val="left" w:pos="284"/>
              </w:tabs>
              <w:rPr>
                <w:sz w:val="20"/>
                <w:szCs w:val="20"/>
              </w:rPr>
            </w:pPr>
            <w:r w:rsidRPr="00FA5F33">
              <w:rPr>
                <w:sz w:val="20"/>
                <w:szCs w:val="20"/>
              </w:rPr>
              <w:t xml:space="preserve">The systems to evaluate the effectiveness </w:t>
            </w:r>
            <w:r>
              <w:rPr>
                <w:sz w:val="20"/>
                <w:szCs w:val="20"/>
              </w:rPr>
              <w:t>of the school’s work are now more rigorous. You have revised the programme of monitoring activities, so these focus more closely on the school’s main areas for improvement. This more robust approach to quality assurance is ensuring all staff have a clear understanding of leaders’ expectations. In addition it provides important information to governors on how the school is progressing</w:t>
            </w:r>
          </w:p>
          <w:p w:rsidR="0045514C" w:rsidRDefault="0045514C" w:rsidP="008A7F77">
            <w:pPr>
              <w:pStyle w:val="Tabletextbullet"/>
              <w:numPr>
                <w:ilvl w:val="0"/>
                <w:numId w:val="12"/>
              </w:numPr>
              <w:tabs>
                <w:tab w:val="clear" w:pos="567"/>
                <w:tab w:val="left" w:pos="284"/>
              </w:tabs>
              <w:rPr>
                <w:sz w:val="20"/>
                <w:szCs w:val="20"/>
              </w:rPr>
            </w:pPr>
            <w:r>
              <w:rPr>
                <w:sz w:val="20"/>
                <w:szCs w:val="20"/>
              </w:rPr>
              <w:t>Across the school, there is now a coherent approach to securing improvement.</w:t>
            </w:r>
          </w:p>
          <w:p w:rsidR="0045514C" w:rsidRDefault="0045514C" w:rsidP="008A7F77">
            <w:pPr>
              <w:pStyle w:val="Tabletextbullet"/>
              <w:numPr>
                <w:ilvl w:val="0"/>
                <w:numId w:val="12"/>
              </w:numPr>
              <w:tabs>
                <w:tab w:val="clear" w:pos="567"/>
                <w:tab w:val="left" w:pos="284"/>
              </w:tabs>
              <w:rPr>
                <w:sz w:val="20"/>
                <w:szCs w:val="20"/>
              </w:rPr>
            </w:pPr>
            <w:r>
              <w:rPr>
                <w:sz w:val="20"/>
                <w:szCs w:val="20"/>
              </w:rPr>
              <w:t>Governors have responded positively to the findings of the review and have put in place their own action plan to improve effectiveness.</w:t>
            </w:r>
          </w:p>
          <w:p w:rsidR="0045514C" w:rsidRDefault="0045514C" w:rsidP="008A7F77">
            <w:pPr>
              <w:pStyle w:val="Tabletextbullet"/>
              <w:numPr>
                <w:ilvl w:val="0"/>
                <w:numId w:val="12"/>
              </w:numPr>
              <w:tabs>
                <w:tab w:val="clear" w:pos="567"/>
                <w:tab w:val="left" w:pos="284"/>
              </w:tabs>
              <w:rPr>
                <w:sz w:val="20"/>
                <w:szCs w:val="20"/>
              </w:rPr>
            </w:pPr>
            <w:r>
              <w:rPr>
                <w:sz w:val="20"/>
                <w:szCs w:val="20"/>
              </w:rPr>
              <w:t xml:space="preserve">Because assessment systems have improved, governors now have clearer information on the progress pupils are making across the </w:t>
            </w:r>
            <w:r>
              <w:rPr>
                <w:sz w:val="20"/>
                <w:szCs w:val="20"/>
              </w:rPr>
              <w:lastRenderedPageBreak/>
              <w:t>school.</w:t>
            </w:r>
          </w:p>
          <w:p w:rsidR="008D598B" w:rsidRPr="008D598B" w:rsidRDefault="008D598B" w:rsidP="008D598B">
            <w:pPr>
              <w:pStyle w:val="Tabletextbullet"/>
              <w:numPr>
                <w:ilvl w:val="0"/>
                <w:numId w:val="12"/>
              </w:numPr>
              <w:tabs>
                <w:tab w:val="clear" w:pos="567"/>
                <w:tab w:val="left" w:pos="284"/>
              </w:tabs>
              <w:rPr>
                <w:sz w:val="20"/>
                <w:szCs w:val="20"/>
              </w:rPr>
            </w:pPr>
            <w:r w:rsidRPr="00831CFA">
              <w:rPr>
                <w:rFonts w:cs="Tahoma"/>
                <w:b/>
                <w:color w:val="auto"/>
                <w:sz w:val="20"/>
                <w:szCs w:val="20"/>
              </w:rPr>
              <w:t>Observations by the Senior Leadership Team have found that</w:t>
            </w:r>
            <w:r>
              <w:rPr>
                <w:rFonts w:cs="Tahoma"/>
                <w:b/>
                <w:color w:val="auto"/>
                <w:sz w:val="20"/>
                <w:szCs w:val="20"/>
              </w:rPr>
              <w:t xml:space="preserve">; </w:t>
            </w:r>
            <w:r w:rsidRPr="008D598B">
              <w:rPr>
                <w:rFonts w:cs="Tahoma"/>
                <w:color w:val="auto"/>
                <w:sz w:val="20"/>
                <w:szCs w:val="20"/>
              </w:rPr>
              <w:t>the Leadership and Managem</w:t>
            </w:r>
            <w:r>
              <w:rPr>
                <w:rFonts w:cs="Tahoma"/>
                <w:color w:val="auto"/>
                <w:sz w:val="20"/>
                <w:szCs w:val="20"/>
              </w:rPr>
              <w:t xml:space="preserve">ent of the school </w:t>
            </w:r>
            <w:r w:rsidRPr="008D598B">
              <w:rPr>
                <w:sz w:val="20"/>
                <w:szCs w:val="20"/>
              </w:rPr>
              <w:t>set high expectations of pupils and staff. They lead by example to create a culture of respect and tolerance. The positive relationships between leaders, staff and pupils support the progress of all pupils at the school</w:t>
            </w:r>
            <w:r w:rsidRPr="008D598B">
              <w:rPr>
                <w:szCs w:val="22"/>
              </w:rPr>
              <w:t xml:space="preserve">. </w:t>
            </w:r>
          </w:p>
          <w:p w:rsidR="00C80F8D" w:rsidRDefault="008D598B" w:rsidP="008A7F77">
            <w:pPr>
              <w:pStyle w:val="Tabletextbullet"/>
              <w:numPr>
                <w:ilvl w:val="0"/>
                <w:numId w:val="12"/>
              </w:numPr>
              <w:tabs>
                <w:tab w:val="clear" w:pos="567"/>
                <w:tab w:val="left" w:pos="284"/>
              </w:tabs>
              <w:rPr>
                <w:sz w:val="20"/>
                <w:szCs w:val="20"/>
              </w:rPr>
            </w:pPr>
            <w:r>
              <w:rPr>
                <w:sz w:val="20"/>
                <w:szCs w:val="20"/>
              </w:rPr>
              <w:t>The quality assurance process is timely and robust and ensures that the provision for all the pupils is of a good standard</w:t>
            </w:r>
          </w:p>
          <w:p w:rsidR="008D598B" w:rsidRDefault="008D598B" w:rsidP="008A7F77">
            <w:pPr>
              <w:pStyle w:val="Tabletextbullet"/>
              <w:numPr>
                <w:ilvl w:val="0"/>
                <w:numId w:val="12"/>
              </w:numPr>
              <w:tabs>
                <w:tab w:val="clear" w:pos="567"/>
                <w:tab w:val="left" w:pos="284"/>
              </w:tabs>
              <w:rPr>
                <w:sz w:val="20"/>
                <w:szCs w:val="20"/>
              </w:rPr>
            </w:pPr>
            <w:r>
              <w:rPr>
                <w:sz w:val="20"/>
                <w:szCs w:val="20"/>
              </w:rPr>
              <w:t>The policies have been reviewed and updated to reflect the developments across the school.</w:t>
            </w:r>
          </w:p>
          <w:p w:rsidR="008D598B" w:rsidRDefault="008D598B" w:rsidP="008A7F77">
            <w:pPr>
              <w:pStyle w:val="Tabletextbullet"/>
              <w:numPr>
                <w:ilvl w:val="0"/>
                <w:numId w:val="12"/>
              </w:numPr>
              <w:tabs>
                <w:tab w:val="clear" w:pos="567"/>
                <w:tab w:val="left" w:pos="284"/>
              </w:tabs>
              <w:rPr>
                <w:sz w:val="20"/>
                <w:szCs w:val="20"/>
              </w:rPr>
            </w:pPr>
            <w:r>
              <w:rPr>
                <w:sz w:val="20"/>
                <w:szCs w:val="20"/>
              </w:rPr>
              <w:t>The broad and balanced curriculum has been reviewed and meets the needs of a diverse range of pupils</w:t>
            </w:r>
          </w:p>
          <w:p w:rsidR="008D598B" w:rsidRDefault="008D598B" w:rsidP="008A7F77">
            <w:pPr>
              <w:pStyle w:val="Tabletextbullet"/>
              <w:numPr>
                <w:ilvl w:val="0"/>
                <w:numId w:val="12"/>
              </w:numPr>
              <w:tabs>
                <w:tab w:val="clear" w:pos="567"/>
                <w:tab w:val="left" w:pos="284"/>
              </w:tabs>
              <w:rPr>
                <w:sz w:val="20"/>
                <w:szCs w:val="20"/>
              </w:rPr>
            </w:pPr>
            <w:r>
              <w:rPr>
                <w:sz w:val="20"/>
                <w:szCs w:val="20"/>
              </w:rPr>
              <w:t>The school development plan has clear success criteria with time lines, Governors are linked with specific areas of school development and monitor this effectively.</w:t>
            </w:r>
          </w:p>
          <w:p w:rsidR="008D598B" w:rsidRDefault="008D598B" w:rsidP="008A7F77">
            <w:pPr>
              <w:pStyle w:val="Tabletextbullet"/>
              <w:numPr>
                <w:ilvl w:val="0"/>
                <w:numId w:val="12"/>
              </w:numPr>
              <w:tabs>
                <w:tab w:val="clear" w:pos="567"/>
                <w:tab w:val="left" w:pos="284"/>
              </w:tabs>
              <w:rPr>
                <w:sz w:val="20"/>
                <w:szCs w:val="20"/>
              </w:rPr>
            </w:pPr>
            <w:r>
              <w:rPr>
                <w:sz w:val="20"/>
                <w:szCs w:val="20"/>
              </w:rPr>
              <w:t xml:space="preserve">The SEF evidence file contains a range of evidence to support school improvement and creates a system for all leaders to monitor progress </w:t>
            </w:r>
          </w:p>
          <w:p w:rsidR="008D598B" w:rsidRDefault="0088659C" w:rsidP="008A7F77">
            <w:pPr>
              <w:pStyle w:val="Tabletextbullet"/>
              <w:numPr>
                <w:ilvl w:val="0"/>
                <w:numId w:val="12"/>
              </w:numPr>
              <w:tabs>
                <w:tab w:val="clear" w:pos="567"/>
                <w:tab w:val="left" w:pos="284"/>
              </w:tabs>
              <w:rPr>
                <w:sz w:val="20"/>
                <w:szCs w:val="20"/>
              </w:rPr>
            </w:pPr>
            <w:r>
              <w:rPr>
                <w:sz w:val="20"/>
                <w:szCs w:val="20"/>
              </w:rPr>
              <w:t>Teachers’ appraisal is closely linked to school improvement and targets are consistent with the career stages.</w:t>
            </w:r>
          </w:p>
          <w:p w:rsidR="0088659C" w:rsidRDefault="0088659C" w:rsidP="008A7F77">
            <w:pPr>
              <w:pStyle w:val="Tabletextbullet"/>
              <w:numPr>
                <w:ilvl w:val="0"/>
                <w:numId w:val="12"/>
              </w:numPr>
              <w:tabs>
                <w:tab w:val="clear" w:pos="567"/>
                <w:tab w:val="left" w:pos="284"/>
              </w:tabs>
              <w:rPr>
                <w:sz w:val="20"/>
                <w:szCs w:val="20"/>
              </w:rPr>
            </w:pPr>
            <w:r>
              <w:rPr>
                <w:sz w:val="20"/>
                <w:szCs w:val="20"/>
              </w:rPr>
              <w:t>Middle leaders are clear about their roles and responsibilities and understand how they contribute to school improvement</w:t>
            </w:r>
          </w:p>
          <w:p w:rsidR="0088659C" w:rsidRDefault="0088659C" w:rsidP="008A7F77">
            <w:pPr>
              <w:pStyle w:val="Tabletextbullet"/>
              <w:numPr>
                <w:ilvl w:val="0"/>
                <w:numId w:val="12"/>
              </w:numPr>
              <w:tabs>
                <w:tab w:val="clear" w:pos="567"/>
                <w:tab w:val="left" w:pos="284"/>
              </w:tabs>
              <w:rPr>
                <w:sz w:val="20"/>
                <w:szCs w:val="20"/>
              </w:rPr>
            </w:pPr>
            <w:r>
              <w:rPr>
                <w:sz w:val="20"/>
                <w:szCs w:val="20"/>
              </w:rPr>
              <w:t>Subject coordinators have a clear direction highlighted in their action plans and know the strengths and development needs within their subject</w:t>
            </w:r>
          </w:p>
          <w:p w:rsidR="0088659C" w:rsidRDefault="0088659C" w:rsidP="008A7F77">
            <w:pPr>
              <w:pStyle w:val="Tabletextbullet"/>
              <w:numPr>
                <w:ilvl w:val="0"/>
                <w:numId w:val="12"/>
              </w:numPr>
              <w:tabs>
                <w:tab w:val="clear" w:pos="567"/>
                <w:tab w:val="left" w:pos="284"/>
              </w:tabs>
              <w:rPr>
                <w:sz w:val="20"/>
                <w:szCs w:val="20"/>
              </w:rPr>
            </w:pPr>
            <w:r>
              <w:rPr>
                <w:sz w:val="20"/>
                <w:szCs w:val="20"/>
              </w:rPr>
              <w:t>Governors know the school well and are clear about the school’s vision and direction. They hold the senior leadership team to account through their link visits and questions relating to the Head Teacher’s report. During governor meetings they challenge appropriately.</w:t>
            </w:r>
          </w:p>
          <w:p w:rsidR="0088659C" w:rsidRDefault="0088659C" w:rsidP="008A7F77">
            <w:pPr>
              <w:pStyle w:val="Tabletextbullet"/>
              <w:numPr>
                <w:ilvl w:val="0"/>
                <w:numId w:val="12"/>
              </w:numPr>
              <w:tabs>
                <w:tab w:val="clear" w:pos="567"/>
                <w:tab w:val="left" w:pos="284"/>
              </w:tabs>
              <w:rPr>
                <w:sz w:val="20"/>
                <w:szCs w:val="20"/>
              </w:rPr>
            </w:pPr>
            <w:r>
              <w:rPr>
                <w:sz w:val="20"/>
                <w:szCs w:val="20"/>
              </w:rPr>
              <w:t>A Governor action plan and yearly planner is in place and is reviewed regularly</w:t>
            </w:r>
          </w:p>
          <w:p w:rsidR="009544FD" w:rsidRDefault="005A7B94" w:rsidP="008A7F77">
            <w:pPr>
              <w:pStyle w:val="Tabletextbullet"/>
              <w:numPr>
                <w:ilvl w:val="0"/>
                <w:numId w:val="12"/>
              </w:numPr>
              <w:tabs>
                <w:tab w:val="clear" w:pos="567"/>
                <w:tab w:val="left" w:pos="284"/>
              </w:tabs>
              <w:rPr>
                <w:sz w:val="20"/>
                <w:szCs w:val="20"/>
              </w:rPr>
            </w:pPr>
            <w:r>
              <w:rPr>
                <w:sz w:val="20"/>
                <w:szCs w:val="20"/>
              </w:rPr>
              <w:t>As the school progresses towards</w:t>
            </w:r>
            <w:r w:rsidR="009544FD">
              <w:rPr>
                <w:sz w:val="20"/>
                <w:szCs w:val="20"/>
              </w:rPr>
              <w:t xml:space="preserve"> a re-build and the move to one site, all key stakeholders are kept informed on the on-going progress </w:t>
            </w:r>
          </w:p>
          <w:p w:rsidR="009544FD" w:rsidRDefault="005A7B94" w:rsidP="008A7F77">
            <w:pPr>
              <w:pStyle w:val="Tabletextbullet"/>
              <w:numPr>
                <w:ilvl w:val="0"/>
                <w:numId w:val="12"/>
              </w:numPr>
              <w:tabs>
                <w:tab w:val="clear" w:pos="567"/>
                <w:tab w:val="left" w:pos="284"/>
              </w:tabs>
              <w:rPr>
                <w:sz w:val="20"/>
                <w:szCs w:val="20"/>
              </w:rPr>
            </w:pPr>
            <w:r>
              <w:rPr>
                <w:sz w:val="20"/>
                <w:szCs w:val="20"/>
              </w:rPr>
              <w:t>The Leadership and management team work closely with the planners and Local Authority to ensure the re-build meets the needs of current and future pupils</w:t>
            </w:r>
          </w:p>
          <w:p w:rsidR="005A7B94" w:rsidRDefault="005A7B94"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632770" w:rsidRDefault="00632770" w:rsidP="005A7B94">
            <w:pPr>
              <w:pStyle w:val="Tabletextbullet"/>
              <w:tabs>
                <w:tab w:val="clear" w:pos="567"/>
                <w:tab w:val="left" w:pos="284"/>
              </w:tabs>
              <w:ind w:left="720"/>
              <w:rPr>
                <w:sz w:val="20"/>
                <w:szCs w:val="20"/>
              </w:rPr>
            </w:pPr>
          </w:p>
          <w:p w:rsidR="008D598B" w:rsidRPr="00B57007" w:rsidRDefault="008D598B" w:rsidP="00632770">
            <w:pPr>
              <w:pStyle w:val="Tabletextbullet"/>
              <w:tabs>
                <w:tab w:val="clear" w:pos="567"/>
                <w:tab w:val="left" w:pos="284"/>
              </w:tabs>
              <w:rPr>
                <w:sz w:val="20"/>
                <w:szCs w:val="20"/>
              </w:rPr>
            </w:pPr>
          </w:p>
        </w:tc>
        <w:tc>
          <w:tcPr>
            <w:tcW w:w="2890" w:type="dxa"/>
          </w:tcPr>
          <w:p w:rsidR="0045514C" w:rsidRDefault="0045514C" w:rsidP="0045514C">
            <w:pPr>
              <w:rPr>
                <w:rFonts w:ascii="Tahoma" w:hAnsi="Tahoma" w:cs="Tahoma"/>
                <w:b/>
                <w:sz w:val="20"/>
              </w:rPr>
            </w:pPr>
            <w:r>
              <w:rPr>
                <w:rFonts w:ascii="Tahoma" w:hAnsi="Tahoma" w:cs="Tahoma"/>
                <w:b/>
                <w:sz w:val="20"/>
              </w:rPr>
              <w:lastRenderedPageBreak/>
              <w:t>Evidence and location of evidence:</w:t>
            </w:r>
          </w:p>
          <w:p w:rsidR="0045514C" w:rsidRDefault="0045514C" w:rsidP="0045514C">
            <w:pPr>
              <w:rPr>
                <w:rFonts w:ascii="Tahoma" w:hAnsi="Tahoma" w:cs="Tahoma"/>
                <w:b/>
                <w:sz w:val="20"/>
              </w:rPr>
            </w:pPr>
          </w:p>
          <w:p w:rsidR="0045514C" w:rsidRPr="001E09B2" w:rsidRDefault="0045514C" w:rsidP="0045514C">
            <w:pPr>
              <w:rPr>
                <w:rFonts w:ascii="Tahoma" w:hAnsi="Tahoma" w:cs="Tahoma"/>
                <w:sz w:val="20"/>
              </w:rPr>
            </w:pPr>
            <w:r w:rsidRPr="001E09B2">
              <w:rPr>
                <w:rFonts w:ascii="Tahoma" w:hAnsi="Tahoma" w:cs="Tahoma"/>
                <w:sz w:val="20"/>
              </w:rPr>
              <w:t>•School Development Plan</w:t>
            </w:r>
            <w:r w:rsidR="0088659C">
              <w:rPr>
                <w:rFonts w:ascii="Tahoma" w:hAnsi="Tahoma" w:cs="Tahoma"/>
                <w:sz w:val="20"/>
              </w:rPr>
              <w:t xml:space="preserve"> (section 2</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•Leadership Roles and Responsibilities</w:t>
            </w:r>
            <w:r w:rsidR="0088659C">
              <w:rPr>
                <w:rFonts w:ascii="Tahoma" w:hAnsi="Tahoma" w:cs="Tahoma"/>
                <w:sz w:val="20"/>
              </w:rPr>
              <w:t xml:space="preserve"> (section 14</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•SLT Minutes</w:t>
            </w:r>
            <w:r>
              <w:rPr>
                <w:rFonts w:ascii="Tahoma" w:hAnsi="Tahoma" w:cs="Tahoma"/>
                <w:sz w:val="20"/>
              </w:rPr>
              <w:t xml:space="preserve"> </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•Governor Minutes</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w:t>
            </w:r>
            <w:r w:rsidR="0088659C">
              <w:rPr>
                <w:rFonts w:ascii="Tahoma" w:hAnsi="Tahoma" w:cs="Tahoma"/>
                <w:sz w:val="20"/>
              </w:rPr>
              <w:t>Governor Action plan (section 4)</w:t>
            </w:r>
            <w:r w:rsidR="0088659C" w:rsidRPr="001E09B2">
              <w:rPr>
                <w:rFonts w:ascii="Tahoma" w:hAnsi="Tahoma" w:cs="Tahoma"/>
                <w:sz w:val="20"/>
              </w:rPr>
              <w:t xml:space="preserve"> </w:t>
            </w:r>
          </w:p>
          <w:p w:rsidR="0045514C" w:rsidRPr="001E09B2" w:rsidRDefault="0045514C" w:rsidP="0045514C">
            <w:pPr>
              <w:rPr>
                <w:rFonts w:ascii="Tahoma" w:hAnsi="Tahoma" w:cs="Tahoma"/>
                <w:sz w:val="20"/>
              </w:rPr>
            </w:pPr>
            <w:r w:rsidRPr="001E09B2">
              <w:rPr>
                <w:rFonts w:ascii="Tahoma" w:hAnsi="Tahoma" w:cs="Tahoma"/>
                <w:sz w:val="20"/>
              </w:rPr>
              <w:t>•Policies and Procedures</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•Website</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•Performance Management</w:t>
            </w:r>
          </w:p>
          <w:p w:rsidR="0045514C" w:rsidRPr="001E09B2" w:rsidRDefault="0045514C" w:rsidP="0045514C">
            <w:pPr>
              <w:rPr>
                <w:rFonts w:ascii="Tahoma" w:hAnsi="Tahoma" w:cs="Tahoma"/>
                <w:sz w:val="20"/>
              </w:rPr>
            </w:pPr>
          </w:p>
          <w:p w:rsidR="0088659C" w:rsidRDefault="0045514C" w:rsidP="0045514C">
            <w:pPr>
              <w:rPr>
                <w:rFonts w:ascii="Tahoma" w:hAnsi="Tahoma" w:cs="Tahoma"/>
                <w:sz w:val="20"/>
              </w:rPr>
            </w:pPr>
            <w:r w:rsidRPr="001E09B2">
              <w:rPr>
                <w:rFonts w:ascii="Tahoma" w:hAnsi="Tahoma" w:cs="Tahoma"/>
                <w:sz w:val="20"/>
              </w:rPr>
              <w:t>•Quality of Teaching, Learning and Assessment</w:t>
            </w:r>
            <w:r w:rsidR="0088659C">
              <w:rPr>
                <w:rFonts w:ascii="Tahoma" w:hAnsi="Tahoma" w:cs="Tahoma"/>
                <w:sz w:val="20"/>
              </w:rPr>
              <w:t xml:space="preserve"> </w:t>
            </w:r>
          </w:p>
          <w:p w:rsidR="0045514C" w:rsidRPr="001E09B2" w:rsidRDefault="0088659C" w:rsidP="0045514C">
            <w:pPr>
              <w:rPr>
                <w:rFonts w:ascii="Tahoma" w:hAnsi="Tahoma" w:cs="Tahoma"/>
                <w:sz w:val="20"/>
              </w:rPr>
            </w:pPr>
            <w:r>
              <w:rPr>
                <w:rFonts w:ascii="Tahoma" w:hAnsi="Tahoma" w:cs="Tahoma"/>
                <w:sz w:val="20"/>
              </w:rPr>
              <w:t>( section 16, 17, 18, 19</w:t>
            </w:r>
            <w:r w:rsidR="0045514C">
              <w:rPr>
                <w:rFonts w:ascii="Tahoma" w:hAnsi="Tahoma" w:cs="Tahoma"/>
                <w:sz w:val="20"/>
              </w:rPr>
              <w:t>)</w:t>
            </w:r>
          </w:p>
          <w:p w:rsidR="0045514C" w:rsidRPr="001E09B2" w:rsidRDefault="0045514C" w:rsidP="0045514C">
            <w:pPr>
              <w:rPr>
                <w:rFonts w:ascii="Tahoma" w:hAnsi="Tahoma" w:cs="Tahoma"/>
                <w:sz w:val="20"/>
              </w:rPr>
            </w:pPr>
          </w:p>
          <w:p w:rsidR="0045514C" w:rsidRPr="001E09B2" w:rsidRDefault="0088659C" w:rsidP="0045514C">
            <w:pPr>
              <w:rPr>
                <w:rFonts w:ascii="Tahoma" w:hAnsi="Tahoma" w:cs="Tahoma"/>
                <w:sz w:val="20"/>
              </w:rPr>
            </w:pPr>
            <w:r>
              <w:rPr>
                <w:rFonts w:ascii="Tahoma" w:hAnsi="Tahoma" w:cs="Tahoma"/>
                <w:sz w:val="20"/>
              </w:rPr>
              <w:t>•Analysis of data( section 8</w:t>
            </w:r>
            <w:r w:rsidR="0045514C">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•External reports</w:t>
            </w:r>
            <w:r w:rsidR="0088659C">
              <w:rPr>
                <w:rFonts w:ascii="Tahoma" w:hAnsi="Tahoma" w:cs="Tahoma"/>
                <w:sz w:val="20"/>
              </w:rPr>
              <w:t xml:space="preserve"> (section 9</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•Parent Questionnaires</w:t>
            </w:r>
            <w:r w:rsidR="0088659C">
              <w:rPr>
                <w:rFonts w:ascii="Tahoma" w:hAnsi="Tahoma" w:cs="Tahoma"/>
                <w:sz w:val="20"/>
              </w:rPr>
              <w:t xml:space="preserve"> (section 23</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•Pupil Questionnaires</w:t>
            </w:r>
            <w:r w:rsidR="0088659C">
              <w:rPr>
                <w:rFonts w:ascii="Tahoma" w:hAnsi="Tahoma" w:cs="Tahoma"/>
                <w:sz w:val="20"/>
              </w:rPr>
              <w:t xml:space="preserve"> (section 22</w:t>
            </w:r>
            <w:r>
              <w:rPr>
                <w:rFonts w:ascii="Tahoma" w:hAnsi="Tahoma" w:cs="Tahoma"/>
                <w:sz w:val="20"/>
              </w:rPr>
              <w:t>)</w:t>
            </w:r>
          </w:p>
          <w:p w:rsidR="0045514C" w:rsidRPr="001E09B2" w:rsidRDefault="0045514C" w:rsidP="0045514C">
            <w:pPr>
              <w:rPr>
                <w:rFonts w:ascii="Tahoma" w:hAnsi="Tahoma" w:cs="Tahoma"/>
                <w:sz w:val="20"/>
              </w:rPr>
            </w:pPr>
          </w:p>
          <w:p w:rsidR="0045514C" w:rsidRPr="001E09B2" w:rsidRDefault="0045514C" w:rsidP="0045514C">
            <w:pPr>
              <w:rPr>
                <w:rFonts w:ascii="Tahoma" w:hAnsi="Tahoma" w:cs="Tahoma"/>
                <w:sz w:val="20"/>
              </w:rPr>
            </w:pPr>
            <w:r w:rsidRPr="001E09B2">
              <w:rPr>
                <w:rFonts w:ascii="Tahoma" w:hAnsi="Tahoma" w:cs="Tahoma"/>
                <w:sz w:val="20"/>
              </w:rPr>
              <w:t>•Curriculum Offer</w:t>
            </w:r>
            <w:r w:rsidR="0088659C">
              <w:rPr>
                <w:rFonts w:ascii="Tahoma" w:hAnsi="Tahoma" w:cs="Tahoma"/>
                <w:sz w:val="20"/>
              </w:rPr>
              <w:t xml:space="preserve"> ( section 7</w:t>
            </w:r>
            <w:r>
              <w:rPr>
                <w:rFonts w:ascii="Tahoma" w:hAnsi="Tahoma" w:cs="Tahoma"/>
                <w:sz w:val="20"/>
              </w:rPr>
              <w:t>)</w:t>
            </w:r>
          </w:p>
          <w:p w:rsidR="0045514C" w:rsidRPr="001E09B2" w:rsidRDefault="0045514C" w:rsidP="0045514C">
            <w:pPr>
              <w:rPr>
                <w:rFonts w:ascii="Tahoma" w:hAnsi="Tahoma" w:cs="Tahoma"/>
                <w:sz w:val="20"/>
              </w:rPr>
            </w:pPr>
          </w:p>
          <w:p w:rsidR="0088659C" w:rsidRDefault="0088659C" w:rsidP="0045514C">
            <w:pPr>
              <w:rPr>
                <w:rFonts w:ascii="Tahoma" w:hAnsi="Tahoma" w:cs="Tahoma"/>
                <w:sz w:val="20"/>
              </w:rPr>
            </w:pPr>
            <w:r>
              <w:rPr>
                <w:rFonts w:ascii="Tahoma" w:hAnsi="Tahoma" w:cs="Tahoma"/>
                <w:sz w:val="20"/>
              </w:rPr>
              <w:lastRenderedPageBreak/>
              <w:t>Actions since Ofsted (section 1)</w:t>
            </w:r>
          </w:p>
          <w:p w:rsidR="0088659C" w:rsidRDefault="0088659C" w:rsidP="0045514C">
            <w:pPr>
              <w:rPr>
                <w:rFonts w:ascii="Tahoma" w:hAnsi="Tahoma" w:cs="Tahoma"/>
                <w:sz w:val="20"/>
              </w:rPr>
            </w:pPr>
            <w:r>
              <w:rPr>
                <w:rFonts w:ascii="Tahoma" w:hAnsi="Tahoma" w:cs="Tahoma"/>
                <w:sz w:val="20"/>
              </w:rPr>
              <w:t>External reports (section9)</w:t>
            </w:r>
          </w:p>
          <w:p w:rsidR="009544FD" w:rsidRDefault="009544FD" w:rsidP="0045514C">
            <w:pPr>
              <w:rPr>
                <w:rFonts w:ascii="Tahoma" w:hAnsi="Tahoma" w:cs="Tahoma"/>
                <w:sz w:val="20"/>
              </w:rPr>
            </w:pPr>
            <w:r>
              <w:rPr>
                <w:rFonts w:ascii="Tahoma" w:hAnsi="Tahoma" w:cs="Tahoma"/>
                <w:sz w:val="20"/>
              </w:rPr>
              <w:t>Anonymous appraisal targets</w:t>
            </w:r>
          </w:p>
          <w:p w:rsidR="009544FD" w:rsidRDefault="009544FD" w:rsidP="0045514C">
            <w:pPr>
              <w:rPr>
                <w:rFonts w:ascii="Tahoma" w:hAnsi="Tahoma" w:cs="Tahoma"/>
                <w:sz w:val="20"/>
              </w:rPr>
            </w:pPr>
            <w:r>
              <w:rPr>
                <w:rFonts w:ascii="Tahoma" w:hAnsi="Tahoma" w:cs="Tahoma"/>
                <w:sz w:val="20"/>
              </w:rPr>
              <w:t>(section24)</w:t>
            </w:r>
          </w:p>
          <w:p w:rsidR="0045514C" w:rsidRPr="003F2253" w:rsidRDefault="009544FD" w:rsidP="0045514C">
            <w:pPr>
              <w:rPr>
                <w:rFonts w:ascii="Tahoma" w:hAnsi="Tahoma" w:cs="Tahoma"/>
                <w:sz w:val="20"/>
              </w:rPr>
            </w:pPr>
            <w:r>
              <w:rPr>
                <w:rFonts w:ascii="Tahoma" w:hAnsi="Tahoma" w:cs="Tahoma"/>
                <w:sz w:val="20"/>
              </w:rPr>
              <w:t>Head Teacher’s reports (section 26)</w:t>
            </w:r>
            <w:r w:rsidR="0088659C" w:rsidRPr="003F2253">
              <w:rPr>
                <w:rFonts w:ascii="Tahoma" w:hAnsi="Tahoma" w:cs="Tahoma"/>
                <w:sz w:val="20"/>
              </w:rPr>
              <w:t xml:space="preserve"> </w:t>
            </w:r>
          </w:p>
          <w:p w:rsidR="0045514C" w:rsidRPr="00E04766" w:rsidRDefault="0045514C" w:rsidP="0045514C">
            <w:pPr>
              <w:ind w:left="360"/>
              <w:rPr>
                <w:rFonts w:ascii="Tahoma" w:hAnsi="Tahoma" w:cs="Tahoma"/>
                <w:sz w:val="20"/>
              </w:rPr>
            </w:pPr>
          </w:p>
        </w:tc>
      </w:tr>
      <w:tr w:rsidR="00C51980" w:rsidRPr="00E40F7D" w:rsidTr="00C51980">
        <w:trPr>
          <w:trHeight w:val="274"/>
        </w:trPr>
        <w:tc>
          <w:tcPr>
            <w:tcW w:w="15614" w:type="dxa"/>
            <w:gridSpan w:val="3"/>
            <w:tcBorders>
              <w:right w:val="single" w:sz="4" w:space="0" w:color="auto"/>
            </w:tcBorders>
            <w:shd w:val="clear" w:color="auto" w:fill="EAF1DD" w:themeFill="accent3" w:themeFillTint="33"/>
          </w:tcPr>
          <w:p w:rsidR="00C51980" w:rsidRDefault="00C51980" w:rsidP="0045514C">
            <w:pPr>
              <w:rPr>
                <w:rFonts w:ascii="Tahoma" w:hAnsi="Tahoma" w:cs="Tahoma"/>
                <w:b/>
                <w:sz w:val="20"/>
              </w:rPr>
            </w:pPr>
            <w:r>
              <w:rPr>
                <w:rFonts w:ascii="Tahoma" w:hAnsi="Tahoma" w:cs="Tahoma"/>
                <w:b/>
                <w:sz w:val="20"/>
              </w:rPr>
              <w:lastRenderedPageBreak/>
              <w:t>In order to secure Outstanding</w:t>
            </w:r>
            <w:r w:rsidR="00632770">
              <w:rPr>
                <w:rFonts w:ascii="Tahoma" w:hAnsi="Tahoma" w:cs="Tahoma"/>
                <w:b/>
                <w:sz w:val="20"/>
              </w:rPr>
              <w:t>:</w:t>
            </w:r>
          </w:p>
          <w:p w:rsidR="00632770" w:rsidRDefault="00632770" w:rsidP="0045514C">
            <w:pPr>
              <w:rPr>
                <w:rFonts w:ascii="Tahoma" w:hAnsi="Tahoma" w:cs="Tahoma"/>
                <w:b/>
                <w:sz w:val="20"/>
              </w:rPr>
            </w:pPr>
          </w:p>
          <w:p w:rsidR="00632770" w:rsidRDefault="00632770" w:rsidP="003D47E1">
            <w:pPr>
              <w:pStyle w:val="Bulletsspaced"/>
              <w:framePr w:hSpace="0" w:wrap="auto" w:vAnchor="margin" w:hAnchor="text" w:yAlign="inline"/>
            </w:pPr>
            <w:r>
              <w:t xml:space="preserve">Governors systematically challenge senior leaders so that the effective deployment of staff and resources, including the pupil premium, the primary PE and sport premium, Year 7 literacy and numeracy catch-up premium and special educational needs funding, secures excellent outcomes for pupils. Governors do not shy away from challenging leaders about variations in outcomes for pupil groups. </w:t>
            </w:r>
          </w:p>
          <w:p w:rsidR="00C51980" w:rsidRPr="00632770" w:rsidRDefault="00632770" w:rsidP="003D47E1">
            <w:pPr>
              <w:pStyle w:val="Bulletsspaced"/>
              <w:framePr w:hSpace="0" w:wrap="auto" w:vAnchor="margin" w:hAnchor="text" w:yAlign="inline"/>
            </w:pPr>
            <w:r w:rsidRPr="00632770">
              <w:t>Leaders and governors use high quality professional development to encourage, challenge and support teachers’ improvement. Teaching is highly effective across the school</w:t>
            </w:r>
          </w:p>
        </w:tc>
      </w:tr>
      <w:tr w:rsidR="0045514C" w:rsidRPr="00E40F7D" w:rsidTr="0045514C">
        <w:trPr>
          <w:trHeight w:val="274"/>
        </w:trPr>
        <w:tc>
          <w:tcPr>
            <w:tcW w:w="8755" w:type="dxa"/>
            <w:shd w:val="clear" w:color="auto" w:fill="F2DBDB" w:themeFill="accent2" w:themeFillTint="33"/>
          </w:tcPr>
          <w:p w:rsidR="0045514C" w:rsidRDefault="0045514C" w:rsidP="0045514C">
            <w:pPr>
              <w:pStyle w:val="Tabletextbullet"/>
              <w:rPr>
                <w:rFonts w:cs="Tahoma"/>
                <w:b/>
                <w:sz w:val="20"/>
                <w:szCs w:val="20"/>
              </w:rPr>
            </w:pPr>
            <w:r>
              <w:rPr>
                <w:rFonts w:cs="Tahoma"/>
                <w:b/>
                <w:sz w:val="20"/>
                <w:szCs w:val="20"/>
              </w:rPr>
              <w:t>Current priorities for improvement:</w:t>
            </w:r>
          </w:p>
          <w:p w:rsidR="00B57007" w:rsidRDefault="009544FD" w:rsidP="008A7F77">
            <w:pPr>
              <w:pStyle w:val="Tabletextbullet"/>
              <w:numPr>
                <w:ilvl w:val="0"/>
                <w:numId w:val="13"/>
              </w:numPr>
              <w:rPr>
                <w:rFonts w:cs="Tahoma"/>
                <w:sz w:val="20"/>
                <w:szCs w:val="20"/>
              </w:rPr>
            </w:pPr>
            <w:r>
              <w:rPr>
                <w:rFonts w:cs="Tahoma"/>
                <w:sz w:val="20"/>
                <w:szCs w:val="20"/>
              </w:rPr>
              <w:t>All teachers beyond NQT will successfully lead in their designated subject and have a clear understanding of the progress within their subject and the impact their role has.</w:t>
            </w:r>
          </w:p>
          <w:p w:rsidR="009544FD" w:rsidRDefault="009544FD" w:rsidP="008A7F77">
            <w:pPr>
              <w:pStyle w:val="Tabletextbullet"/>
              <w:numPr>
                <w:ilvl w:val="0"/>
                <w:numId w:val="13"/>
              </w:numPr>
              <w:rPr>
                <w:rFonts w:cs="Tahoma"/>
                <w:sz w:val="20"/>
                <w:szCs w:val="20"/>
              </w:rPr>
            </w:pPr>
            <w:r>
              <w:rPr>
                <w:rFonts w:cs="Tahoma"/>
                <w:sz w:val="20"/>
                <w:szCs w:val="20"/>
              </w:rPr>
              <w:t xml:space="preserve">Appraisal targets support all teachers to have a positive impact on pupil progress </w:t>
            </w:r>
          </w:p>
          <w:p w:rsidR="009544FD" w:rsidRDefault="005A7B94" w:rsidP="008A7F77">
            <w:pPr>
              <w:pStyle w:val="Tabletextbullet"/>
              <w:numPr>
                <w:ilvl w:val="0"/>
                <w:numId w:val="13"/>
              </w:numPr>
              <w:rPr>
                <w:rFonts w:cs="Tahoma"/>
                <w:sz w:val="20"/>
                <w:szCs w:val="20"/>
              </w:rPr>
            </w:pPr>
            <w:r>
              <w:rPr>
                <w:rFonts w:cs="Tahoma"/>
                <w:sz w:val="20"/>
                <w:szCs w:val="20"/>
              </w:rPr>
              <w:t>To develop a shared understanding and vision for the new school between all key stakeholders</w:t>
            </w:r>
          </w:p>
          <w:p w:rsidR="005A7B94" w:rsidRPr="00C95514" w:rsidRDefault="005A7B94" w:rsidP="008A7F77">
            <w:pPr>
              <w:pStyle w:val="Tabletextbullet"/>
              <w:numPr>
                <w:ilvl w:val="0"/>
                <w:numId w:val="13"/>
              </w:numPr>
              <w:rPr>
                <w:rFonts w:cs="Tahoma"/>
                <w:sz w:val="20"/>
                <w:szCs w:val="20"/>
              </w:rPr>
            </w:pPr>
            <w:r>
              <w:rPr>
                <w:rFonts w:cs="Tahoma"/>
                <w:sz w:val="20"/>
                <w:szCs w:val="20"/>
              </w:rPr>
              <w:t>To develop a system for measuring the impact of CPD on pupil progress, attendance, behaviour and welfare</w:t>
            </w:r>
          </w:p>
        </w:tc>
        <w:tc>
          <w:tcPr>
            <w:tcW w:w="6859" w:type="dxa"/>
            <w:gridSpan w:val="2"/>
            <w:tcBorders>
              <w:bottom w:val="single" w:sz="4" w:space="0" w:color="auto"/>
              <w:right w:val="single" w:sz="4" w:space="0" w:color="auto"/>
            </w:tcBorders>
            <w:shd w:val="clear" w:color="auto" w:fill="F2DBDB" w:themeFill="accent2" w:themeFillTint="33"/>
          </w:tcPr>
          <w:p w:rsidR="0045514C" w:rsidRDefault="0045514C" w:rsidP="0045514C">
            <w:pPr>
              <w:rPr>
                <w:rFonts w:ascii="Tahoma" w:hAnsi="Tahoma" w:cs="Tahoma"/>
                <w:b/>
                <w:sz w:val="20"/>
              </w:rPr>
            </w:pPr>
            <w:r>
              <w:rPr>
                <w:rFonts w:ascii="Tahoma" w:hAnsi="Tahoma" w:cs="Tahoma"/>
                <w:b/>
                <w:sz w:val="20"/>
              </w:rPr>
              <w:t xml:space="preserve">Lead Personnel and Link Governor:  </w:t>
            </w:r>
          </w:p>
          <w:p w:rsidR="005A7B94" w:rsidRDefault="005A7B94" w:rsidP="0045514C">
            <w:pPr>
              <w:rPr>
                <w:rFonts w:ascii="Tahoma" w:hAnsi="Tahoma" w:cs="Tahoma"/>
                <w:b/>
                <w:sz w:val="20"/>
              </w:rPr>
            </w:pPr>
          </w:p>
          <w:p w:rsidR="0045514C" w:rsidRPr="005A7B94" w:rsidRDefault="005A7B94" w:rsidP="00AB6D5F">
            <w:pPr>
              <w:pStyle w:val="ListParagraph"/>
              <w:numPr>
                <w:ilvl w:val="0"/>
                <w:numId w:val="13"/>
              </w:numPr>
              <w:rPr>
                <w:rFonts w:ascii="Tahoma" w:hAnsi="Tahoma" w:cs="Tahoma"/>
                <w:sz w:val="20"/>
              </w:rPr>
            </w:pPr>
            <w:r w:rsidRPr="005A7B94">
              <w:rPr>
                <w:rFonts w:ascii="Tahoma" w:hAnsi="Tahoma" w:cs="Tahoma"/>
                <w:sz w:val="20"/>
              </w:rPr>
              <w:t>Margot- Link Governors; Laura &amp; Lisa Wh</w:t>
            </w:r>
          </w:p>
        </w:tc>
      </w:tr>
    </w:tbl>
    <w:p w:rsidR="009544FD" w:rsidRDefault="009544FD" w:rsidP="009F3EFE">
      <w:pPr>
        <w:rPr>
          <w:sz w:val="2"/>
        </w:rPr>
      </w:pPr>
    </w:p>
    <w:p w:rsidR="009544FD" w:rsidRDefault="009544FD">
      <w:pPr>
        <w:rPr>
          <w:sz w:val="2"/>
        </w:rPr>
      </w:pPr>
      <w:r>
        <w:rPr>
          <w:sz w:val="2"/>
        </w:rPr>
        <w:br w:type="page"/>
      </w:r>
    </w:p>
    <w:p w:rsidR="00B1231A" w:rsidRDefault="00B1231A" w:rsidP="009F3EFE">
      <w:pPr>
        <w:rPr>
          <w:sz w:val="2"/>
        </w:rPr>
      </w:pPr>
    </w:p>
    <w:p w:rsidR="00B1231A" w:rsidRDefault="00B1231A" w:rsidP="009F3EFE">
      <w:pPr>
        <w:rPr>
          <w:sz w:val="2"/>
        </w:rPr>
      </w:pPr>
    </w:p>
    <w:tbl>
      <w:tblPr>
        <w:tblStyle w:val="TableGrid"/>
        <w:tblpPr w:leftFromText="180" w:rightFromText="180" w:vertAnchor="text" w:horzAnchor="margin" w:tblpY="67"/>
        <w:tblW w:w="0" w:type="auto"/>
        <w:tblLook w:val="04A0" w:firstRow="1" w:lastRow="0" w:firstColumn="1" w:lastColumn="0" w:noHBand="0" w:noVBand="1"/>
      </w:tblPr>
      <w:tblGrid>
        <w:gridCol w:w="8472"/>
        <w:gridCol w:w="1134"/>
        <w:gridCol w:w="3118"/>
        <w:gridCol w:w="2890"/>
      </w:tblGrid>
      <w:tr w:rsidR="00392B0B" w:rsidTr="00392B0B">
        <w:tc>
          <w:tcPr>
            <w:tcW w:w="15614" w:type="dxa"/>
            <w:gridSpan w:val="4"/>
            <w:shd w:val="clear" w:color="auto" w:fill="DBE5F1" w:themeFill="accent1" w:themeFillTint="33"/>
          </w:tcPr>
          <w:p w:rsidR="00392B0B" w:rsidRDefault="00392B0B" w:rsidP="006C2169">
            <w:pPr>
              <w:rPr>
                <w:rFonts w:ascii="Tahoma" w:hAnsi="Tahoma" w:cs="Tahoma"/>
                <w:sz w:val="20"/>
              </w:rPr>
            </w:pPr>
            <w:r>
              <w:rPr>
                <w:rFonts w:ascii="Tahoma" w:hAnsi="Tahoma" w:cs="Tahoma"/>
                <w:b/>
              </w:rPr>
              <w:t xml:space="preserve">Personal development, behaviour and welfare: </w:t>
            </w:r>
            <w:r w:rsidR="006C2169">
              <w:rPr>
                <w:rFonts w:ascii="Tahoma" w:hAnsi="Tahoma" w:cs="Tahoma"/>
                <w:b/>
              </w:rPr>
              <w:t xml:space="preserve">School Judgement; </w:t>
            </w:r>
            <w:r w:rsidR="004F5BA0">
              <w:rPr>
                <w:rFonts w:ascii="Tahoma" w:hAnsi="Tahoma" w:cs="Tahoma"/>
                <w:b/>
              </w:rPr>
              <w:t>Outstanding</w:t>
            </w:r>
            <w:r>
              <w:rPr>
                <w:rFonts w:ascii="Tahoma" w:hAnsi="Tahoma" w:cs="Tahoma"/>
                <w:b/>
              </w:rPr>
              <w:t xml:space="preserve">             </w:t>
            </w:r>
            <w:r w:rsidR="004F5BA0">
              <w:rPr>
                <w:rFonts w:ascii="Tahoma" w:hAnsi="Tahoma" w:cs="Tahoma"/>
                <w:b/>
              </w:rPr>
              <w:t xml:space="preserve">                         </w:t>
            </w:r>
            <w:r w:rsidR="006C2169" w:rsidRPr="006C2169">
              <w:rPr>
                <w:rFonts w:ascii="Tahoma" w:hAnsi="Tahoma" w:cs="Tahoma"/>
                <w:b/>
                <w:sz w:val="20"/>
              </w:rPr>
              <w:t>OFSTED Judgement (January 2017</w:t>
            </w:r>
            <w:r w:rsidR="004F5BA0">
              <w:rPr>
                <w:rFonts w:ascii="Tahoma" w:hAnsi="Tahoma" w:cs="Tahoma"/>
                <w:b/>
                <w:sz w:val="20"/>
              </w:rPr>
              <w:t>):</w:t>
            </w:r>
            <w:r w:rsidR="006C2169" w:rsidRPr="006C2169">
              <w:rPr>
                <w:rFonts w:ascii="Tahoma" w:hAnsi="Tahoma" w:cs="Tahoma"/>
                <w:b/>
                <w:sz w:val="20"/>
              </w:rPr>
              <w:t>Good</w:t>
            </w:r>
          </w:p>
        </w:tc>
      </w:tr>
      <w:tr w:rsidR="00392B0B" w:rsidRPr="00B95C90" w:rsidTr="00392B0B">
        <w:tc>
          <w:tcPr>
            <w:tcW w:w="12724" w:type="dxa"/>
            <w:gridSpan w:val="3"/>
          </w:tcPr>
          <w:p w:rsidR="00392B0B" w:rsidRPr="004502A5" w:rsidRDefault="00392B0B" w:rsidP="008A7F77">
            <w:pPr>
              <w:pStyle w:val="Tabletextbullet"/>
              <w:numPr>
                <w:ilvl w:val="0"/>
                <w:numId w:val="15"/>
              </w:numPr>
              <w:tabs>
                <w:tab w:val="left" w:pos="426"/>
              </w:tabs>
              <w:rPr>
                <w:rFonts w:cs="Tahoma"/>
                <w:sz w:val="20"/>
              </w:rPr>
            </w:pPr>
            <w:r w:rsidRPr="004D00C3">
              <w:rPr>
                <w:rFonts w:cs="Tahoma"/>
                <w:b/>
                <w:sz w:val="20"/>
              </w:rPr>
              <w:t>Ofsted reported that</w:t>
            </w:r>
            <w:r w:rsidRPr="004502A5">
              <w:rPr>
                <w:rFonts w:cs="Tahoma"/>
                <w:sz w:val="20"/>
              </w:rPr>
              <w:t xml:space="preserve"> the school’s work to promote pupils’ personal development and welfare is good. The school’s breakfast clubs provide a warm and positive start to the school day for the pupils who attend. The relationships between the staff and the pupils are consistently warm and respectful. Pupils thrive in their personal development and well-being during their time at the sch</w:t>
            </w:r>
            <w:r w:rsidR="00B13DA4">
              <w:rPr>
                <w:rFonts w:cs="Tahoma"/>
                <w:sz w:val="20"/>
              </w:rPr>
              <w:t>ool. The school invests heavily</w:t>
            </w:r>
            <w:r w:rsidRPr="004502A5">
              <w:rPr>
                <w:rFonts w:cs="Tahoma"/>
                <w:sz w:val="20"/>
              </w:rPr>
              <w:t xml:space="preserve"> in training for staff in relation to the management of pupils’ behaviour and personal, social and emotional development.  Staff work exceptionally hard to build pupils’ self-confidence and there is generally a strong ‘can do’ culture across the school.</w:t>
            </w:r>
            <w:r w:rsidR="00B13DA4">
              <w:rPr>
                <w:rFonts w:cs="Tahoma"/>
                <w:sz w:val="20"/>
              </w:rPr>
              <w:t xml:space="preserve"> </w:t>
            </w:r>
            <w:r w:rsidRPr="004502A5">
              <w:rPr>
                <w:rFonts w:cs="Tahoma"/>
                <w:sz w:val="20"/>
              </w:rPr>
              <w:t>The vast majority of staff consistently model positive attitudes to learning and, as a result, pupils try their best and develop the confidence to try things they previously thought impossible.</w:t>
            </w:r>
          </w:p>
          <w:p w:rsidR="00392B0B" w:rsidRPr="004502A5" w:rsidRDefault="00392B0B" w:rsidP="008A7F77">
            <w:pPr>
              <w:pStyle w:val="Tabletextbullet"/>
              <w:numPr>
                <w:ilvl w:val="0"/>
                <w:numId w:val="15"/>
              </w:numPr>
              <w:tabs>
                <w:tab w:val="clear" w:pos="567"/>
                <w:tab w:val="left" w:pos="426"/>
              </w:tabs>
              <w:rPr>
                <w:rFonts w:cs="Tahoma"/>
                <w:sz w:val="20"/>
              </w:rPr>
            </w:pPr>
            <w:r w:rsidRPr="004502A5">
              <w:rPr>
                <w:rFonts w:cs="Tahoma"/>
                <w:sz w:val="20"/>
              </w:rPr>
              <w:t>Parents specifically praise the school’s work in developing children’s independence and self-help skills. Several parents were keen to tell inspectors how the school has made ‘an incredible difference’ to their child’s overall quality of life.</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The pupils receive useful information about the opportunities that are waiting for them in work and training when they leave school. The staff are highly skilled in using a wide range of communication systems to ensure that all pupils have the opportunity to express their views and fulfil their individual ambitions.</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Leaders refuse to see pupils’ disabilities as barriers to learning and achievement. For example, support staff have received the appropriate training from physiotherapists to enable them to carry out programmes of exercise and support safely for individual pupils in school. As a result, there are fewer absences for attending medical appointments.</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Pupils of varying abilities have a very clear understanding of how to keep themselves safe. They understand about the dangers of being online and know who to go to if they need help either at home or at school.</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The behaviour of pupils is good. They behave well at all times of the day, in and out of lessons. Pupils take pride in themselves and their work.</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The head teacher is uncompromising in her determination that all pupils are polite and respectful to one another and they do not let her down</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Pupils develop a very strong sense of fairness and recognise the importance of sharing and valuing one another’s differences. A group of pupils told an inspector that everyone at Newark Orchard is expected to take care of one another and, indeed, this is clearly the case.</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The majority of staff use praise effectively to recognise pupils’ best efforts but also to encourage them to do even better. The majority of pupils have a very clear understanding of what is expected of them.</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The work to support the pupils with the most challenging behaviour has improved since the previous inspection. Senior leaders</w:t>
            </w:r>
            <w:r>
              <w:rPr>
                <w:rFonts w:cs="Tahoma"/>
                <w:sz w:val="20"/>
              </w:rPr>
              <w:t xml:space="preserve"> now ensure that all staff recei</w:t>
            </w:r>
            <w:r w:rsidRPr="004502A5">
              <w:rPr>
                <w:rFonts w:cs="Tahoma"/>
                <w:sz w:val="20"/>
              </w:rPr>
              <w:t>ve the training needed. Consequently, the school’s own records show that incidents of poor behaviour have reduced since the time of the previous inspection.</w:t>
            </w:r>
          </w:p>
          <w:p w:rsidR="00E477F8" w:rsidRPr="004502A5" w:rsidRDefault="00E477F8" w:rsidP="00E477F8">
            <w:pPr>
              <w:pStyle w:val="Tabletextbullet"/>
              <w:numPr>
                <w:ilvl w:val="0"/>
                <w:numId w:val="14"/>
              </w:numPr>
              <w:tabs>
                <w:tab w:val="clear" w:pos="567"/>
                <w:tab w:val="left" w:pos="426"/>
              </w:tabs>
              <w:rPr>
                <w:rFonts w:cs="Tahoma"/>
                <w:sz w:val="20"/>
              </w:rPr>
            </w:pPr>
            <w:r w:rsidRPr="004502A5">
              <w:rPr>
                <w:rFonts w:cs="Tahoma"/>
                <w:sz w:val="20"/>
              </w:rPr>
              <w:t>The attendance of pupils is also improving over time. The rewards system introduced since the previous inspection works well and absences are reducing</w:t>
            </w:r>
          </w:p>
          <w:p w:rsidR="00E477F8" w:rsidRPr="00697AAA" w:rsidRDefault="00E477F8" w:rsidP="00697AAA">
            <w:pPr>
              <w:pStyle w:val="Tabletextbullet"/>
              <w:numPr>
                <w:ilvl w:val="0"/>
                <w:numId w:val="14"/>
              </w:numPr>
              <w:tabs>
                <w:tab w:val="clear" w:pos="567"/>
                <w:tab w:val="left" w:pos="426"/>
              </w:tabs>
              <w:rPr>
                <w:rFonts w:cs="Tahoma"/>
                <w:sz w:val="20"/>
              </w:rPr>
            </w:pPr>
            <w:r>
              <w:rPr>
                <w:rFonts w:cs="Tahoma"/>
                <w:sz w:val="20"/>
              </w:rPr>
              <w:t xml:space="preserve">The </w:t>
            </w:r>
            <w:r w:rsidRPr="004502A5">
              <w:rPr>
                <w:rFonts w:cs="Tahoma"/>
                <w:sz w:val="20"/>
              </w:rPr>
              <w:t>school values are promoted across the school and experienced th</w:t>
            </w:r>
            <w:r>
              <w:rPr>
                <w:rFonts w:cs="Tahoma"/>
                <w:sz w:val="20"/>
              </w:rPr>
              <w:t xml:space="preserve">rough every day activities. The </w:t>
            </w:r>
            <w:r w:rsidRPr="004502A5">
              <w:rPr>
                <w:rFonts w:cs="Tahoma"/>
                <w:sz w:val="20"/>
              </w:rPr>
              <w:t>school ethos promotes the Social, Moral, Spiritual and Cultural aspects of school life and the pupils share reflection time/ Collective Worship on a daily basis</w:t>
            </w:r>
          </w:p>
          <w:p w:rsidR="00392B0B" w:rsidRDefault="00697AAA" w:rsidP="008A7F77">
            <w:pPr>
              <w:pStyle w:val="Tabletextbullet"/>
              <w:numPr>
                <w:ilvl w:val="0"/>
                <w:numId w:val="14"/>
              </w:numPr>
              <w:tabs>
                <w:tab w:val="clear" w:pos="567"/>
                <w:tab w:val="left" w:pos="426"/>
              </w:tabs>
              <w:rPr>
                <w:rFonts w:cs="Tahoma"/>
                <w:sz w:val="20"/>
              </w:rPr>
            </w:pPr>
            <w:r w:rsidRPr="00697AAA">
              <w:rPr>
                <w:rFonts w:cs="Tahoma"/>
                <w:b/>
                <w:sz w:val="20"/>
              </w:rPr>
              <w:t>Observations of the Senior Leadership Team have found that;</w:t>
            </w:r>
            <w:r>
              <w:rPr>
                <w:rFonts w:cs="Tahoma"/>
                <w:sz w:val="20"/>
              </w:rPr>
              <w:t xml:space="preserve"> t</w:t>
            </w:r>
            <w:r w:rsidR="000A1734">
              <w:rPr>
                <w:rFonts w:cs="Tahoma"/>
                <w:sz w:val="20"/>
              </w:rPr>
              <w:t xml:space="preserve">he school’s Travel Training programme promotes </w:t>
            </w:r>
            <w:r w:rsidR="00392B0B" w:rsidRPr="004502A5">
              <w:rPr>
                <w:rFonts w:cs="Tahoma"/>
                <w:sz w:val="20"/>
              </w:rPr>
              <w:t xml:space="preserve">independence in school and the wider community </w:t>
            </w:r>
            <w:r w:rsidR="000A1734">
              <w:rPr>
                <w:rFonts w:cs="Tahoma"/>
                <w:sz w:val="20"/>
              </w:rPr>
              <w:t xml:space="preserve">and </w:t>
            </w:r>
            <w:r w:rsidR="00392B0B" w:rsidRPr="004502A5">
              <w:rPr>
                <w:rFonts w:cs="Tahoma"/>
                <w:sz w:val="20"/>
              </w:rPr>
              <w:t>is highly successful. In some cases, older pupils are now able to use public transport by themselves and younger pupils who were not able to walk independently when they first arrived at the school are now able to move around the school with minimal adult support.</w:t>
            </w:r>
            <w:r w:rsidR="000A1734">
              <w:rPr>
                <w:rFonts w:cs="Tahoma"/>
                <w:sz w:val="20"/>
              </w:rPr>
              <w:t xml:space="preserve"> Several Post 16 pupils successfully travel independently to the leaver’s residential trip in Skegness.</w:t>
            </w:r>
          </w:p>
          <w:p w:rsidR="00C80F8D" w:rsidRDefault="00C80F8D" w:rsidP="008A7F77">
            <w:pPr>
              <w:pStyle w:val="Tabletextbullet"/>
              <w:numPr>
                <w:ilvl w:val="0"/>
                <w:numId w:val="14"/>
              </w:numPr>
              <w:tabs>
                <w:tab w:val="clear" w:pos="567"/>
                <w:tab w:val="left" w:pos="426"/>
              </w:tabs>
              <w:rPr>
                <w:rFonts w:cs="Tahoma"/>
                <w:sz w:val="20"/>
              </w:rPr>
            </w:pPr>
            <w:r>
              <w:rPr>
                <w:rFonts w:cs="Tahoma"/>
                <w:sz w:val="20"/>
              </w:rPr>
              <w:lastRenderedPageBreak/>
              <w:t xml:space="preserve">Over the last academic year 3 students have achieved </w:t>
            </w:r>
            <w:r w:rsidR="00E477F8">
              <w:rPr>
                <w:rFonts w:cs="Tahoma"/>
                <w:sz w:val="20"/>
              </w:rPr>
              <w:t xml:space="preserve">the green level, 5 students have achieved the Amber level and 3 students have achieved Green level </w:t>
            </w:r>
            <w:r>
              <w:rPr>
                <w:rFonts w:cs="Tahoma"/>
                <w:sz w:val="20"/>
              </w:rPr>
              <w:t>in Titan travel training which means that those students are now able to use public transport for their journey to school. This has had a positive impact on leavers this year as one student applies these skills when going to college and also to his part time employment.</w:t>
            </w:r>
          </w:p>
          <w:p w:rsidR="00165212" w:rsidRDefault="00165212" w:rsidP="008A7F77">
            <w:pPr>
              <w:pStyle w:val="Tabletextbullet"/>
              <w:numPr>
                <w:ilvl w:val="0"/>
                <w:numId w:val="14"/>
              </w:numPr>
              <w:tabs>
                <w:tab w:val="clear" w:pos="567"/>
                <w:tab w:val="left" w:pos="426"/>
              </w:tabs>
              <w:rPr>
                <w:rFonts w:cs="Tahoma"/>
                <w:sz w:val="20"/>
              </w:rPr>
            </w:pPr>
            <w:r>
              <w:rPr>
                <w:rFonts w:cs="Tahoma"/>
                <w:sz w:val="20"/>
              </w:rPr>
              <w:t>The school promotes Bri</w:t>
            </w:r>
            <w:r w:rsidR="000A1734">
              <w:rPr>
                <w:rFonts w:cs="Tahoma"/>
                <w:sz w:val="20"/>
              </w:rPr>
              <w:t>tish values and has developed a bespoke</w:t>
            </w:r>
            <w:r>
              <w:rPr>
                <w:rFonts w:cs="Tahoma"/>
                <w:sz w:val="20"/>
              </w:rPr>
              <w:t xml:space="preserve"> system for ensuring pupils understand and apply the values to their own actions. A two year cycle ensures that each value is promoted during assemblies and pupils are rewarded for demonstrating the value through their day to day life at school.</w:t>
            </w:r>
          </w:p>
          <w:p w:rsidR="00165212" w:rsidRDefault="00165212" w:rsidP="008A7F77">
            <w:pPr>
              <w:pStyle w:val="Tabletextbullet"/>
              <w:numPr>
                <w:ilvl w:val="0"/>
                <w:numId w:val="14"/>
              </w:numPr>
              <w:tabs>
                <w:tab w:val="clear" w:pos="567"/>
                <w:tab w:val="left" w:pos="426"/>
              </w:tabs>
              <w:rPr>
                <w:rFonts w:cs="Tahoma"/>
                <w:sz w:val="20"/>
              </w:rPr>
            </w:pPr>
            <w:r>
              <w:rPr>
                <w:rFonts w:cs="Tahoma"/>
                <w:sz w:val="20"/>
              </w:rPr>
              <w:t xml:space="preserve">The school has developed a safeguarding curriculum </w:t>
            </w:r>
            <w:r w:rsidR="000A1734">
              <w:rPr>
                <w:rFonts w:cs="Tahoma"/>
                <w:sz w:val="20"/>
              </w:rPr>
              <w:t>which runs through all areas to ensure that all pupils are supported to develop the skills to keep themselves safe.</w:t>
            </w:r>
          </w:p>
          <w:p w:rsidR="000A1734" w:rsidRDefault="000A1734" w:rsidP="008A7F77">
            <w:pPr>
              <w:pStyle w:val="Tabletextbullet"/>
              <w:numPr>
                <w:ilvl w:val="0"/>
                <w:numId w:val="14"/>
              </w:numPr>
              <w:tabs>
                <w:tab w:val="clear" w:pos="567"/>
                <w:tab w:val="left" w:pos="426"/>
              </w:tabs>
              <w:rPr>
                <w:rFonts w:cs="Tahoma"/>
                <w:sz w:val="20"/>
              </w:rPr>
            </w:pPr>
            <w:r>
              <w:rPr>
                <w:rFonts w:cs="Tahoma"/>
                <w:sz w:val="20"/>
              </w:rPr>
              <w:t>Particularly vulnerable pupils on the upper site receive 1:1 sessions to enhance the safeguarding curriculum, this is tailored to their specific needs and reinforces the key messages.</w:t>
            </w:r>
          </w:p>
          <w:p w:rsidR="000A1734" w:rsidRDefault="000A1734" w:rsidP="008A7F77">
            <w:pPr>
              <w:pStyle w:val="Tabletextbullet"/>
              <w:numPr>
                <w:ilvl w:val="0"/>
                <w:numId w:val="14"/>
              </w:numPr>
              <w:tabs>
                <w:tab w:val="clear" w:pos="567"/>
                <w:tab w:val="left" w:pos="426"/>
              </w:tabs>
              <w:rPr>
                <w:rFonts w:cs="Tahoma"/>
                <w:sz w:val="20"/>
              </w:rPr>
            </w:pPr>
            <w:r>
              <w:rPr>
                <w:rFonts w:cs="Tahoma"/>
                <w:sz w:val="20"/>
              </w:rPr>
              <w:t>The school takes part in fund raising activities which encourage the pupils to think of others less fortunate than themselves. The events are always well supported by parents and carers.</w:t>
            </w:r>
          </w:p>
          <w:p w:rsidR="000A1734" w:rsidRDefault="009A27C2" w:rsidP="008A7F77">
            <w:pPr>
              <w:pStyle w:val="Tabletextbullet"/>
              <w:numPr>
                <w:ilvl w:val="0"/>
                <w:numId w:val="14"/>
              </w:numPr>
              <w:tabs>
                <w:tab w:val="clear" w:pos="567"/>
                <w:tab w:val="left" w:pos="426"/>
              </w:tabs>
              <w:rPr>
                <w:rFonts w:cs="Tahoma"/>
                <w:sz w:val="20"/>
              </w:rPr>
            </w:pPr>
            <w:r>
              <w:rPr>
                <w:rFonts w:cs="Tahoma"/>
                <w:sz w:val="20"/>
              </w:rPr>
              <w:t>SMSC is promoted throughout the school and is an important aspect of school life, it is the backbone to everything we do and supports the school ethos.</w:t>
            </w:r>
          </w:p>
          <w:p w:rsidR="009A27C2" w:rsidRDefault="009A27C2" w:rsidP="008A7F77">
            <w:pPr>
              <w:pStyle w:val="Tabletextbullet"/>
              <w:numPr>
                <w:ilvl w:val="0"/>
                <w:numId w:val="14"/>
              </w:numPr>
              <w:tabs>
                <w:tab w:val="clear" w:pos="567"/>
                <w:tab w:val="left" w:pos="426"/>
              </w:tabs>
              <w:rPr>
                <w:rFonts w:cs="Tahoma"/>
                <w:sz w:val="20"/>
              </w:rPr>
            </w:pPr>
            <w:r>
              <w:rPr>
                <w:rFonts w:cs="Tahoma"/>
                <w:sz w:val="20"/>
              </w:rPr>
              <w:t>Pupils who come to the school with a background of non-attendance and high incidents of behaviour due to their unmet needs and anxiety are supported well to achieve success. They quickly settle into school life and achieve success.</w:t>
            </w:r>
          </w:p>
          <w:p w:rsidR="009A27C2" w:rsidRDefault="009A27C2" w:rsidP="008A7F77">
            <w:pPr>
              <w:pStyle w:val="Tabletextbullet"/>
              <w:numPr>
                <w:ilvl w:val="0"/>
                <w:numId w:val="14"/>
              </w:numPr>
              <w:tabs>
                <w:tab w:val="clear" w:pos="567"/>
                <w:tab w:val="left" w:pos="426"/>
              </w:tabs>
              <w:rPr>
                <w:rFonts w:cs="Tahoma"/>
                <w:sz w:val="20"/>
              </w:rPr>
            </w:pPr>
            <w:r>
              <w:rPr>
                <w:rFonts w:cs="Tahoma"/>
                <w:sz w:val="20"/>
              </w:rPr>
              <w:t>The school values each pupil as an individual and a holistic approach is adopted to support achievement in all areas rather than a single focus on academic achievement.</w:t>
            </w:r>
          </w:p>
          <w:p w:rsidR="009A27C2" w:rsidRDefault="009A27C2" w:rsidP="008A7F77">
            <w:pPr>
              <w:pStyle w:val="Tabletextbullet"/>
              <w:numPr>
                <w:ilvl w:val="0"/>
                <w:numId w:val="14"/>
              </w:numPr>
              <w:tabs>
                <w:tab w:val="clear" w:pos="567"/>
                <w:tab w:val="left" w:pos="426"/>
              </w:tabs>
              <w:rPr>
                <w:rFonts w:cs="Tahoma"/>
                <w:sz w:val="20"/>
              </w:rPr>
            </w:pPr>
            <w:r>
              <w:rPr>
                <w:rFonts w:cs="Tahoma"/>
                <w:sz w:val="20"/>
              </w:rPr>
              <w:t>The school caters for a diverse range of needs and adapts the curriculum to suit the pupil, tailor-made programmes of support are developed and applied in order for each pupil to reach their full potential.</w:t>
            </w:r>
          </w:p>
          <w:p w:rsidR="009A27C2" w:rsidRDefault="009A27C2" w:rsidP="008A7F77">
            <w:pPr>
              <w:pStyle w:val="Tabletextbullet"/>
              <w:numPr>
                <w:ilvl w:val="0"/>
                <w:numId w:val="14"/>
              </w:numPr>
              <w:tabs>
                <w:tab w:val="clear" w:pos="567"/>
                <w:tab w:val="left" w:pos="426"/>
              </w:tabs>
              <w:rPr>
                <w:rFonts w:cs="Tahoma"/>
                <w:sz w:val="20"/>
              </w:rPr>
            </w:pPr>
            <w:r>
              <w:rPr>
                <w:rFonts w:cs="Tahoma"/>
                <w:sz w:val="20"/>
              </w:rPr>
              <w:t xml:space="preserve">Any incidents of behaviour are handled effectively and </w:t>
            </w:r>
            <w:r w:rsidR="00762973">
              <w:rPr>
                <w:rFonts w:cs="Tahoma"/>
                <w:sz w:val="20"/>
              </w:rPr>
              <w:t>monitoring of the incidents ensures that adaptations to behaviour plans are made where appropriate. Exclusions are used as a last resort and only where they will have an impact on improving future behaviour.</w:t>
            </w:r>
          </w:p>
          <w:p w:rsidR="00762973" w:rsidRDefault="00762973" w:rsidP="008A7F77">
            <w:pPr>
              <w:pStyle w:val="Tabletextbullet"/>
              <w:numPr>
                <w:ilvl w:val="0"/>
                <w:numId w:val="14"/>
              </w:numPr>
              <w:tabs>
                <w:tab w:val="clear" w:pos="567"/>
                <w:tab w:val="left" w:pos="426"/>
              </w:tabs>
              <w:rPr>
                <w:rFonts w:cs="Tahoma"/>
                <w:sz w:val="20"/>
              </w:rPr>
            </w:pPr>
            <w:r>
              <w:rPr>
                <w:rFonts w:cs="Tahoma"/>
                <w:sz w:val="20"/>
              </w:rPr>
              <w:t>The Governor responsible for safeguarding carries out the necessary checks on the systems and processes across the school and ensures that they are effective in keeping pupils safe.</w:t>
            </w:r>
          </w:p>
          <w:p w:rsidR="00762973" w:rsidRDefault="00762973" w:rsidP="008A7F77">
            <w:pPr>
              <w:pStyle w:val="Tabletextbullet"/>
              <w:numPr>
                <w:ilvl w:val="0"/>
                <w:numId w:val="14"/>
              </w:numPr>
              <w:tabs>
                <w:tab w:val="clear" w:pos="567"/>
                <w:tab w:val="left" w:pos="426"/>
              </w:tabs>
              <w:rPr>
                <w:rFonts w:cs="Tahoma"/>
                <w:sz w:val="20"/>
              </w:rPr>
            </w:pPr>
            <w:r>
              <w:rPr>
                <w:rFonts w:cs="Tahoma"/>
                <w:sz w:val="20"/>
              </w:rPr>
              <w:t>All the members of SLT and several governors have completed the safer recruitment training in order to carry out this process well.</w:t>
            </w:r>
          </w:p>
          <w:p w:rsidR="00762973" w:rsidRDefault="00762973" w:rsidP="008A7F77">
            <w:pPr>
              <w:pStyle w:val="Tabletextbullet"/>
              <w:numPr>
                <w:ilvl w:val="0"/>
                <w:numId w:val="14"/>
              </w:numPr>
              <w:tabs>
                <w:tab w:val="clear" w:pos="567"/>
                <w:tab w:val="left" w:pos="426"/>
              </w:tabs>
              <w:rPr>
                <w:rFonts w:cs="Tahoma"/>
                <w:sz w:val="20"/>
              </w:rPr>
            </w:pPr>
            <w:r>
              <w:rPr>
                <w:rFonts w:cs="Tahoma"/>
                <w:sz w:val="20"/>
              </w:rPr>
              <w:t>All staff carry out annual online safeguarding training in order to keep up to date in all areas of keeping our pupils safe.</w:t>
            </w:r>
          </w:p>
          <w:p w:rsidR="00762973" w:rsidRDefault="00762973" w:rsidP="008A7F77">
            <w:pPr>
              <w:pStyle w:val="Tabletextbullet"/>
              <w:numPr>
                <w:ilvl w:val="0"/>
                <w:numId w:val="14"/>
              </w:numPr>
              <w:tabs>
                <w:tab w:val="clear" w:pos="567"/>
                <w:tab w:val="left" w:pos="426"/>
              </w:tabs>
              <w:rPr>
                <w:rFonts w:cs="Tahoma"/>
                <w:sz w:val="20"/>
              </w:rPr>
            </w:pPr>
            <w:r>
              <w:rPr>
                <w:rFonts w:cs="Tahoma"/>
                <w:sz w:val="20"/>
              </w:rPr>
              <w:t>The school has four Designated Safeguarding Leads to ensure the role is covered across both sites and each individual case is dealt with in a swift and effective manner.</w:t>
            </w:r>
          </w:p>
          <w:p w:rsidR="00392B0B" w:rsidRDefault="00392B0B"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Default="00632770" w:rsidP="00165212">
            <w:pPr>
              <w:pStyle w:val="Tabletextbullet"/>
              <w:tabs>
                <w:tab w:val="clear" w:pos="567"/>
                <w:tab w:val="left" w:pos="426"/>
              </w:tabs>
              <w:ind w:left="720"/>
              <w:rPr>
                <w:rFonts w:cs="Tahoma"/>
                <w:sz w:val="20"/>
              </w:rPr>
            </w:pPr>
          </w:p>
          <w:p w:rsidR="00632770" w:rsidRPr="00165212" w:rsidRDefault="00632770" w:rsidP="00165212">
            <w:pPr>
              <w:pStyle w:val="Tabletextbullet"/>
              <w:tabs>
                <w:tab w:val="clear" w:pos="567"/>
                <w:tab w:val="left" w:pos="426"/>
              </w:tabs>
              <w:ind w:left="720"/>
              <w:rPr>
                <w:rFonts w:cs="Tahoma"/>
                <w:sz w:val="20"/>
              </w:rPr>
            </w:pPr>
          </w:p>
        </w:tc>
        <w:tc>
          <w:tcPr>
            <w:tcW w:w="2890" w:type="dxa"/>
          </w:tcPr>
          <w:p w:rsidR="00392B0B" w:rsidRDefault="00392B0B" w:rsidP="00392B0B">
            <w:pPr>
              <w:rPr>
                <w:rFonts w:ascii="Tahoma" w:hAnsi="Tahoma" w:cs="Tahoma"/>
                <w:b/>
                <w:sz w:val="20"/>
              </w:rPr>
            </w:pPr>
            <w:r>
              <w:rPr>
                <w:rFonts w:ascii="Tahoma" w:hAnsi="Tahoma" w:cs="Tahoma"/>
                <w:b/>
                <w:sz w:val="20"/>
              </w:rPr>
              <w:lastRenderedPageBreak/>
              <w:t>Evidence and location of evidence:</w:t>
            </w:r>
          </w:p>
          <w:p w:rsidR="00392B0B" w:rsidRDefault="00392B0B" w:rsidP="00392B0B">
            <w:pPr>
              <w:rPr>
                <w:rFonts w:ascii="Tahoma" w:hAnsi="Tahoma" w:cs="Tahoma"/>
                <w:b/>
                <w:sz w:val="20"/>
              </w:rPr>
            </w:pPr>
          </w:p>
          <w:p w:rsidR="00392B0B" w:rsidRPr="004502A5" w:rsidRDefault="00392B0B" w:rsidP="00392B0B">
            <w:pPr>
              <w:rPr>
                <w:rFonts w:ascii="Tahoma" w:hAnsi="Tahoma" w:cs="Tahoma"/>
                <w:sz w:val="20"/>
              </w:rPr>
            </w:pPr>
            <w:r w:rsidRPr="004502A5">
              <w:rPr>
                <w:rFonts w:ascii="Tahoma" w:hAnsi="Tahoma" w:cs="Tahoma"/>
                <w:sz w:val="20"/>
              </w:rPr>
              <w:t>Parent questionnaires</w:t>
            </w:r>
            <w:r w:rsidR="006C2169">
              <w:rPr>
                <w:rFonts w:ascii="Tahoma" w:hAnsi="Tahoma" w:cs="Tahoma"/>
                <w:sz w:val="20"/>
              </w:rPr>
              <w:t>(section 23</w:t>
            </w:r>
            <w:r w:rsidR="00965567">
              <w:rPr>
                <w:rFonts w:ascii="Tahoma" w:hAnsi="Tahoma" w:cs="Tahoma"/>
                <w:sz w:val="20"/>
              </w:rPr>
              <w:t>)</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r w:rsidRPr="004502A5">
              <w:rPr>
                <w:rFonts w:ascii="Tahoma" w:hAnsi="Tahoma" w:cs="Tahoma"/>
                <w:sz w:val="20"/>
              </w:rPr>
              <w:t>•Pupil questionnaires</w:t>
            </w:r>
            <w:r w:rsidR="006C2169">
              <w:rPr>
                <w:rFonts w:ascii="Tahoma" w:hAnsi="Tahoma" w:cs="Tahoma"/>
                <w:sz w:val="20"/>
              </w:rPr>
              <w:t>(section 22</w:t>
            </w:r>
            <w:r w:rsidR="00965567">
              <w:rPr>
                <w:rFonts w:ascii="Tahoma" w:hAnsi="Tahoma" w:cs="Tahoma"/>
                <w:sz w:val="20"/>
              </w:rPr>
              <w:t>)</w:t>
            </w:r>
          </w:p>
          <w:p w:rsidR="00392B0B" w:rsidRPr="004502A5" w:rsidRDefault="00392B0B" w:rsidP="00392B0B">
            <w:pPr>
              <w:rPr>
                <w:rFonts w:ascii="Tahoma" w:hAnsi="Tahoma" w:cs="Tahoma"/>
                <w:sz w:val="20"/>
              </w:rPr>
            </w:pPr>
          </w:p>
          <w:p w:rsidR="00392B0B" w:rsidRDefault="006C2169" w:rsidP="00392B0B">
            <w:pPr>
              <w:rPr>
                <w:rFonts w:ascii="Tahoma" w:hAnsi="Tahoma" w:cs="Tahoma"/>
                <w:sz w:val="20"/>
              </w:rPr>
            </w:pPr>
            <w:r>
              <w:rPr>
                <w:rFonts w:ascii="Tahoma" w:hAnsi="Tahoma" w:cs="Tahoma"/>
                <w:sz w:val="20"/>
              </w:rPr>
              <w:t>•Behaviour Improvement Plans</w:t>
            </w:r>
          </w:p>
          <w:p w:rsidR="006C2169" w:rsidRPr="004502A5" w:rsidRDefault="006C2169" w:rsidP="00392B0B">
            <w:pPr>
              <w:rPr>
                <w:rFonts w:ascii="Tahoma" w:hAnsi="Tahoma" w:cs="Tahoma"/>
                <w:sz w:val="20"/>
              </w:rPr>
            </w:pPr>
          </w:p>
          <w:p w:rsidR="00392B0B" w:rsidRPr="004502A5" w:rsidRDefault="00392B0B" w:rsidP="00392B0B">
            <w:pPr>
              <w:rPr>
                <w:rFonts w:ascii="Tahoma" w:hAnsi="Tahoma" w:cs="Tahoma"/>
                <w:sz w:val="20"/>
              </w:rPr>
            </w:pPr>
          </w:p>
          <w:p w:rsidR="00392B0B" w:rsidRPr="004502A5" w:rsidRDefault="006C2169" w:rsidP="00392B0B">
            <w:pPr>
              <w:rPr>
                <w:rFonts w:ascii="Tahoma" w:hAnsi="Tahoma" w:cs="Tahoma"/>
                <w:sz w:val="20"/>
              </w:rPr>
            </w:pPr>
            <w:r>
              <w:rPr>
                <w:rFonts w:ascii="Tahoma" w:hAnsi="Tahoma" w:cs="Tahoma"/>
                <w:sz w:val="20"/>
              </w:rPr>
              <w:t>•Behaviour</w:t>
            </w:r>
            <w:r w:rsidR="00392B0B" w:rsidRPr="004502A5">
              <w:rPr>
                <w:rFonts w:ascii="Tahoma" w:hAnsi="Tahoma" w:cs="Tahoma"/>
                <w:sz w:val="20"/>
              </w:rPr>
              <w:t xml:space="preserve"> analysis</w:t>
            </w:r>
            <w:r>
              <w:rPr>
                <w:rFonts w:ascii="Tahoma" w:hAnsi="Tahoma" w:cs="Tahoma"/>
                <w:sz w:val="20"/>
              </w:rPr>
              <w:t>(section 11</w:t>
            </w:r>
            <w:r w:rsidR="00965567">
              <w:rPr>
                <w:rFonts w:ascii="Tahoma" w:hAnsi="Tahoma" w:cs="Tahoma"/>
                <w:sz w:val="20"/>
              </w:rPr>
              <w:t>)</w:t>
            </w: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r w:rsidRPr="004502A5">
              <w:rPr>
                <w:rFonts w:ascii="Tahoma" w:hAnsi="Tahoma" w:cs="Tahoma"/>
                <w:sz w:val="20"/>
              </w:rPr>
              <w:t>•Exclusion data</w:t>
            </w:r>
            <w:r w:rsidR="006C2169">
              <w:rPr>
                <w:rFonts w:ascii="Tahoma" w:hAnsi="Tahoma" w:cs="Tahoma"/>
                <w:sz w:val="20"/>
              </w:rPr>
              <w:t>(section 12</w:t>
            </w:r>
            <w:r w:rsidR="00965567">
              <w:rPr>
                <w:rFonts w:ascii="Tahoma" w:hAnsi="Tahoma" w:cs="Tahoma"/>
                <w:sz w:val="20"/>
              </w:rPr>
              <w:t>)</w:t>
            </w:r>
          </w:p>
          <w:p w:rsidR="006C2169" w:rsidRDefault="006C2169" w:rsidP="00392B0B">
            <w:pPr>
              <w:rPr>
                <w:rFonts w:ascii="Tahoma" w:hAnsi="Tahoma" w:cs="Tahoma"/>
                <w:sz w:val="20"/>
              </w:rPr>
            </w:pPr>
          </w:p>
          <w:p w:rsidR="006C2169" w:rsidRPr="004502A5" w:rsidRDefault="006C2169" w:rsidP="00392B0B">
            <w:pPr>
              <w:rPr>
                <w:rFonts w:ascii="Tahoma" w:hAnsi="Tahoma" w:cs="Tahoma"/>
                <w:sz w:val="20"/>
              </w:rPr>
            </w:pPr>
            <w:r>
              <w:rPr>
                <w:rFonts w:ascii="Tahoma" w:hAnsi="Tahoma" w:cs="Tahoma"/>
                <w:sz w:val="20"/>
              </w:rPr>
              <w:t>Attendance Analysis (section 10)</w:t>
            </w:r>
          </w:p>
          <w:p w:rsidR="00392B0B" w:rsidRPr="004502A5" w:rsidRDefault="00392B0B" w:rsidP="00392B0B">
            <w:pPr>
              <w:rPr>
                <w:rFonts w:ascii="Tahoma" w:hAnsi="Tahoma" w:cs="Tahoma"/>
                <w:sz w:val="20"/>
              </w:rPr>
            </w:pPr>
          </w:p>
          <w:p w:rsidR="00392B0B" w:rsidRPr="004502A5" w:rsidRDefault="00392B0B" w:rsidP="00392B0B">
            <w:pPr>
              <w:rPr>
                <w:rFonts w:ascii="Tahoma" w:hAnsi="Tahoma" w:cs="Tahoma"/>
                <w:sz w:val="20"/>
              </w:rPr>
            </w:pPr>
            <w:r w:rsidRPr="004502A5">
              <w:rPr>
                <w:rFonts w:ascii="Tahoma" w:hAnsi="Tahoma" w:cs="Tahoma"/>
                <w:sz w:val="20"/>
              </w:rPr>
              <w:t>•Performance data</w:t>
            </w:r>
            <w:r w:rsidR="006C2169">
              <w:rPr>
                <w:rFonts w:ascii="Tahoma" w:hAnsi="Tahoma" w:cs="Tahoma"/>
                <w:sz w:val="20"/>
              </w:rPr>
              <w:t>(section 8</w:t>
            </w:r>
            <w:r w:rsidR="00965567">
              <w:rPr>
                <w:rFonts w:ascii="Tahoma" w:hAnsi="Tahoma" w:cs="Tahoma"/>
                <w:sz w:val="20"/>
              </w:rPr>
              <w:t>)</w:t>
            </w:r>
          </w:p>
          <w:p w:rsidR="00392B0B" w:rsidRPr="004502A5" w:rsidRDefault="00392B0B" w:rsidP="00392B0B">
            <w:pPr>
              <w:rPr>
                <w:rFonts w:ascii="Tahoma" w:hAnsi="Tahoma" w:cs="Tahoma"/>
                <w:sz w:val="20"/>
              </w:rPr>
            </w:pPr>
          </w:p>
          <w:p w:rsidR="00392B0B" w:rsidRPr="004502A5" w:rsidRDefault="00965567" w:rsidP="00392B0B">
            <w:pPr>
              <w:rPr>
                <w:rFonts w:ascii="Tahoma" w:hAnsi="Tahoma" w:cs="Tahoma"/>
                <w:sz w:val="20"/>
              </w:rPr>
            </w:pPr>
            <w:r>
              <w:rPr>
                <w:rFonts w:ascii="Tahoma" w:hAnsi="Tahoma" w:cs="Tahoma"/>
                <w:sz w:val="20"/>
              </w:rPr>
              <w:t>•Monitorin</w:t>
            </w:r>
            <w:r w:rsidR="006C2169">
              <w:rPr>
                <w:rFonts w:ascii="Tahoma" w:hAnsi="Tahoma" w:cs="Tahoma"/>
                <w:sz w:val="20"/>
              </w:rPr>
              <w:t>g safeguarding report(section 25</w:t>
            </w:r>
            <w:r>
              <w:rPr>
                <w:rFonts w:ascii="Tahoma" w:hAnsi="Tahoma" w:cs="Tahoma"/>
                <w:sz w:val="20"/>
              </w:rPr>
              <w:t>)</w:t>
            </w:r>
          </w:p>
          <w:p w:rsidR="00392B0B" w:rsidRPr="004502A5" w:rsidRDefault="00392B0B" w:rsidP="00392B0B">
            <w:pPr>
              <w:rPr>
                <w:rFonts w:ascii="Tahoma" w:hAnsi="Tahoma" w:cs="Tahoma"/>
                <w:sz w:val="20"/>
              </w:rPr>
            </w:pPr>
          </w:p>
          <w:p w:rsidR="00392B0B" w:rsidRPr="004502A5" w:rsidRDefault="00965567" w:rsidP="00392B0B">
            <w:pPr>
              <w:rPr>
                <w:rFonts w:ascii="Tahoma" w:hAnsi="Tahoma" w:cs="Tahoma"/>
                <w:sz w:val="20"/>
              </w:rPr>
            </w:pPr>
            <w:r>
              <w:rPr>
                <w:rFonts w:ascii="Tahoma" w:hAnsi="Tahoma" w:cs="Tahoma"/>
                <w:sz w:val="20"/>
              </w:rPr>
              <w:t>•Single Central Register</w:t>
            </w: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r w:rsidRPr="004502A5">
              <w:rPr>
                <w:rFonts w:ascii="Tahoma" w:hAnsi="Tahoma" w:cs="Tahoma"/>
                <w:sz w:val="20"/>
              </w:rPr>
              <w:t>•CPD records</w:t>
            </w:r>
            <w:r w:rsidR="006C2169">
              <w:rPr>
                <w:rFonts w:ascii="Tahoma" w:hAnsi="Tahoma" w:cs="Tahoma"/>
                <w:sz w:val="20"/>
              </w:rPr>
              <w:t>(section 15</w:t>
            </w:r>
            <w:r w:rsidR="00965567">
              <w:rPr>
                <w:rFonts w:ascii="Tahoma" w:hAnsi="Tahoma" w:cs="Tahoma"/>
                <w:sz w:val="20"/>
              </w:rPr>
              <w:t>)</w:t>
            </w:r>
          </w:p>
          <w:p w:rsidR="006C2169" w:rsidRDefault="006C2169" w:rsidP="00392B0B">
            <w:pPr>
              <w:rPr>
                <w:rFonts w:ascii="Tahoma" w:hAnsi="Tahoma" w:cs="Tahoma"/>
                <w:sz w:val="20"/>
              </w:rPr>
            </w:pPr>
          </w:p>
          <w:p w:rsidR="006C2169" w:rsidRPr="006C2169" w:rsidRDefault="006C2169" w:rsidP="006C2169">
            <w:pPr>
              <w:pStyle w:val="ListParagraph"/>
              <w:numPr>
                <w:ilvl w:val="0"/>
                <w:numId w:val="33"/>
              </w:numPr>
              <w:rPr>
                <w:rFonts w:ascii="Tahoma" w:hAnsi="Tahoma" w:cs="Tahoma"/>
                <w:sz w:val="20"/>
              </w:rPr>
            </w:pPr>
            <w:r w:rsidRPr="006C2169">
              <w:rPr>
                <w:rFonts w:ascii="Tahoma" w:hAnsi="Tahoma" w:cs="Tahoma"/>
                <w:sz w:val="20"/>
              </w:rPr>
              <w:t>Policies on Website</w:t>
            </w:r>
          </w:p>
          <w:p w:rsidR="006C2169" w:rsidRPr="006C2169" w:rsidRDefault="006C2169" w:rsidP="006C2169">
            <w:pPr>
              <w:pStyle w:val="ListParagraph"/>
              <w:numPr>
                <w:ilvl w:val="0"/>
                <w:numId w:val="33"/>
              </w:numPr>
              <w:rPr>
                <w:rFonts w:ascii="Tahoma" w:hAnsi="Tahoma" w:cs="Tahoma"/>
                <w:sz w:val="20"/>
              </w:rPr>
            </w:pPr>
            <w:r w:rsidRPr="006C2169">
              <w:rPr>
                <w:rFonts w:ascii="Tahoma" w:hAnsi="Tahoma" w:cs="Tahoma"/>
                <w:sz w:val="20"/>
              </w:rPr>
              <w:t>Head Teacher’s Report (section 26)</w:t>
            </w:r>
          </w:p>
          <w:p w:rsidR="006C2169" w:rsidRDefault="006C2169" w:rsidP="006C2169">
            <w:pPr>
              <w:rPr>
                <w:rFonts w:ascii="Tahoma" w:hAnsi="Tahoma" w:cs="Tahoma"/>
                <w:sz w:val="20"/>
              </w:rPr>
            </w:pPr>
          </w:p>
          <w:p w:rsidR="006C2169" w:rsidRPr="006C2169" w:rsidRDefault="006C2169" w:rsidP="006C2169">
            <w:pPr>
              <w:pStyle w:val="ListParagraph"/>
              <w:numPr>
                <w:ilvl w:val="0"/>
                <w:numId w:val="33"/>
              </w:numPr>
              <w:rPr>
                <w:rFonts w:ascii="Tahoma" w:hAnsi="Tahoma" w:cs="Tahoma"/>
                <w:sz w:val="20"/>
              </w:rPr>
            </w:pPr>
            <w:r w:rsidRPr="006C2169">
              <w:rPr>
                <w:rFonts w:ascii="Tahoma" w:hAnsi="Tahoma" w:cs="Tahoma"/>
                <w:sz w:val="20"/>
              </w:rPr>
              <w:t>Case Studies (section 27)</w:t>
            </w:r>
          </w:p>
          <w:p w:rsidR="006C2169" w:rsidRDefault="006C2169" w:rsidP="006C2169">
            <w:pPr>
              <w:rPr>
                <w:rFonts w:ascii="Tahoma" w:hAnsi="Tahoma" w:cs="Tahoma"/>
                <w:sz w:val="20"/>
              </w:rPr>
            </w:pPr>
          </w:p>
          <w:p w:rsidR="006C2169" w:rsidRPr="006C2169" w:rsidRDefault="006C2169" w:rsidP="006C2169">
            <w:pPr>
              <w:pStyle w:val="ListParagraph"/>
              <w:numPr>
                <w:ilvl w:val="0"/>
                <w:numId w:val="33"/>
              </w:numPr>
              <w:rPr>
                <w:rFonts w:ascii="Tahoma" w:hAnsi="Tahoma" w:cs="Tahoma"/>
                <w:sz w:val="20"/>
              </w:rPr>
            </w:pPr>
            <w:r w:rsidRPr="006C2169">
              <w:rPr>
                <w:rFonts w:ascii="Tahoma" w:hAnsi="Tahoma" w:cs="Tahoma"/>
                <w:sz w:val="20"/>
              </w:rPr>
              <w:t xml:space="preserve">Summary of </w:t>
            </w:r>
            <w:r w:rsidRPr="006C2169">
              <w:rPr>
                <w:rFonts w:ascii="Tahoma" w:hAnsi="Tahoma" w:cs="Tahoma"/>
                <w:sz w:val="20"/>
              </w:rPr>
              <w:lastRenderedPageBreak/>
              <w:t>trips,visits, clubs &amp; activities  (section13)</w:t>
            </w:r>
          </w:p>
          <w:p w:rsidR="006C2169" w:rsidRDefault="006C2169" w:rsidP="006C2169">
            <w:pPr>
              <w:pStyle w:val="ListParagraph"/>
              <w:numPr>
                <w:ilvl w:val="0"/>
                <w:numId w:val="33"/>
              </w:numPr>
              <w:rPr>
                <w:rFonts w:ascii="Tahoma" w:hAnsi="Tahoma" w:cs="Tahoma"/>
                <w:sz w:val="20"/>
              </w:rPr>
            </w:pPr>
            <w:r w:rsidRPr="006C2169">
              <w:rPr>
                <w:rFonts w:ascii="Tahoma" w:hAnsi="Tahoma" w:cs="Tahoma"/>
                <w:sz w:val="20"/>
              </w:rPr>
              <w:t>External reports (section 9)</w:t>
            </w:r>
          </w:p>
          <w:p w:rsidR="006C2169" w:rsidRPr="006C2169" w:rsidRDefault="006C2169" w:rsidP="006C2169">
            <w:pPr>
              <w:pStyle w:val="ListParagraph"/>
              <w:numPr>
                <w:ilvl w:val="0"/>
                <w:numId w:val="33"/>
              </w:numPr>
              <w:rPr>
                <w:rFonts w:ascii="Tahoma" w:hAnsi="Tahoma" w:cs="Tahoma"/>
                <w:sz w:val="20"/>
              </w:rPr>
            </w:pPr>
            <w:r>
              <w:rPr>
                <w:rFonts w:ascii="Tahoma" w:hAnsi="Tahoma" w:cs="Tahoma"/>
                <w:sz w:val="20"/>
              </w:rPr>
              <w:t>Travel Training Records (section 29)</w:t>
            </w:r>
          </w:p>
          <w:p w:rsidR="006C2169" w:rsidRPr="006C2169" w:rsidRDefault="006C2169" w:rsidP="006C2169">
            <w:pPr>
              <w:rPr>
                <w:rFonts w:ascii="Tahoma" w:hAnsi="Tahoma" w:cs="Tahoma"/>
                <w:sz w:val="20"/>
              </w:rPr>
            </w:pPr>
          </w:p>
          <w:p w:rsidR="00392B0B" w:rsidRPr="004502A5" w:rsidRDefault="00392B0B" w:rsidP="00392B0B">
            <w:pPr>
              <w:rPr>
                <w:rFonts w:ascii="Tahoma" w:hAnsi="Tahoma" w:cs="Tahoma"/>
                <w:sz w:val="20"/>
              </w:rPr>
            </w:pPr>
          </w:p>
          <w:p w:rsidR="00392B0B" w:rsidRDefault="00392B0B" w:rsidP="00392B0B">
            <w:pPr>
              <w:rPr>
                <w:rFonts w:ascii="Tahoma" w:hAnsi="Tahoma" w:cs="Tahoma"/>
                <w:sz w:val="20"/>
              </w:rPr>
            </w:pPr>
          </w:p>
          <w:p w:rsidR="00392B0B" w:rsidRPr="00B95C90" w:rsidRDefault="00392B0B" w:rsidP="00392B0B">
            <w:pPr>
              <w:rPr>
                <w:rFonts w:ascii="Tahoma" w:hAnsi="Tahoma" w:cs="Tahoma"/>
                <w:sz w:val="20"/>
              </w:rPr>
            </w:pPr>
          </w:p>
        </w:tc>
      </w:tr>
      <w:tr w:rsidR="00C51980" w:rsidRPr="009A2D3A" w:rsidTr="00C51980">
        <w:tc>
          <w:tcPr>
            <w:tcW w:w="15614" w:type="dxa"/>
            <w:gridSpan w:val="4"/>
            <w:tcBorders>
              <w:right w:val="single" w:sz="4" w:space="0" w:color="auto"/>
            </w:tcBorders>
            <w:shd w:val="clear" w:color="auto" w:fill="EAF1DD" w:themeFill="accent3" w:themeFillTint="33"/>
          </w:tcPr>
          <w:p w:rsidR="00C51980" w:rsidRDefault="00632770" w:rsidP="00392B0B">
            <w:pPr>
              <w:rPr>
                <w:rFonts w:ascii="Tahoma" w:hAnsi="Tahoma" w:cs="Tahoma"/>
                <w:b/>
                <w:sz w:val="20"/>
              </w:rPr>
            </w:pPr>
            <w:r w:rsidRPr="00632770">
              <w:rPr>
                <w:rFonts w:ascii="Tahoma" w:hAnsi="Tahoma" w:cs="Tahoma"/>
                <w:b/>
                <w:sz w:val="20"/>
              </w:rPr>
              <w:lastRenderedPageBreak/>
              <w:t>In order to maintain Outstanding:</w:t>
            </w:r>
          </w:p>
          <w:p w:rsidR="00632770" w:rsidRDefault="00632770" w:rsidP="00392B0B">
            <w:pPr>
              <w:rPr>
                <w:rFonts w:ascii="Tahoma" w:hAnsi="Tahoma" w:cs="Tahoma"/>
                <w:b/>
                <w:sz w:val="20"/>
              </w:rPr>
            </w:pPr>
          </w:p>
          <w:p w:rsidR="00632770" w:rsidRPr="00632770" w:rsidRDefault="00632770" w:rsidP="003D47E1">
            <w:pPr>
              <w:pStyle w:val="Bulletsspaced"/>
              <w:framePr w:hSpace="0" w:wrap="auto" w:vAnchor="margin" w:hAnchor="text" w:yAlign="inline"/>
            </w:pPr>
            <w:r>
              <w:t>Continue to ensure that pupils have an excellent understanding of how to stay safe online and of the dangers of inappropriate use of mobile technology and social networking sites</w:t>
            </w:r>
          </w:p>
          <w:p w:rsidR="00632770" w:rsidRPr="00632770" w:rsidRDefault="00632770" w:rsidP="003D47E1">
            <w:pPr>
              <w:pStyle w:val="Bulletsspaced"/>
              <w:framePr w:hSpace="0" w:wrap="auto" w:vAnchor="margin" w:hAnchor="text" w:yAlign="inline"/>
            </w:pPr>
            <w:r>
              <w:t>Pupils can explain accurately and confidently how to keep themselves healthy. They make informed choices about healthy eating, fitness and their emotional and mental well-</w:t>
            </w:r>
            <w:r w:rsidRPr="00632770">
              <w:rPr>
                <w:sz w:val="22"/>
                <w:szCs w:val="22"/>
              </w:rPr>
              <w:t xml:space="preserve">being. </w:t>
            </w:r>
          </w:p>
          <w:p w:rsidR="00632770" w:rsidRDefault="00632770" w:rsidP="003D47E1">
            <w:pPr>
              <w:pStyle w:val="Bulletsspaced"/>
              <w:framePr w:hSpace="0" w:wrap="auto" w:vAnchor="margin" w:hAnchor="text" w:yAlign="inline"/>
            </w:pPr>
            <w:r w:rsidRPr="00632770">
              <w:t>Pupils value their education and rarely miss a day at school. No groups of pupils are disadvantaged by low attendance. The attendance of pupils who have previously had exceptionally high rates of absence is rising quickly towards the national average</w:t>
            </w:r>
          </w:p>
          <w:p w:rsidR="00632770" w:rsidRDefault="00632770" w:rsidP="003D47E1">
            <w:pPr>
              <w:pStyle w:val="Bulletsspaced"/>
              <w:framePr w:hSpace="0" w:wrap="auto" w:vAnchor="margin" w:hAnchor="text" w:yAlign="inline"/>
              <w:numPr>
                <w:ilvl w:val="0"/>
                <w:numId w:val="0"/>
              </w:numPr>
              <w:ind w:left="720"/>
            </w:pPr>
          </w:p>
          <w:p w:rsidR="00632770" w:rsidRPr="00632770" w:rsidRDefault="00632770" w:rsidP="003D47E1">
            <w:pPr>
              <w:pStyle w:val="Bulletsspaced"/>
              <w:framePr w:hSpace="0" w:wrap="auto" w:vAnchor="margin" w:hAnchor="text" w:yAlign="inline"/>
              <w:numPr>
                <w:ilvl w:val="0"/>
                <w:numId w:val="0"/>
              </w:numPr>
              <w:ind w:left="720"/>
            </w:pPr>
          </w:p>
        </w:tc>
      </w:tr>
      <w:tr w:rsidR="00392B0B" w:rsidRPr="009A2D3A" w:rsidTr="00392B0B">
        <w:tc>
          <w:tcPr>
            <w:tcW w:w="8472" w:type="dxa"/>
            <w:shd w:val="clear" w:color="auto" w:fill="F2DBDB" w:themeFill="accent2" w:themeFillTint="33"/>
          </w:tcPr>
          <w:p w:rsidR="00392B0B" w:rsidRDefault="00392B0B" w:rsidP="00392B0B">
            <w:pPr>
              <w:pStyle w:val="Tabletextbullet"/>
              <w:rPr>
                <w:rFonts w:cs="Tahoma"/>
                <w:b/>
                <w:sz w:val="20"/>
                <w:szCs w:val="20"/>
              </w:rPr>
            </w:pPr>
          </w:p>
          <w:p w:rsidR="00392B0B" w:rsidRDefault="00980B94" w:rsidP="00392B0B">
            <w:pPr>
              <w:pStyle w:val="Tabletextbullet"/>
              <w:rPr>
                <w:rFonts w:cs="Tahoma"/>
                <w:b/>
                <w:sz w:val="20"/>
                <w:szCs w:val="20"/>
              </w:rPr>
            </w:pPr>
            <w:r>
              <w:rPr>
                <w:rFonts w:cs="Tahoma"/>
                <w:b/>
                <w:sz w:val="20"/>
                <w:szCs w:val="20"/>
              </w:rPr>
              <w:t xml:space="preserve">On-going </w:t>
            </w:r>
            <w:r w:rsidR="00392B0B">
              <w:rPr>
                <w:rFonts w:cs="Tahoma"/>
                <w:b/>
                <w:sz w:val="20"/>
                <w:szCs w:val="20"/>
              </w:rPr>
              <w:t xml:space="preserve"> priorities for improvement:</w:t>
            </w:r>
          </w:p>
          <w:p w:rsidR="006C2169" w:rsidRDefault="006C2169" w:rsidP="00392B0B">
            <w:pPr>
              <w:pStyle w:val="Tabletextbullet"/>
              <w:rPr>
                <w:rFonts w:cs="Tahoma"/>
                <w:b/>
                <w:sz w:val="20"/>
                <w:szCs w:val="20"/>
              </w:rPr>
            </w:pPr>
          </w:p>
          <w:p w:rsidR="00392B0B" w:rsidRDefault="00A3560E" w:rsidP="008A7F77">
            <w:pPr>
              <w:pStyle w:val="Tabletextbullet"/>
              <w:numPr>
                <w:ilvl w:val="0"/>
                <w:numId w:val="16"/>
              </w:numPr>
              <w:rPr>
                <w:rFonts w:cs="Tahoma"/>
                <w:sz w:val="20"/>
                <w:szCs w:val="20"/>
              </w:rPr>
            </w:pPr>
            <w:r>
              <w:rPr>
                <w:rFonts w:cs="Tahoma"/>
                <w:sz w:val="20"/>
                <w:szCs w:val="20"/>
              </w:rPr>
              <w:t>Continue to use</w:t>
            </w:r>
            <w:r w:rsidR="00392B0B">
              <w:rPr>
                <w:rFonts w:cs="Tahoma"/>
                <w:sz w:val="20"/>
                <w:szCs w:val="20"/>
              </w:rPr>
              <w:t xml:space="preserve"> Hayes online Training for Safeguarding for all staff</w:t>
            </w:r>
          </w:p>
          <w:p w:rsidR="00392B0B" w:rsidRDefault="00392B0B" w:rsidP="008A7F77">
            <w:pPr>
              <w:pStyle w:val="Tabletextbullet"/>
              <w:numPr>
                <w:ilvl w:val="0"/>
                <w:numId w:val="16"/>
              </w:numPr>
              <w:rPr>
                <w:rFonts w:cs="Tahoma"/>
                <w:sz w:val="20"/>
                <w:szCs w:val="20"/>
              </w:rPr>
            </w:pPr>
            <w:r>
              <w:rPr>
                <w:rFonts w:cs="Tahoma"/>
                <w:sz w:val="20"/>
                <w:szCs w:val="20"/>
              </w:rPr>
              <w:t>Continue to monitor Single Central Record for compliance</w:t>
            </w:r>
          </w:p>
          <w:p w:rsidR="00392B0B" w:rsidRDefault="00392B0B" w:rsidP="008A7F77">
            <w:pPr>
              <w:pStyle w:val="Tabletextbullet"/>
              <w:numPr>
                <w:ilvl w:val="0"/>
                <w:numId w:val="16"/>
              </w:numPr>
              <w:rPr>
                <w:rFonts w:cs="Tahoma"/>
                <w:sz w:val="20"/>
                <w:szCs w:val="20"/>
              </w:rPr>
            </w:pPr>
            <w:r>
              <w:rPr>
                <w:rFonts w:cs="Tahoma"/>
                <w:sz w:val="20"/>
                <w:szCs w:val="20"/>
              </w:rPr>
              <w:t xml:space="preserve">Continue to carry out </w:t>
            </w:r>
            <w:r w:rsidR="00980B94">
              <w:rPr>
                <w:rFonts w:cs="Tahoma"/>
                <w:sz w:val="20"/>
                <w:szCs w:val="20"/>
              </w:rPr>
              <w:t xml:space="preserve">mandatory </w:t>
            </w:r>
            <w:r>
              <w:rPr>
                <w:rFonts w:cs="Tahoma"/>
                <w:sz w:val="20"/>
                <w:szCs w:val="20"/>
              </w:rPr>
              <w:t>checks on systems and procedures for Safeguarding</w:t>
            </w:r>
          </w:p>
          <w:p w:rsidR="00E477F8" w:rsidRPr="004F5BA0" w:rsidRDefault="006C2169" w:rsidP="00392B0B">
            <w:pPr>
              <w:pStyle w:val="Tabletextbullet"/>
              <w:numPr>
                <w:ilvl w:val="0"/>
                <w:numId w:val="16"/>
              </w:numPr>
              <w:rPr>
                <w:rFonts w:cs="Tahoma"/>
                <w:sz w:val="20"/>
                <w:szCs w:val="20"/>
              </w:rPr>
            </w:pPr>
            <w:r>
              <w:rPr>
                <w:rFonts w:cs="Tahoma"/>
                <w:sz w:val="20"/>
                <w:szCs w:val="20"/>
              </w:rPr>
              <w:t>Introduce an online system to r</w:t>
            </w:r>
            <w:r w:rsidR="00980B94">
              <w:rPr>
                <w:rFonts w:cs="Tahoma"/>
                <w:sz w:val="20"/>
                <w:szCs w:val="20"/>
              </w:rPr>
              <w:t>ecord incidents of</w:t>
            </w:r>
            <w:r>
              <w:rPr>
                <w:rFonts w:cs="Tahoma"/>
                <w:sz w:val="20"/>
                <w:szCs w:val="20"/>
              </w:rPr>
              <w:t xml:space="preserve"> sa</w:t>
            </w:r>
            <w:r w:rsidR="004F5BA0">
              <w:rPr>
                <w:rFonts w:cs="Tahoma"/>
                <w:sz w:val="20"/>
                <w:szCs w:val="20"/>
              </w:rPr>
              <w:t>feguarding concern</w:t>
            </w:r>
            <w:r w:rsidR="00980B94">
              <w:rPr>
                <w:rFonts w:cs="Tahoma"/>
                <w:sz w:val="20"/>
                <w:szCs w:val="20"/>
              </w:rPr>
              <w:t>s</w:t>
            </w:r>
          </w:p>
          <w:p w:rsidR="00392B0B" w:rsidRDefault="00392B0B"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632770" w:rsidRDefault="00632770" w:rsidP="00392B0B">
            <w:pPr>
              <w:pStyle w:val="Tabletextbullet"/>
              <w:rPr>
                <w:rFonts w:cs="Tahoma"/>
                <w:sz w:val="20"/>
                <w:szCs w:val="20"/>
              </w:rPr>
            </w:pPr>
          </w:p>
          <w:p w:rsidR="00980B94" w:rsidRPr="00C95514" w:rsidRDefault="00980B94" w:rsidP="00392B0B">
            <w:pPr>
              <w:pStyle w:val="Tabletextbullet"/>
              <w:rPr>
                <w:rFonts w:cs="Tahoma"/>
                <w:sz w:val="20"/>
                <w:szCs w:val="20"/>
              </w:rPr>
            </w:pPr>
          </w:p>
        </w:tc>
        <w:tc>
          <w:tcPr>
            <w:tcW w:w="7142" w:type="dxa"/>
            <w:gridSpan w:val="3"/>
            <w:tcBorders>
              <w:bottom w:val="single" w:sz="4" w:space="0" w:color="auto"/>
              <w:right w:val="single" w:sz="4" w:space="0" w:color="auto"/>
            </w:tcBorders>
            <w:shd w:val="clear" w:color="auto" w:fill="F2DBDB" w:themeFill="accent2" w:themeFillTint="33"/>
          </w:tcPr>
          <w:p w:rsidR="00392B0B" w:rsidRDefault="00392B0B" w:rsidP="00392B0B">
            <w:pPr>
              <w:rPr>
                <w:rFonts w:ascii="Tahoma" w:hAnsi="Tahoma" w:cs="Tahoma"/>
                <w:b/>
                <w:sz w:val="20"/>
              </w:rPr>
            </w:pPr>
          </w:p>
          <w:p w:rsidR="00392B0B" w:rsidRPr="006D4122" w:rsidRDefault="00392B0B" w:rsidP="00392B0B">
            <w:pPr>
              <w:rPr>
                <w:rFonts w:ascii="Tahoma" w:hAnsi="Tahoma" w:cs="Tahoma"/>
                <w:b/>
                <w:sz w:val="20"/>
              </w:rPr>
            </w:pPr>
            <w:r>
              <w:rPr>
                <w:rFonts w:ascii="Tahoma" w:hAnsi="Tahoma" w:cs="Tahoma"/>
                <w:b/>
                <w:sz w:val="20"/>
              </w:rPr>
              <w:t xml:space="preserve">Lead Personnel and Link Governor:  </w:t>
            </w:r>
          </w:p>
          <w:p w:rsidR="00392B0B" w:rsidRPr="00FE323B" w:rsidRDefault="00392B0B" w:rsidP="008A7F77">
            <w:pPr>
              <w:pStyle w:val="ListParagraph"/>
              <w:numPr>
                <w:ilvl w:val="0"/>
                <w:numId w:val="3"/>
              </w:numPr>
              <w:rPr>
                <w:rFonts w:ascii="Tahoma" w:hAnsi="Tahoma" w:cs="Tahoma"/>
                <w:b/>
                <w:sz w:val="20"/>
              </w:rPr>
            </w:pPr>
            <w:r>
              <w:rPr>
                <w:rFonts w:ascii="Tahoma" w:hAnsi="Tahoma" w:cs="Tahoma"/>
                <w:sz w:val="20"/>
              </w:rPr>
              <w:t>SL</w:t>
            </w:r>
            <w:r w:rsidR="00CC5E68">
              <w:rPr>
                <w:rFonts w:ascii="Tahoma" w:hAnsi="Tahoma" w:cs="Tahoma"/>
                <w:sz w:val="20"/>
              </w:rPr>
              <w:t>T Link Governors- Laura and Johno</w:t>
            </w:r>
          </w:p>
          <w:p w:rsidR="00392B0B" w:rsidRPr="00FE323B" w:rsidRDefault="00392B0B" w:rsidP="00E477F8">
            <w:pPr>
              <w:pStyle w:val="ListParagraph"/>
              <w:ind w:left="360"/>
              <w:rPr>
                <w:rFonts w:ascii="Tahoma" w:hAnsi="Tahoma" w:cs="Tahoma"/>
                <w:sz w:val="20"/>
              </w:rPr>
            </w:pPr>
          </w:p>
        </w:tc>
      </w:tr>
      <w:tr w:rsidR="00392B0B" w:rsidTr="00392B0B">
        <w:tc>
          <w:tcPr>
            <w:tcW w:w="15614" w:type="dxa"/>
            <w:gridSpan w:val="4"/>
            <w:shd w:val="clear" w:color="auto" w:fill="DBE5F1" w:themeFill="accent1" w:themeFillTint="33"/>
          </w:tcPr>
          <w:p w:rsidR="00392B0B" w:rsidRDefault="00392B0B" w:rsidP="00392B0B">
            <w:pPr>
              <w:rPr>
                <w:rFonts w:ascii="Tahoma" w:hAnsi="Tahoma" w:cs="Tahoma"/>
                <w:b/>
              </w:rPr>
            </w:pPr>
          </w:p>
          <w:p w:rsidR="00392B0B" w:rsidRDefault="004F5BA0" w:rsidP="00392B0B">
            <w:pPr>
              <w:rPr>
                <w:rFonts w:ascii="Tahoma" w:hAnsi="Tahoma" w:cs="Tahoma"/>
                <w:sz w:val="20"/>
              </w:rPr>
            </w:pPr>
            <w:r>
              <w:rPr>
                <w:rFonts w:ascii="Tahoma" w:hAnsi="Tahoma" w:cs="Tahoma"/>
                <w:b/>
              </w:rPr>
              <w:t>School Judgement;</w:t>
            </w:r>
            <w:r w:rsidR="00392B0B">
              <w:rPr>
                <w:rFonts w:ascii="Tahoma" w:hAnsi="Tahoma" w:cs="Tahoma"/>
                <w:b/>
              </w:rPr>
              <w:t>Effectiveness Post 16</w:t>
            </w:r>
            <w:r w:rsidR="00392B0B" w:rsidRPr="00652E9A">
              <w:rPr>
                <w:rFonts w:ascii="Tahoma" w:hAnsi="Tahoma" w:cs="Tahoma"/>
                <w:b/>
              </w:rPr>
              <w:t xml:space="preserve"> Provision: Good</w:t>
            </w:r>
            <w:r w:rsidR="00392B0B">
              <w:rPr>
                <w:rFonts w:ascii="Tahoma" w:hAnsi="Tahoma" w:cs="Tahoma"/>
                <w:b/>
              </w:rPr>
              <w:t xml:space="preserve">                                                                             </w:t>
            </w:r>
            <w:r w:rsidR="00392B0B" w:rsidRPr="004F5BA0">
              <w:rPr>
                <w:rFonts w:ascii="Tahoma" w:hAnsi="Tahoma" w:cs="Tahoma"/>
                <w:b/>
                <w:sz w:val="20"/>
              </w:rPr>
              <w:t xml:space="preserve">OFSTED </w:t>
            </w:r>
            <w:r w:rsidRPr="004F5BA0">
              <w:rPr>
                <w:rFonts w:ascii="Tahoma" w:hAnsi="Tahoma" w:cs="Tahoma"/>
                <w:b/>
                <w:sz w:val="20"/>
              </w:rPr>
              <w:t>Judgement (January 2017) Good</w:t>
            </w:r>
          </w:p>
        </w:tc>
      </w:tr>
      <w:tr w:rsidR="00392B0B" w:rsidRPr="00B95C90" w:rsidTr="00392B0B">
        <w:tc>
          <w:tcPr>
            <w:tcW w:w="12724" w:type="dxa"/>
            <w:gridSpan w:val="3"/>
          </w:tcPr>
          <w:p w:rsidR="00392B0B" w:rsidRPr="00975BBF" w:rsidRDefault="00392B0B" w:rsidP="008A7F77">
            <w:pPr>
              <w:pStyle w:val="Tabletextbullet"/>
              <w:numPr>
                <w:ilvl w:val="0"/>
                <w:numId w:val="17"/>
              </w:numPr>
              <w:tabs>
                <w:tab w:val="left" w:pos="426"/>
              </w:tabs>
              <w:rPr>
                <w:rFonts w:cs="Tahoma"/>
                <w:sz w:val="20"/>
              </w:rPr>
            </w:pPr>
            <w:r w:rsidRPr="004D00C3">
              <w:rPr>
                <w:rFonts w:cs="Tahoma"/>
                <w:b/>
                <w:sz w:val="20"/>
              </w:rPr>
              <w:t>Ofsted reported that</w:t>
            </w:r>
            <w:r w:rsidRPr="00975BBF">
              <w:rPr>
                <w:rFonts w:cs="Tahoma"/>
                <w:sz w:val="20"/>
              </w:rPr>
              <w:t xml:space="preserve"> the provision for 16 to 19 learners is well led a</w:t>
            </w:r>
            <w:r>
              <w:rPr>
                <w:rFonts w:cs="Tahoma"/>
                <w:sz w:val="20"/>
              </w:rPr>
              <w:t xml:space="preserve">nd is a strength of the school. The senior leaders with </w:t>
            </w:r>
            <w:r w:rsidRPr="00975BBF">
              <w:rPr>
                <w:rFonts w:cs="Tahoma"/>
                <w:sz w:val="20"/>
              </w:rPr>
              <w:t>responsibility for 16 to 19 study programmes have high expectations of staff and learners.</w:t>
            </w:r>
            <w:r>
              <w:rPr>
                <w:rFonts w:cs="Tahoma"/>
                <w:sz w:val="20"/>
              </w:rPr>
              <w:t xml:space="preserve"> </w:t>
            </w:r>
            <w:r w:rsidRPr="00975BBF">
              <w:rPr>
                <w:rFonts w:cs="Tahoma"/>
                <w:sz w:val="20"/>
              </w:rPr>
              <w:t>The behaviour of learners is good and they develop impressive degrees of independence during their time in the department.</w:t>
            </w:r>
            <w:r>
              <w:rPr>
                <w:rFonts w:cs="Tahoma"/>
                <w:sz w:val="20"/>
              </w:rPr>
              <w:t xml:space="preserve"> </w:t>
            </w:r>
            <w:r w:rsidRPr="00975BBF">
              <w:rPr>
                <w:rFonts w:cs="Tahoma"/>
                <w:sz w:val="20"/>
              </w:rPr>
              <w:t>The learners value their time in this part of the school and say that all staff help them to achieve and reach their full potential. Consequently, attendance and punctuality are good.</w:t>
            </w:r>
            <w:r>
              <w:rPr>
                <w:rFonts w:cs="Tahoma"/>
                <w:sz w:val="20"/>
              </w:rPr>
              <w:t xml:space="preserve"> </w:t>
            </w:r>
            <w:r w:rsidRPr="00975BBF">
              <w:rPr>
                <w:rFonts w:cs="Tahoma"/>
                <w:sz w:val="20"/>
              </w:rPr>
              <w:t>Teachers have high expectations of students and, in return, students demonstrate great pride in the presentation of their work.</w:t>
            </w:r>
            <w:r>
              <w:rPr>
                <w:rFonts w:cs="Tahoma"/>
                <w:sz w:val="20"/>
              </w:rPr>
              <w:t xml:space="preserve"> </w:t>
            </w:r>
            <w:r w:rsidRPr="00975BBF">
              <w:rPr>
                <w:rFonts w:cs="Tahoma"/>
                <w:sz w:val="20"/>
              </w:rPr>
              <w:t>Learners say that they feel safe at school. They learn about healthy eating, personal hygiene, internet safety and how to manage their feelings and behaviour. They also develop a wide range of essential skills associated with travel, shopping and cooking.</w:t>
            </w:r>
          </w:p>
          <w:p w:rsidR="00392B0B" w:rsidRDefault="00392B0B" w:rsidP="008A7F77">
            <w:pPr>
              <w:pStyle w:val="Tabletextbullet"/>
              <w:numPr>
                <w:ilvl w:val="0"/>
                <w:numId w:val="17"/>
              </w:numPr>
              <w:tabs>
                <w:tab w:val="left" w:pos="426"/>
              </w:tabs>
              <w:rPr>
                <w:rFonts w:cs="Tahoma"/>
                <w:sz w:val="20"/>
              </w:rPr>
            </w:pPr>
            <w:r w:rsidRPr="00975BBF">
              <w:rPr>
                <w:rFonts w:cs="Tahoma"/>
                <w:sz w:val="20"/>
              </w:rPr>
              <w:t> Learners behave consistently well and show care and consideration to one another and to all staff. They take great pride in helping younger members of the school and are positive ambassadors for the whole of the school. They socialise well together and help one another to develop good habits of sharing, communal eating, playing games and looking after themselves.</w:t>
            </w:r>
          </w:p>
          <w:p w:rsidR="00392B0B" w:rsidRDefault="00392B0B" w:rsidP="008A7F77">
            <w:pPr>
              <w:pStyle w:val="Tabletextbullet"/>
              <w:numPr>
                <w:ilvl w:val="0"/>
                <w:numId w:val="17"/>
              </w:numPr>
              <w:tabs>
                <w:tab w:val="left" w:pos="426"/>
              </w:tabs>
              <w:rPr>
                <w:rFonts w:cs="Tahoma"/>
                <w:sz w:val="20"/>
              </w:rPr>
            </w:pPr>
            <w:r w:rsidRPr="00975BBF">
              <w:rPr>
                <w:rFonts w:cs="Tahoma"/>
                <w:sz w:val="20"/>
              </w:rPr>
              <w:t>There is a wide range of study programmes, carefully selected and tailored to meet the needs of individual learners. These include qualifications at entry levels 1–3, vocational courses and other courses leading to valuable accreditation. The most able lear</w:t>
            </w:r>
            <w:r w:rsidR="004D00C3">
              <w:rPr>
                <w:rFonts w:cs="Tahoma"/>
                <w:sz w:val="20"/>
              </w:rPr>
              <w:t>ners study for GCSE and, in 2016</w:t>
            </w:r>
            <w:r w:rsidRPr="00975BBF">
              <w:rPr>
                <w:rFonts w:cs="Tahoma"/>
                <w:sz w:val="20"/>
              </w:rPr>
              <w:t>, all leavers went on to some kind of employment or training.</w:t>
            </w:r>
          </w:p>
          <w:p w:rsidR="00392B0B" w:rsidRDefault="00392B0B" w:rsidP="008A7F77">
            <w:pPr>
              <w:pStyle w:val="Tabletextbullet"/>
              <w:numPr>
                <w:ilvl w:val="0"/>
                <w:numId w:val="17"/>
              </w:numPr>
              <w:tabs>
                <w:tab w:val="left" w:pos="426"/>
              </w:tabs>
              <w:rPr>
                <w:rFonts w:cs="Tahoma"/>
                <w:sz w:val="20"/>
              </w:rPr>
            </w:pPr>
            <w:r w:rsidRPr="00975BBF">
              <w:rPr>
                <w:rFonts w:cs="Tahoma"/>
                <w:sz w:val="20"/>
              </w:rPr>
              <w:t>Impartial careers advice is available from the school and an external provider. Learners are effectively supported to make informed, realistic and ambitious plans for the future Opportunities for work experience are well matched to learners’ individual interests and abilities. On some occasions, these experiences have led directly to employment or apprenticeships.</w:t>
            </w:r>
            <w:r>
              <w:rPr>
                <w:rFonts w:cs="Tahoma"/>
                <w:sz w:val="20"/>
              </w:rPr>
              <w:t xml:space="preserve"> </w:t>
            </w:r>
            <w:r w:rsidRPr="00975BBF">
              <w:rPr>
                <w:rFonts w:cs="Tahoma"/>
                <w:sz w:val="20"/>
              </w:rPr>
              <w:t>Learners are well supported to develop the personal, social and emotional skills they need to follow their chosen path, whether it is college, employment or other further study.</w:t>
            </w:r>
            <w:r>
              <w:rPr>
                <w:rFonts w:cs="Tahoma"/>
                <w:sz w:val="20"/>
              </w:rPr>
              <w:t xml:space="preserve"> </w:t>
            </w:r>
            <w:r w:rsidRPr="00975BBF">
              <w:rPr>
                <w:rFonts w:cs="Tahoma"/>
                <w:sz w:val="20"/>
              </w:rPr>
              <w:t>Most pupils in key stage 4 continue to Year 12 and then into Year 13. The vast majority of students successfully complete their courses.</w:t>
            </w:r>
          </w:p>
          <w:p w:rsidR="004D00C3" w:rsidRDefault="004D00C3" w:rsidP="008A7F77">
            <w:pPr>
              <w:pStyle w:val="Tabletextbullet"/>
              <w:numPr>
                <w:ilvl w:val="0"/>
                <w:numId w:val="17"/>
              </w:numPr>
              <w:tabs>
                <w:tab w:val="left" w:pos="426"/>
              </w:tabs>
              <w:rPr>
                <w:rFonts w:cs="Tahoma"/>
                <w:sz w:val="20"/>
              </w:rPr>
            </w:pPr>
            <w:r>
              <w:rPr>
                <w:rFonts w:cs="Tahoma"/>
                <w:b/>
                <w:sz w:val="20"/>
              </w:rPr>
              <w:t xml:space="preserve">Observations of the Senior Leadership Team have found that; </w:t>
            </w:r>
            <w:r>
              <w:rPr>
                <w:rFonts w:cs="Tahoma"/>
                <w:sz w:val="20"/>
              </w:rPr>
              <w:t>the provision for Post 16 prepares the pupils well for their next stage in life. Pupils’ strengths are built on and their individual interests are taken into account when planning the curriculum.</w:t>
            </w:r>
          </w:p>
          <w:p w:rsidR="004D00C3" w:rsidRDefault="004D00C3" w:rsidP="008A7F77">
            <w:pPr>
              <w:pStyle w:val="Tabletextbullet"/>
              <w:numPr>
                <w:ilvl w:val="0"/>
                <w:numId w:val="17"/>
              </w:numPr>
              <w:tabs>
                <w:tab w:val="left" w:pos="426"/>
              </w:tabs>
              <w:rPr>
                <w:rFonts w:cs="Tahoma"/>
                <w:sz w:val="20"/>
              </w:rPr>
            </w:pPr>
            <w:r>
              <w:rPr>
                <w:rFonts w:cs="Tahoma"/>
                <w:sz w:val="20"/>
              </w:rPr>
              <w:t xml:space="preserve">Independence is encouraged in all aspects of school life from </w:t>
            </w:r>
            <w:r w:rsidR="00DA65FE">
              <w:rPr>
                <w:rFonts w:cs="Tahoma"/>
                <w:sz w:val="20"/>
              </w:rPr>
              <w:t>studying Functional Skills in English and maths to accessing the community and applying for colleges or employment when leaving school.</w:t>
            </w:r>
          </w:p>
          <w:p w:rsidR="00DA65FE" w:rsidRDefault="00DA65FE" w:rsidP="008A7F77">
            <w:pPr>
              <w:pStyle w:val="Tabletextbullet"/>
              <w:numPr>
                <w:ilvl w:val="0"/>
                <w:numId w:val="17"/>
              </w:numPr>
              <w:tabs>
                <w:tab w:val="left" w:pos="426"/>
              </w:tabs>
              <w:rPr>
                <w:rFonts w:cs="Tahoma"/>
                <w:sz w:val="20"/>
              </w:rPr>
            </w:pPr>
            <w:r>
              <w:rPr>
                <w:rFonts w:cs="Tahoma"/>
                <w:sz w:val="20"/>
              </w:rPr>
              <w:t>The curriculum is such that it develops skills for a diverse range of skills in order for each individual to reach their full potential.</w:t>
            </w:r>
          </w:p>
          <w:p w:rsidR="00DA65FE" w:rsidRDefault="00DA65FE" w:rsidP="008A7F77">
            <w:pPr>
              <w:pStyle w:val="Tabletextbullet"/>
              <w:numPr>
                <w:ilvl w:val="0"/>
                <w:numId w:val="17"/>
              </w:numPr>
              <w:tabs>
                <w:tab w:val="left" w:pos="426"/>
              </w:tabs>
              <w:rPr>
                <w:rFonts w:cs="Tahoma"/>
                <w:sz w:val="20"/>
              </w:rPr>
            </w:pPr>
            <w:r>
              <w:rPr>
                <w:rFonts w:cs="Tahoma"/>
                <w:sz w:val="20"/>
              </w:rPr>
              <w:t>The assessment system recognises this diversity and measures progress for all types of learner.</w:t>
            </w:r>
          </w:p>
          <w:p w:rsidR="00DA65FE" w:rsidRDefault="00DA65FE" w:rsidP="008A7F77">
            <w:pPr>
              <w:pStyle w:val="Tabletextbullet"/>
              <w:numPr>
                <w:ilvl w:val="0"/>
                <w:numId w:val="17"/>
              </w:numPr>
              <w:tabs>
                <w:tab w:val="left" w:pos="426"/>
              </w:tabs>
              <w:rPr>
                <w:rFonts w:cs="Tahoma"/>
                <w:sz w:val="20"/>
              </w:rPr>
            </w:pPr>
            <w:r>
              <w:rPr>
                <w:rFonts w:cs="Tahoma"/>
                <w:sz w:val="20"/>
              </w:rPr>
              <w:t xml:space="preserve">Work related learning is an integral part of the curriculum and adheres to Gatsby Benchmarking. </w:t>
            </w:r>
          </w:p>
          <w:p w:rsidR="00DA65FE" w:rsidRDefault="00DA65FE" w:rsidP="008A7F77">
            <w:pPr>
              <w:pStyle w:val="Tabletextbullet"/>
              <w:numPr>
                <w:ilvl w:val="0"/>
                <w:numId w:val="17"/>
              </w:numPr>
              <w:tabs>
                <w:tab w:val="left" w:pos="426"/>
              </w:tabs>
              <w:rPr>
                <w:rFonts w:cs="Tahoma"/>
                <w:sz w:val="20"/>
              </w:rPr>
            </w:pPr>
            <w:r>
              <w:rPr>
                <w:rFonts w:cs="Tahoma"/>
                <w:sz w:val="20"/>
              </w:rPr>
              <w:t xml:space="preserve">Work experience is carefully planned and is offered to all pupils for whom it is </w:t>
            </w:r>
            <w:r w:rsidR="00E455E8">
              <w:rPr>
                <w:rFonts w:cs="Tahoma"/>
                <w:sz w:val="20"/>
              </w:rPr>
              <w:t>appropriate;</w:t>
            </w:r>
            <w:r>
              <w:rPr>
                <w:rFonts w:cs="Tahoma"/>
                <w:sz w:val="20"/>
              </w:rPr>
              <w:t xml:space="preserve"> this can be working in school alongside the A</w:t>
            </w:r>
            <w:r w:rsidR="00E455E8">
              <w:rPr>
                <w:rFonts w:cs="Tahoma"/>
                <w:sz w:val="20"/>
              </w:rPr>
              <w:t>dmin, Catering or S</w:t>
            </w:r>
            <w:r>
              <w:rPr>
                <w:rFonts w:cs="Tahoma"/>
                <w:sz w:val="20"/>
              </w:rPr>
              <w:t>ite teams or on a placement out in the local area.</w:t>
            </w:r>
          </w:p>
          <w:p w:rsidR="00DA65FE" w:rsidRDefault="00DA65FE" w:rsidP="008A7F77">
            <w:pPr>
              <w:pStyle w:val="Tabletextbullet"/>
              <w:numPr>
                <w:ilvl w:val="0"/>
                <w:numId w:val="17"/>
              </w:numPr>
              <w:tabs>
                <w:tab w:val="left" w:pos="426"/>
              </w:tabs>
              <w:rPr>
                <w:rFonts w:cs="Tahoma"/>
                <w:sz w:val="20"/>
              </w:rPr>
            </w:pPr>
            <w:r>
              <w:rPr>
                <w:rFonts w:cs="Tahoma"/>
                <w:sz w:val="20"/>
              </w:rPr>
              <w:t>Travel Training supports their independence further and pupils are encouraged to access the local community and in some cases</w:t>
            </w:r>
            <w:r w:rsidR="00E455E8">
              <w:rPr>
                <w:rFonts w:cs="Tahoma"/>
                <w:sz w:val="20"/>
              </w:rPr>
              <w:t xml:space="preserve"> f</w:t>
            </w:r>
            <w:r>
              <w:rPr>
                <w:rFonts w:cs="Tahoma"/>
                <w:sz w:val="20"/>
              </w:rPr>
              <w:t>urther afield using public transport.</w:t>
            </w:r>
          </w:p>
          <w:p w:rsidR="00E455E8" w:rsidRDefault="00E455E8" w:rsidP="008A7F77">
            <w:pPr>
              <w:pStyle w:val="Tabletextbullet"/>
              <w:numPr>
                <w:ilvl w:val="0"/>
                <w:numId w:val="17"/>
              </w:numPr>
              <w:tabs>
                <w:tab w:val="left" w:pos="426"/>
              </w:tabs>
              <w:rPr>
                <w:rFonts w:cs="Tahoma"/>
                <w:sz w:val="20"/>
              </w:rPr>
            </w:pPr>
            <w:r>
              <w:rPr>
                <w:rFonts w:cs="Tahoma"/>
                <w:sz w:val="20"/>
              </w:rPr>
              <w:t>Vocational courses such as Horticulture, Hair &amp; Beauty, Shopping &amp; Cooking, Design &amp; Technology and Sports &amp; Leisure all provide opportunities for pupils to engage in areas of interest and develop the associated skills.</w:t>
            </w:r>
          </w:p>
          <w:p w:rsidR="00E455E8" w:rsidRDefault="00E455E8" w:rsidP="008A7F77">
            <w:pPr>
              <w:pStyle w:val="Tabletextbullet"/>
              <w:numPr>
                <w:ilvl w:val="0"/>
                <w:numId w:val="17"/>
              </w:numPr>
              <w:tabs>
                <w:tab w:val="left" w:pos="426"/>
              </w:tabs>
              <w:rPr>
                <w:rFonts w:cs="Tahoma"/>
                <w:sz w:val="20"/>
              </w:rPr>
            </w:pPr>
            <w:r>
              <w:rPr>
                <w:rFonts w:cs="Tahoma"/>
                <w:sz w:val="20"/>
              </w:rPr>
              <w:t xml:space="preserve">In their final year, the leavers are provided with the opportunity to access a residential trip where their skills are applied in self -catering accommodation. Those pupils who have achieved the Green level in travel training are encouraged to plan their journey and travel independently to their destination. </w:t>
            </w:r>
          </w:p>
          <w:p w:rsidR="00E455E8" w:rsidRDefault="00E455E8" w:rsidP="008A7F77">
            <w:pPr>
              <w:pStyle w:val="Tabletextbullet"/>
              <w:numPr>
                <w:ilvl w:val="0"/>
                <w:numId w:val="17"/>
              </w:numPr>
              <w:tabs>
                <w:tab w:val="left" w:pos="426"/>
              </w:tabs>
              <w:rPr>
                <w:rFonts w:cs="Tahoma"/>
                <w:sz w:val="20"/>
              </w:rPr>
            </w:pPr>
            <w:r>
              <w:rPr>
                <w:rFonts w:cs="Tahoma"/>
                <w:sz w:val="20"/>
              </w:rPr>
              <w:t xml:space="preserve"> All pupils in 2017, all leavers went on to education or employment.</w:t>
            </w:r>
          </w:p>
          <w:p w:rsidR="00392B0B" w:rsidRDefault="00392B0B" w:rsidP="00392B0B">
            <w:pPr>
              <w:pStyle w:val="Tabletextbullet"/>
              <w:tabs>
                <w:tab w:val="left" w:pos="426"/>
              </w:tabs>
              <w:ind w:left="720"/>
              <w:rPr>
                <w:rFonts w:cs="Tahoma"/>
                <w:sz w:val="20"/>
              </w:rPr>
            </w:pPr>
          </w:p>
          <w:p w:rsidR="00310875" w:rsidRDefault="00310875" w:rsidP="00E672F4">
            <w:pPr>
              <w:pStyle w:val="Tabletextbullet"/>
              <w:tabs>
                <w:tab w:val="left" w:pos="426"/>
              </w:tabs>
              <w:rPr>
                <w:rFonts w:cs="Tahoma"/>
                <w:sz w:val="20"/>
              </w:rPr>
            </w:pPr>
          </w:p>
          <w:p w:rsidR="00310875" w:rsidRPr="00975BBF" w:rsidRDefault="00310875" w:rsidP="00392B0B">
            <w:pPr>
              <w:pStyle w:val="Tabletextbullet"/>
              <w:tabs>
                <w:tab w:val="left" w:pos="426"/>
              </w:tabs>
              <w:ind w:left="720"/>
              <w:rPr>
                <w:rFonts w:cs="Tahoma"/>
                <w:sz w:val="20"/>
              </w:rPr>
            </w:pPr>
          </w:p>
        </w:tc>
        <w:tc>
          <w:tcPr>
            <w:tcW w:w="2890" w:type="dxa"/>
          </w:tcPr>
          <w:p w:rsidR="00392B0B" w:rsidRDefault="00392B0B" w:rsidP="00392B0B">
            <w:pPr>
              <w:rPr>
                <w:rFonts w:ascii="Tahoma" w:hAnsi="Tahoma" w:cs="Tahoma"/>
                <w:b/>
                <w:sz w:val="20"/>
              </w:rPr>
            </w:pPr>
            <w:r>
              <w:rPr>
                <w:rFonts w:ascii="Tahoma" w:hAnsi="Tahoma" w:cs="Tahoma"/>
                <w:b/>
                <w:sz w:val="20"/>
              </w:rPr>
              <w:t>Evidence and location of evidence:</w:t>
            </w:r>
          </w:p>
          <w:p w:rsidR="00392B0B" w:rsidRDefault="00392B0B" w:rsidP="00392B0B">
            <w:pPr>
              <w:rPr>
                <w:rFonts w:ascii="Tahoma" w:hAnsi="Tahoma" w:cs="Tahoma"/>
                <w:sz w:val="20"/>
              </w:rPr>
            </w:pPr>
          </w:p>
          <w:p w:rsidR="00392B0B" w:rsidRPr="00975BBF" w:rsidRDefault="00392B0B" w:rsidP="00392B0B">
            <w:pPr>
              <w:rPr>
                <w:rFonts w:ascii="Tahoma" w:hAnsi="Tahoma" w:cs="Tahoma"/>
                <w:sz w:val="20"/>
              </w:rPr>
            </w:pPr>
            <w:r w:rsidRPr="00975BBF">
              <w:rPr>
                <w:rFonts w:ascii="Tahoma" w:hAnsi="Tahoma" w:cs="Tahoma"/>
                <w:sz w:val="20"/>
              </w:rPr>
              <w:t>Analysis of data</w:t>
            </w:r>
            <w:r w:rsidR="0067040E">
              <w:rPr>
                <w:rFonts w:ascii="Tahoma" w:hAnsi="Tahoma" w:cs="Tahoma"/>
                <w:sz w:val="20"/>
              </w:rPr>
              <w:t>(section 8</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0067040E">
              <w:rPr>
                <w:rFonts w:ascii="Tahoma" w:hAnsi="Tahoma" w:cs="Tahoma"/>
                <w:sz w:val="20"/>
              </w:rPr>
              <w:t xml:space="preserve">Summary of </w:t>
            </w:r>
            <w:r w:rsidRPr="00975BBF">
              <w:rPr>
                <w:rFonts w:ascii="Tahoma" w:hAnsi="Tahoma" w:cs="Tahoma"/>
                <w:sz w:val="20"/>
              </w:rPr>
              <w:t>Lesson observations</w:t>
            </w:r>
            <w:r w:rsidR="0067040E">
              <w:rPr>
                <w:rFonts w:ascii="Tahoma" w:hAnsi="Tahoma" w:cs="Tahoma"/>
                <w:sz w:val="20"/>
              </w:rPr>
              <w:t>( section 19</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Work scrutiny</w:t>
            </w:r>
            <w:r w:rsidR="0067040E">
              <w:rPr>
                <w:rFonts w:ascii="Tahoma" w:hAnsi="Tahoma" w:cs="Tahoma"/>
                <w:sz w:val="20"/>
              </w:rPr>
              <w:t>(section 18</w:t>
            </w:r>
            <w:r w:rsidR="00616225">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Learning Walks</w:t>
            </w:r>
            <w:r w:rsidR="00616225">
              <w:rPr>
                <w:rFonts w:ascii="Tahoma" w:hAnsi="Tahoma" w:cs="Tahoma"/>
                <w:sz w:val="20"/>
              </w:rPr>
              <w:t>(</w:t>
            </w:r>
            <w:r w:rsidR="0067040E">
              <w:rPr>
                <w:rFonts w:ascii="Tahoma" w:hAnsi="Tahoma" w:cs="Tahoma"/>
                <w:sz w:val="20"/>
              </w:rPr>
              <w:t>section 17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 xml:space="preserve">Governor </w:t>
            </w:r>
            <w:r w:rsidR="008A4971">
              <w:rPr>
                <w:rFonts w:ascii="Tahoma" w:hAnsi="Tahoma" w:cs="Tahoma"/>
                <w:sz w:val="20"/>
              </w:rPr>
              <w:t xml:space="preserve">Link </w:t>
            </w:r>
            <w:r w:rsidRPr="00975BBF">
              <w:rPr>
                <w:rFonts w:ascii="Tahoma" w:hAnsi="Tahoma" w:cs="Tahoma"/>
                <w:sz w:val="20"/>
              </w:rPr>
              <w:t>Visits</w:t>
            </w:r>
            <w:r w:rsidR="008A4971">
              <w:rPr>
                <w:rFonts w:ascii="Tahoma" w:hAnsi="Tahoma" w:cs="Tahoma"/>
                <w:sz w:val="20"/>
              </w:rPr>
              <w:t>( section 5)</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External accreditation results</w:t>
            </w:r>
            <w:r w:rsidR="0067040E">
              <w:rPr>
                <w:rFonts w:ascii="Tahoma" w:hAnsi="Tahoma" w:cs="Tahoma"/>
                <w:sz w:val="20"/>
              </w:rPr>
              <w:t>( section 6</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Accreditation plan</w:t>
            </w:r>
            <w:r w:rsidR="0067040E">
              <w:rPr>
                <w:rFonts w:ascii="Tahoma" w:hAnsi="Tahoma" w:cs="Tahoma"/>
                <w:sz w:val="20"/>
              </w:rPr>
              <w:t>( section 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Curriculum maps</w:t>
            </w:r>
            <w:r w:rsidR="0067040E">
              <w:rPr>
                <w:rFonts w:ascii="Tahoma" w:hAnsi="Tahoma" w:cs="Tahoma"/>
                <w:sz w:val="20"/>
              </w:rPr>
              <w:t>(section 7</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Feedback from parents</w:t>
            </w:r>
            <w:r w:rsidR="0067040E">
              <w:rPr>
                <w:rFonts w:ascii="Tahoma" w:hAnsi="Tahoma" w:cs="Tahoma"/>
                <w:sz w:val="20"/>
              </w:rPr>
              <w:t>(section 23</w:t>
            </w:r>
            <w:r w:rsidR="008A4971">
              <w:rPr>
                <w:rFonts w:ascii="Tahoma" w:hAnsi="Tahoma" w:cs="Tahoma"/>
                <w:sz w:val="20"/>
              </w:rPr>
              <w:t>)</w:t>
            </w:r>
          </w:p>
          <w:p w:rsidR="00392B0B" w:rsidRPr="00975BBF" w:rsidRDefault="00392B0B" w:rsidP="00392B0B">
            <w:pPr>
              <w:rPr>
                <w:rFonts w:ascii="Tahoma" w:hAnsi="Tahoma" w:cs="Tahoma"/>
                <w:sz w:val="20"/>
              </w:rPr>
            </w:pPr>
          </w:p>
          <w:p w:rsidR="00392B0B" w:rsidRPr="00975BBF" w:rsidRDefault="00392B0B" w:rsidP="00392B0B">
            <w:pPr>
              <w:rPr>
                <w:rFonts w:ascii="Tahoma" w:hAnsi="Tahoma" w:cs="Tahoma"/>
                <w:sz w:val="20"/>
              </w:rPr>
            </w:pPr>
            <w:r>
              <w:rPr>
                <w:rFonts w:ascii="Tahoma" w:hAnsi="Tahoma" w:cs="Tahoma"/>
                <w:sz w:val="20"/>
              </w:rPr>
              <w:t>•</w:t>
            </w:r>
            <w:r w:rsidRPr="00975BBF">
              <w:rPr>
                <w:rFonts w:ascii="Tahoma" w:hAnsi="Tahoma" w:cs="Tahoma"/>
                <w:sz w:val="20"/>
              </w:rPr>
              <w:t>Feedback from pupils</w:t>
            </w:r>
            <w:r w:rsidR="0067040E">
              <w:rPr>
                <w:rFonts w:ascii="Tahoma" w:hAnsi="Tahoma" w:cs="Tahoma"/>
                <w:sz w:val="20"/>
              </w:rPr>
              <w:t>(section22</w:t>
            </w:r>
            <w:r w:rsidR="008A4971">
              <w:rPr>
                <w:rFonts w:ascii="Tahoma" w:hAnsi="Tahoma" w:cs="Tahoma"/>
                <w:sz w:val="20"/>
              </w:rPr>
              <w:t>)</w:t>
            </w:r>
          </w:p>
          <w:p w:rsidR="00392B0B" w:rsidRPr="00975BBF" w:rsidRDefault="00392B0B" w:rsidP="00392B0B">
            <w:pPr>
              <w:rPr>
                <w:rFonts w:ascii="Tahoma" w:hAnsi="Tahoma" w:cs="Tahoma"/>
                <w:sz w:val="20"/>
              </w:rPr>
            </w:pPr>
          </w:p>
          <w:p w:rsidR="00392B0B" w:rsidRPr="00B95C90" w:rsidRDefault="00392B0B" w:rsidP="00392B0B">
            <w:pPr>
              <w:rPr>
                <w:rFonts w:ascii="Tahoma" w:hAnsi="Tahoma" w:cs="Tahoma"/>
                <w:sz w:val="20"/>
              </w:rPr>
            </w:pPr>
            <w:r>
              <w:rPr>
                <w:rFonts w:ascii="Tahoma" w:hAnsi="Tahoma" w:cs="Tahoma"/>
                <w:sz w:val="20"/>
              </w:rPr>
              <w:t>•</w:t>
            </w:r>
            <w:r w:rsidRPr="00975BBF">
              <w:rPr>
                <w:rFonts w:ascii="Tahoma" w:hAnsi="Tahoma" w:cs="Tahoma"/>
                <w:sz w:val="20"/>
              </w:rPr>
              <w:t>External reports</w:t>
            </w:r>
            <w:r w:rsidR="0067040E">
              <w:rPr>
                <w:rFonts w:ascii="Tahoma" w:hAnsi="Tahoma" w:cs="Tahoma"/>
                <w:sz w:val="20"/>
              </w:rPr>
              <w:t>(section 9</w:t>
            </w:r>
            <w:r w:rsidR="008A4971">
              <w:rPr>
                <w:rFonts w:ascii="Tahoma" w:hAnsi="Tahoma" w:cs="Tahoma"/>
                <w:sz w:val="20"/>
              </w:rPr>
              <w:t>)</w:t>
            </w:r>
          </w:p>
        </w:tc>
      </w:tr>
      <w:tr w:rsidR="00392B0B" w:rsidRPr="00850B7B" w:rsidTr="00392B0B">
        <w:tc>
          <w:tcPr>
            <w:tcW w:w="15614" w:type="dxa"/>
            <w:gridSpan w:val="4"/>
            <w:shd w:val="clear" w:color="auto" w:fill="EAF1DD" w:themeFill="accent3" w:themeFillTint="33"/>
          </w:tcPr>
          <w:p w:rsidR="00392B0B" w:rsidRDefault="00392B0B" w:rsidP="00392B0B">
            <w:pPr>
              <w:pStyle w:val="Tabletextbullet"/>
              <w:spacing w:before="120"/>
              <w:ind w:left="600"/>
              <w:rPr>
                <w:rFonts w:cs="Tahoma"/>
                <w:b/>
                <w:sz w:val="20"/>
                <w:szCs w:val="20"/>
              </w:rPr>
            </w:pPr>
            <w:r>
              <w:rPr>
                <w:rFonts w:cs="Tahoma"/>
                <w:b/>
                <w:sz w:val="20"/>
                <w:szCs w:val="20"/>
              </w:rPr>
              <w:lastRenderedPageBreak/>
              <w:t>In order to secure Outstanding-</w:t>
            </w:r>
          </w:p>
          <w:p w:rsidR="00392B0B" w:rsidRDefault="00392B0B" w:rsidP="00392B0B">
            <w:pPr>
              <w:pStyle w:val="Tabletextbullet"/>
              <w:spacing w:before="120"/>
              <w:ind w:left="600"/>
              <w:rPr>
                <w:rFonts w:cs="Tahoma"/>
                <w:b/>
                <w:sz w:val="20"/>
                <w:szCs w:val="20"/>
              </w:rPr>
            </w:pPr>
          </w:p>
          <w:p w:rsidR="00392B0B" w:rsidRPr="00975BBF" w:rsidRDefault="00392B0B" w:rsidP="008A7F77">
            <w:pPr>
              <w:pStyle w:val="Tabletextbullet"/>
              <w:numPr>
                <w:ilvl w:val="0"/>
                <w:numId w:val="18"/>
              </w:numPr>
              <w:spacing w:before="120"/>
              <w:rPr>
                <w:rFonts w:cs="Tahoma"/>
                <w:sz w:val="20"/>
                <w:szCs w:val="20"/>
              </w:rPr>
            </w:pPr>
            <w:r w:rsidRPr="00975BBF">
              <w:rPr>
                <w:rFonts w:cs="Tahoma"/>
                <w:sz w:val="20"/>
                <w:szCs w:val="20"/>
              </w:rPr>
              <w:t>Leaders pursue excellence. They improve provision and outcomes rapidly and reduce achievement gaps between groups by monitoring the quality of teaching, learning and assessment as well as learners’ retention, progress and skill development.</w:t>
            </w:r>
          </w:p>
          <w:p w:rsidR="00392B0B" w:rsidRPr="00975BBF" w:rsidRDefault="00392B0B" w:rsidP="008A7F77">
            <w:pPr>
              <w:pStyle w:val="Tabletextbullet"/>
              <w:numPr>
                <w:ilvl w:val="0"/>
                <w:numId w:val="18"/>
              </w:numPr>
              <w:spacing w:before="120"/>
              <w:rPr>
                <w:rFonts w:cs="Tahoma"/>
                <w:sz w:val="20"/>
                <w:szCs w:val="20"/>
              </w:rPr>
            </w:pPr>
            <w:r w:rsidRPr="00975BBF">
              <w:rPr>
                <w:rFonts w:cs="Tahoma"/>
                <w:sz w:val="20"/>
                <w:szCs w:val="20"/>
              </w:rPr>
              <w:t xml:space="preserve">Leaders plan, manage and evaluate study programmes so that learners undertake highly individualised and challenging learning that builds on their prior attainment, meets all the requirements of 16 to 19 provision and prepares them very well for future employment. </w:t>
            </w:r>
          </w:p>
          <w:p w:rsidR="00392B0B" w:rsidRDefault="00392B0B" w:rsidP="008A7F77">
            <w:pPr>
              <w:pStyle w:val="Tabletextbullet"/>
              <w:numPr>
                <w:ilvl w:val="0"/>
                <w:numId w:val="18"/>
              </w:numPr>
              <w:spacing w:before="120"/>
              <w:rPr>
                <w:rFonts w:cs="Tahoma"/>
                <w:sz w:val="20"/>
                <w:szCs w:val="20"/>
              </w:rPr>
            </w:pPr>
            <w:r w:rsidRPr="00975BBF">
              <w:rPr>
                <w:rFonts w:cs="Tahoma"/>
                <w:sz w:val="20"/>
                <w:szCs w:val="20"/>
              </w:rPr>
              <w:t xml:space="preserve">Teaching, learning and assessment support and challenge learners to make sustained and substantial progress in all aspects of their study programme. Teaching enables learners who fall behind to catch up swiftly and the most able to excel.  </w:t>
            </w:r>
          </w:p>
          <w:p w:rsidR="00392B0B" w:rsidRPr="00975BBF" w:rsidRDefault="00392B0B" w:rsidP="003D47E1">
            <w:pPr>
              <w:pStyle w:val="Tabletextbullet"/>
              <w:spacing w:before="120"/>
              <w:ind w:left="720"/>
              <w:rPr>
                <w:rFonts w:cs="Tahoma"/>
                <w:sz w:val="20"/>
                <w:szCs w:val="20"/>
              </w:rPr>
            </w:pPr>
          </w:p>
        </w:tc>
      </w:tr>
      <w:tr w:rsidR="00392B0B" w:rsidRPr="009A2D3A" w:rsidTr="00392B0B">
        <w:tc>
          <w:tcPr>
            <w:tcW w:w="9606" w:type="dxa"/>
            <w:gridSpan w:val="2"/>
            <w:shd w:val="clear" w:color="auto" w:fill="F2DBDB" w:themeFill="accent2" w:themeFillTint="33"/>
          </w:tcPr>
          <w:p w:rsidR="00392B0B" w:rsidRDefault="00392B0B" w:rsidP="00392B0B">
            <w:pPr>
              <w:rPr>
                <w:rFonts w:ascii="Tahoma" w:hAnsi="Tahoma" w:cs="Tahoma"/>
                <w:b/>
                <w:sz w:val="20"/>
              </w:rPr>
            </w:pPr>
            <w:r>
              <w:rPr>
                <w:rFonts w:ascii="Tahoma" w:hAnsi="Tahoma" w:cs="Tahoma"/>
                <w:b/>
                <w:sz w:val="20"/>
              </w:rPr>
              <w:t>Current priorities for improvement:</w:t>
            </w:r>
          </w:p>
          <w:p w:rsidR="00E672F4" w:rsidRDefault="00E672F4" w:rsidP="00392B0B">
            <w:pPr>
              <w:rPr>
                <w:rFonts w:ascii="Tahoma" w:hAnsi="Tahoma" w:cs="Tahoma"/>
                <w:b/>
                <w:sz w:val="20"/>
              </w:rPr>
            </w:pPr>
          </w:p>
          <w:p w:rsidR="00E672F4" w:rsidRPr="004515F7" w:rsidRDefault="004515F7" w:rsidP="00E672F4">
            <w:pPr>
              <w:pStyle w:val="ListParagraph"/>
              <w:numPr>
                <w:ilvl w:val="0"/>
                <w:numId w:val="34"/>
              </w:numPr>
              <w:rPr>
                <w:rFonts w:ascii="Tahoma" w:hAnsi="Tahoma" w:cs="Tahoma"/>
                <w:sz w:val="20"/>
              </w:rPr>
            </w:pPr>
            <w:r w:rsidRPr="009805E6">
              <w:rPr>
                <w:rFonts w:ascii="Calibri" w:hAnsi="Calibri" w:cs="Arial"/>
              </w:rPr>
              <w:t>A review of the Work Related Learning is carried out and shared with key staff</w:t>
            </w:r>
          </w:p>
          <w:p w:rsidR="004515F7" w:rsidRPr="004515F7" w:rsidRDefault="004515F7" w:rsidP="00E672F4">
            <w:pPr>
              <w:pStyle w:val="ListParagraph"/>
              <w:numPr>
                <w:ilvl w:val="0"/>
                <w:numId w:val="34"/>
              </w:numPr>
              <w:rPr>
                <w:rFonts w:ascii="Tahoma" w:hAnsi="Tahoma" w:cs="Tahoma"/>
                <w:sz w:val="20"/>
              </w:rPr>
            </w:pPr>
            <w:r w:rsidRPr="00125B54">
              <w:rPr>
                <w:rFonts w:ascii="Calibri" w:hAnsi="Calibri" w:cs="Arial"/>
              </w:rPr>
              <w:t>To create clear plan which includes progression from year 8 onwards for the Work Related Learning offer</w:t>
            </w:r>
          </w:p>
          <w:p w:rsidR="004515F7" w:rsidRPr="00E672F4" w:rsidRDefault="004515F7" w:rsidP="00E672F4">
            <w:pPr>
              <w:pStyle w:val="ListParagraph"/>
              <w:numPr>
                <w:ilvl w:val="0"/>
                <w:numId w:val="34"/>
              </w:numPr>
              <w:rPr>
                <w:rFonts w:ascii="Tahoma" w:hAnsi="Tahoma" w:cs="Tahoma"/>
                <w:sz w:val="20"/>
              </w:rPr>
            </w:pPr>
            <w:r w:rsidRPr="00125B54">
              <w:rPr>
                <w:rFonts w:ascii="Calibri" w:hAnsi="Calibri" w:cs="Arial"/>
              </w:rPr>
              <w:t>To carry out the actions required to achieve Careers Mark</w:t>
            </w:r>
          </w:p>
          <w:p w:rsidR="00392B0B" w:rsidRDefault="00392B0B" w:rsidP="00392B0B">
            <w:pPr>
              <w:rPr>
                <w:rFonts w:ascii="Tahoma" w:hAnsi="Tahoma" w:cs="Tahoma"/>
                <w:b/>
                <w:sz w:val="20"/>
              </w:rPr>
            </w:pPr>
          </w:p>
          <w:p w:rsidR="00392B0B" w:rsidRDefault="00392B0B" w:rsidP="00392B0B">
            <w:pPr>
              <w:rPr>
                <w:rFonts w:ascii="Tahoma" w:hAnsi="Tahoma" w:cs="Tahoma"/>
                <w:sz w:val="20"/>
              </w:rPr>
            </w:pPr>
          </w:p>
          <w:p w:rsidR="00392B0B" w:rsidRPr="0013610B" w:rsidRDefault="00392B0B" w:rsidP="00392B0B">
            <w:pPr>
              <w:rPr>
                <w:rFonts w:ascii="Tahoma" w:hAnsi="Tahoma" w:cs="Tahoma"/>
                <w:sz w:val="20"/>
              </w:rPr>
            </w:pPr>
          </w:p>
          <w:p w:rsidR="00392B0B" w:rsidRPr="00975BBF" w:rsidRDefault="00392B0B" w:rsidP="00392B0B">
            <w:pPr>
              <w:tabs>
                <w:tab w:val="left" w:pos="426"/>
              </w:tabs>
              <w:rPr>
                <w:rFonts w:cs="Tahoma"/>
                <w:sz w:val="20"/>
              </w:rPr>
            </w:pPr>
          </w:p>
        </w:tc>
        <w:tc>
          <w:tcPr>
            <w:tcW w:w="6008" w:type="dxa"/>
            <w:gridSpan w:val="2"/>
            <w:tcBorders>
              <w:bottom w:val="single" w:sz="4" w:space="0" w:color="auto"/>
              <w:right w:val="single" w:sz="4" w:space="0" w:color="auto"/>
            </w:tcBorders>
            <w:shd w:val="clear" w:color="auto" w:fill="F2DBDB" w:themeFill="accent2" w:themeFillTint="33"/>
          </w:tcPr>
          <w:p w:rsidR="00392B0B" w:rsidRDefault="00392B0B" w:rsidP="00392B0B">
            <w:pPr>
              <w:rPr>
                <w:rFonts w:ascii="Tahoma" w:hAnsi="Tahoma" w:cs="Tahoma"/>
                <w:b/>
                <w:sz w:val="20"/>
              </w:rPr>
            </w:pPr>
            <w:r>
              <w:rPr>
                <w:rFonts w:ascii="Tahoma" w:hAnsi="Tahoma" w:cs="Tahoma"/>
                <w:b/>
                <w:sz w:val="20"/>
              </w:rPr>
              <w:t>Lead Personnel and Link Governors</w:t>
            </w:r>
          </w:p>
          <w:p w:rsidR="00392B0B" w:rsidRDefault="00392B0B" w:rsidP="00392B0B">
            <w:pPr>
              <w:rPr>
                <w:rFonts w:ascii="Tahoma" w:hAnsi="Tahoma" w:cs="Tahoma"/>
                <w:b/>
                <w:sz w:val="20"/>
              </w:rPr>
            </w:pPr>
          </w:p>
          <w:p w:rsidR="00392B0B" w:rsidRPr="0013610B" w:rsidRDefault="004515F7" w:rsidP="00392B0B">
            <w:pPr>
              <w:rPr>
                <w:rFonts w:ascii="Tahoma" w:hAnsi="Tahoma" w:cs="Tahoma"/>
                <w:sz w:val="20"/>
              </w:rPr>
            </w:pPr>
            <w:r>
              <w:rPr>
                <w:rFonts w:ascii="Tahoma" w:hAnsi="Tahoma" w:cs="Tahoma"/>
                <w:sz w:val="20"/>
              </w:rPr>
              <w:t>Lisa- Link Governors; Chris &amp; Keith</w:t>
            </w:r>
          </w:p>
          <w:p w:rsidR="00392B0B" w:rsidRPr="00136A06" w:rsidRDefault="00392B0B" w:rsidP="00392B0B">
            <w:pPr>
              <w:pStyle w:val="ListParagraph"/>
              <w:rPr>
                <w:rFonts w:ascii="Tahoma" w:hAnsi="Tahoma" w:cs="Tahoma"/>
                <w:sz w:val="20"/>
              </w:rPr>
            </w:pPr>
          </w:p>
        </w:tc>
      </w:tr>
    </w:tbl>
    <w:p w:rsidR="00B1231A" w:rsidRDefault="00B1231A" w:rsidP="009F3EFE">
      <w:pPr>
        <w:rPr>
          <w:sz w:val="2"/>
        </w:rPr>
      </w:pPr>
    </w:p>
    <w:p w:rsidR="00B1231A" w:rsidRDefault="00B1231A" w:rsidP="009F3EFE">
      <w:pPr>
        <w:rPr>
          <w:sz w:val="2"/>
        </w:rPr>
      </w:pPr>
    </w:p>
    <w:p w:rsidR="00B1231A" w:rsidRDefault="00B1231A" w:rsidP="009F3EFE">
      <w:pPr>
        <w:rPr>
          <w:sz w:val="2"/>
        </w:rPr>
      </w:pPr>
    </w:p>
    <w:p w:rsidR="00B1231A" w:rsidRDefault="00B1231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4D7ABA" w:rsidRDefault="004D7ABA" w:rsidP="009F3EFE">
      <w:pPr>
        <w:rPr>
          <w:sz w:val="2"/>
        </w:rPr>
      </w:pPr>
    </w:p>
    <w:p w:rsidR="00B1231A" w:rsidRDefault="00B1231A" w:rsidP="009F3EFE">
      <w:pPr>
        <w:rPr>
          <w:sz w:val="2"/>
        </w:rPr>
      </w:pPr>
    </w:p>
    <w:p w:rsidR="00B1231A" w:rsidRDefault="00B1231A" w:rsidP="009F3EFE">
      <w:pPr>
        <w:rPr>
          <w:sz w:val="2"/>
        </w:rPr>
      </w:pPr>
    </w:p>
    <w:p w:rsidR="00B1231A" w:rsidRDefault="00B1231A" w:rsidP="009F3EFE">
      <w:pPr>
        <w:rPr>
          <w:sz w:val="2"/>
        </w:rPr>
      </w:pPr>
    </w:p>
    <w:p w:rsidR="00B1231A" w:rsidRPr="009F3EFE" w:rsidRDefault="00B1231A" w:rsidP="009F3EFE">
      <w:pPr>
        <w:rPr>
          <w:sz w:val="2"/>
        </w:rPr>
      </w:pPr>
    </w:p>
    <w:p w:rsidR="006E6B32" w:rsidRPr="003D1252" w:rsidRDefault="006E6B32" w:rsidP="00D82C76"/>
    <w:tbl>
      <w:tblPr>
        <w:tblStyle w:val="TableGrid"/>
        <w:tblpPr w:leftFromText="180" w:rightFromText="180" w:vertAnchor="text" w:horzAnchor="margin" w:tblpY="67"/>
        <w:tblW w:w="0" w:type="auto"/>
        <w:tblLook w:val="04A0" w:firstRow="1" w:lastRow="0" w:firstColumn="1" w:lastColumn="0" w:noHBand="0" w:noVBand="1"/>
      </w:tblPr>
      <w:tblGrid>
        <w:gridCol w:w="9606"/>
        <w:gridCol w:w="3118"/>
        <w:gridCol w:w="2890"/>
      </w:tblGrid>
      <w:tr w:rsidR="004D7ABA" w:rsidTr="000F65C0">
        <w:tc>
          <w:tcPr>
            <w:tcW w:w="15614" w:type="dxa"/>
            <w:gridSpan w:val="3"/>
            <w:shd w:val="clear" w:color="auto" w:fill="DBE5F1" w:themeFill="accent1" w:themeFillTint="33"/>
          </w:tcPr>
          <w:p w:rsidR="004D7ABA" w:rsidRDefault="004D7ABA" w:rsidP="000F65C0">
            <w:pPr>
              <w:rPr>
                <w:rFonts w:ascii="Tahoma" w:hAnsi="Tahoma" w:cs="Tahoma"/>
                <w:b/>
              </w:rPr>
            </w:pPr>
          </w:p>
          <w:p w:rsidR="004D7ABA" w:rsidRDefault="00AE597E" w:rsidP="000F65C0">
            <w:pPr>
              <w:rPr>
                <w:rFonts w:ascii="Tahoma" w:hAnsi="Tahoma" w:cs="Tahoma"/>
                <w:sz w:val="20"/>
              </w:rPr>
            </w:pPr>
            <w:r>
              <w:rPr>
                <w:rFonts w:ascii="Tahoma" w:hAnsi="Tahoma" w:cs="Tahoma"/>
                <w:b/>
              </w:rPr>
              <w:t xml:space="preserve">School’s judgement of the </w:t>
            </w:r>
            <w:r w:rsidR="004D7ABA">
              <w:rPr>
                <w:rFonts w:ascii="Tahoma" w:hAnsi="Tahoma" w:cs="Tahoma"/>
                <w:b/>
              </w:rPr>
              <w:t>Effectiveness Early Years</w:t>
            </w:r>
            <w:r w:rsidR="00F103FD">
              <w:rPr>
                <w:rFonts w:ascii="Tahoma" w:hAnsi="Tahoma" w:cs="Tahoma"/>
                <w:b/>
              </w:rPr>
              <w:t xml:space="preserve"> Provision</w:t>
            </w:r>
            <w:r>
              <w:rPr>
                <w:rFonts w:ascii="Tahoma" w:hAnsi="Tahoma" w:cs="Tahoma"/>
                <w:b/>
              </w:rPr>
              <w:t>; Good</w:t>
            </w:r>
            <w:r w:rsidR="004D7ABA">
              <w:rPr>
                <w:rFonts w:ascii="Tahoma" w:hAnsi="Tahoma" w:cs="Tahoma"/>
                <w:b/>
              </w:rPr>
              <w:t xml:space="preserve">                                                         </w:t>
            </w:r>
            <w:r>
              <w:rPr>
                <w:rFonts w:ascii="Tahoma" w:hAnsi="Tahoma" w:cs="Tahoma"/>
                <w:b/>
                <w:sz w:val="20"/>
              </w:rPr>
              <w:t>OFSTED Judgement (January</w:t>
            </w:r>
            <w:r w:rsidRPr="00AE597E">
              <w:rPr>
                <w:rFonts w:ascii="Tahoma" w:hAnsi="Tahoma" w:cs="Tahoma"/>
                <w:b/>
                <w:sz w:val="20"/>
              </w:rPr>
              <w:t xml:space="preserve"> 2017</w:t>
            </w:r>
            <w:r w:rsidR="004D7ABA" w:rsidRPr="00AE597E">
              <w:rPr>
                <w:rFonts w:ascii="Tahoma" w:hAnsi="Tahoma" w:cs="Tahoma"/>
                <w:b/>
                <w:sz w:val="20"/>
              </w:rPr>
              <w:t>): n/a</w:t>
            </w:r>
          </w:p>
        </w:tc>
      </w:tr>
      <w:tr w:rsidR="004D7ABA" w:rsidRPr="00B95C90" w:rsidTr="000F65C0">
        <w:tc>
          <w:tcPr>
            <w:tcW w:w="12724" w:type="dxa"/>
            <w:gridSpan w:val="2"/>
          </w:tcPr>
          <w:p w:rsidR="004D7ABA" w:rsidRDefault="004D7ABA" w:rsidP="000F65C0">
            <w:pPr>
              <w:pStyle w:val="Tabletextbullet"/>
              <w:tabs>
                <w:tab w:val="left" w:pos="426"/>
              </w:tabs>
              <w:ind w:left="720"/>
              <w:rPr>
                <w:rFonts w:cs="Tahoma"/>
                <w:sz w:val="20"/>
              </w:rPr>
            </w:pPr>
          </w:p>
          <w:p w:rsidR="003A4235" w:rsidRPr="003A4235" w:rsidRDefault="00F103FD" w:rsidP="003A4235">
            <w:pPr>
              <w:pStyle w:val="Tabletextbullet"/>
              <w:numPr>
                <w:ilvl w:val="0"/>
                <w:numId w:val="22"/>
              </w:numPr>
              <w:tabs>
                <w:tab w:val="left" w:pos="426"/>
              </w:tabs>
              <w:rPr>
                <w:rFonts w:cs="Tahoma"/>
                <w:sz w:val="20"/>
              </w:rPr>
            </w:pPr>
            <w:r>
              <w:rPr>
                <w:rFonts w:cs="Tahoma"/>
                <w:sz w:val="20"/>
              </w:rPr>
              <w:t>Staff have high expectations of all children and this is based on accurate assessment of skills, knowledge and understanding when they first join the school. This is evidenced through the understanding of the pupils’ complex needs and the assessment system used by the school to measure sma</w:t>
            </w:r>
            <w:r w:rsidR="003A4235">
              <w:rPr>
                <w:rFonts w:cs="Tahoma"/>
                <w:sz w:val="20"/>
              </w:rPr>
              <w:t>ll step progress. ‘Development Matters’</w:t>
            </w:r>
            <w:r>
              <w:rPr>
                <w:rFonts w:cs="Tahoma"/>
                <w:sz w:val="20"/>
              </w:rPr>
              <w:t xml:space="preserve"> prov</w:t>
            </w:r>
            <w:r w:rsidR="003A4235">
              <w:rPr>
                <w:rFonts w:cs="Tahoma"/>
                <w:sz w:val="20"/>
              </w:rPr>
              <w:t xml:space="preserve">ides an accurate picture of the Prime areas of </w:t>
            </w:r>
            <w:r>
              <w:rPr>
                <w:rFonts w:cs="Tahoma"/>
                <w:sz w:val="20"/>
              </w:rPr>
              <w:t>communicat</w:t>
            </w:r>
            <w:r w:rsidR="003A4235">
              <w:rPr>
                <w:rFonts w:cs="Tahoma"/>
                <w:sz w:val="20"/>
              </w:rPr>
              <w:t xml:space="preserve">ion, Physical and Personal &amp; Social development. Due to the complexity of the Early Years pupils the prime areas remain a focus until the pupils are ready for a subject specific approach. </w:t>
            </w:r>
          </w:p>
          <w:p w:rsidR="00F103FD" w:rsidRDefault="00D22B28" w:rsidP="008A7F77">
            <w:pPr>
              <w:pStyle w:val="Tabletextbullet"/>
              <w:numPr>
                <w:ilvl w:val="0"/>
                <w:numId w:val="22"/>
              </w:numPr>
              <w:tabs>
                <w:tab w:val="left" w:pos="426"/>
              </w:tabs>
              <w:rPr>
                <w:rFonts w:cs="Tahoma"/>
                <w:sz w:val="20"/>
              </w:rPr>
            </w:pPr>
            <w:r>
              <w:rPr>
                <w:rFonts w:cs="Tahoma"/>
                <w:sz w:val="20"/>
              </w:rPr>
              <w:t>Effective partnerships with other agenci</w:t>
            </w:r>
            <w:r w:rsidR="003A4235">
              <w:rPr>
                <w:rFonts w:cs="Tahoma"/>
                <w:sz w:val="20"/>
              </w:rPr>
              <w:t xml:space="preserve">es such as SALT, OT and Physio </w:t>
            </w:r>
            <w:r>
              <w:rPr>
                <w:rFonts w:cs="Tahoma"/>
                <w:sz w:val="20"/>
              </w:rPr>
              <w:t>provide the pupils’ with a programme which addresses all aspects of their development</w:t>
            </w:r>
            <w:r w:rsidR="00944E47">
              <w:rPr>
                <w:rFonts w:cs="Tahoma"/>
                <w:sz w:val="20"/>
              </w:rPr>
              <w:t>. This is evidenced through the good progress that pupils make in their communication, physical and personal &amp; social skills from their starting points.</w:t>
            </w:r>
          </w:p>
          <w:p w:rsidR="00F103FD" w:rsidRPr="000F7EB3" w:rsidRDefault="00F103FD" w:rsidP="000F7EB3">
            <w:pPr>
              <w:pStyle w:val="Tabletextbullet"/>
              <w:numPr>
                <w:ilvl w:val="0"/>
                <w:numId w:val="21"/>
              </w:numPr>
              <w:tabs>
                <w:tab w:val="left" w:pos="426"/>
              </w:tabs>
              <w:rPr>
                <w:rFonts w:cs="Tahoma"/>
                <w:sz w:val="20"/>
              </w:rPr>
            </w:pPr>
            <w:r>
              <w:rPr>
                <w:rFonts w:cs="Tahoma"/>
                <w:sz w:val="20"/>
              </w:rPr>
              <w:t>Leaders ensure that the curriculum provides a broad range of interesting experiences that help children to make at least good progress from their starting points.</w:t>
            </w:r>
            <w:r w:rsidR="00944E47">
              <w:rPr>
                <w:rFonts w:cs="Tahoma"/>
                <w:sz w:val="20"/>
              </w:rPr>
              <w:t xml:space="preserve"> </w:t>
            </w:r>
            <w:r w:rsidR="00944E47" w:rsidRPr="000C68BE">
              <w:rPr>
                <w:rFonts w:cs="Tahoma"/>
                <w:sz w:val="20"/>
                <w:szCs w:val="20"/>
              </w:rPr>
              <w:t>All pupils, whatever their level of disability, experienc</w:t>
            </w:r>
            <w:r w:rsidR="003A4235">
              <w:rPr>
                <w:rFonts w:cs="Tahoma"/>
                <w:sz w:val="20"/>
                <w:szCs w:val="20"/>
              </w:rPr>
              <w:t>e a very broad range of experiences</w:t>
            </w:r>
            <w:r w:rsidR="00944E47" w:rsidRPr="000C68BE">
              <w:rPr>
                <w:rFonts w:cs="Tahoma"/>
                <w:sz w:val="20"/>
                <w:szCs w:val="20"/>
              </w:rPr>
              <w:t xml:space="preserve"> and are given frequent opportunities to learn beyond the walls of their classroom</w:t>
            </w:r>
            <w:r w:rsidR="000F7EB3">
              <w:rPr>
                <w:rFonts w:cs="Tahoma"/>
                <w:sz w:val="20"/>
                <w:szCs w:val="20"/>
              </w:rPr>
              <w:t>, both utilising the outside learning areas and the local community</w:t>
            </w:r>
          </w:p>
          <w:p w:rsidR="00091009" w:rsidRPr="00091009" w:rsidRDefault="00F103FD" w:rsidP="00091009">
            <w:pPr>
              <w:pStyle w:val="Tabletextbullet"/>
              <w:numPr>
                <w:ilvl w:val="0"/>
                <w:numId w:val="21"/>
              </w:numPr>
              <w:tabs>
                <w:tab w:val="left" w:pos="426"/>
              </w:tabs>
              <w:rPr>
                <w:rFonts w:cs="Tahoma"/>
                <w:sz w:val="20"/>
              </w:rPr>
            </w:pPr>
            <w:r>
              <w:rPr>
                <w:rFonts w:cs="Tahoma"/>
                <w:sz w:val="20"/>
              </w:rPr>
              <w:t xml:space="preserve"> Leaders actively promote equality, diversity and British values through all policies and practice.</w:t>
            </w:r>
            <w:r w:rsidR="000F7EB3">
              <w:rPr>
                <w:rFonts w:cs="Tahoma"/>
                <w:sz w:val="20"/>
              </w:rPr>
              <w:t xml:space="preserve"> The pupils experience the cycle of values and take part in assemblies which promote and reward behaviour which demonstrates the chosen value.</w:t>
            </w:r>
          </w:p>
          <w:p w:rsidR="00F103FD" w:rsidRDefault="00F103FD" w:rsidP="008A7F77">
            <w:pPr>
              <w:pStyle w:val="ListParagraph"/>
              <w:numPr>
                <w:ilvl w:val="0"/>
                <w:numId w:val="12"/>
              </w:numPr>
              <w:tabs>
                <w:tab w:val="left" w:pos="2160"/>
                <w:tab w:val="left" w:pos="2880"/>
                <w:tab w:val="left" w:pos="6420"/>
              </w:tabs>
              <w:rPr>
                <w:rFonts w:ascii="Tahoma" w:hAnsi="Tahoma" w:cs="Tahoma"/>
                <w:sz w:val="20"/>
                <w:szCs w:val="20"/>
              </w:rPr>
            </w:pPr>
            <w:r w:rsidRPr="00944E47">
              <w:rPr>
                <w:rFonts w:ascii="Tahoma" w:hAnsi="Tahoma" w:cs="Tahoma"/>
                <w:sz w:val="20"/>
              </w:rPr>
              <w:t>Safeguarding is effective</w:t>
            </w:r>
            <w:r w:rsidR="009D0CDF" w:rsidRPr="00944E47">
              <w:rPr>
                <w:rFonts w:ascii="Tahoma" w:hAnsi="Tahoma" w:cs="Tahoma"/>
                <w:sz w:val="20"/>
              </w:rPr>
              <w:t xml:space="preserve"> and pupils’ </w:t>
            </w:r>
            <w:r w:rsidR="00D22B28" w:rsidRPr="00944E47">
              <w:rPr>
                <w:rFonts w:ascii="Tahoma" w:hAnsi="Tahoma" w:cs="Tahoma"/>
                <w:sz w:val="20"/>
              </w:rPr>
              <w:t xml:space="preserve">welfare is actively promoted. </w:t>
            </w:r>
            <w:r w:rsidR="00944E47" w:rsidRPr="00944E47">
              <w:rPr>
                <w:rFonts w:ascii="Tahoma" w:hAnsi="Tahoma" w:cs="Tahoma"/>
                <w:sz w:val="20"/>
                <w:szCs w:val="20"/>
              </w:rPr>
              <w:t xml:space="preserve"> There</w:t>
            </w:r>
            <w:r w:rsidR="00944E47" w:rsidRPr="001E09B2">
              <w:rPr>
                <w:rFonts w:ascii="Tahoma" w:hAnsi="Tahoma" w:cs="Tahoma"/>
                <w:sz w:val="20"/>
                <w:szCs w:val="20"/>
              </w:rPr>
              <w:t xml:space="preserve"> is a strong culture of safeguarding throughout the school. Staff are highly skilled at interpreting the different ways in which pupils communicate and </w:t>
            </w:r>
            <w:r w:rsidR="003A4235">
              <w:rPr>
                <w:rFonts w:ascii="Tahoma" w:hAnsi="Tahoma" w:cs="Tahoma"/>
                <w:sz w:val="20"/>
                <w:szCs w:val="20"/>
              </w:rPr>
              <w:t xml:space="preserve">know them well, </w:t>
            </w:r>
            <w:r w:rsidR="00944E47" w:rsidRPr="001E09B2">
              <w:rPr>
                <w:rFonts w:ascii="Tahoma" w:hAnsi="Tahoma" w:cs="Tahoma"/>
                <w:sz w:val="20"/>
                <w:szCs w:val="20"/>
              </w:rPr>
              <w:t>this helps keep pupils safe. Staff work in close partnership with a very wide range of different professional agencies from health and social care services. They make sure that the complex needs of many pupils are well met and that families feel well supported and know who to turn to at times of difficulty.</w:t>
            </w:r>
          </w:p>
          <w:p w:rsidR="00944E47" w:rsidRDefault="00944E47" w:rsidP="008A7F77">
            <w:pPr>
              <w:pStyle w:val="Tabletextbullet"/>
              <w:numPr>
                <w:ilvl w:val="0"/>
                <w:numId w:val="12"/>
              </w:numPr>
              <w:tabs>
                <w:tab w:val="left" w:pos="284"/>
              </w:tabs>
              <w:rPr>
                <w:sz w:val="20"/>
                <w:szCs w:val="20"/>
              </w:rPr>
            </w:pPr>
            <w:r w:rsidRPr="001E09B2">
              <w:rPr>
                <w:sz w:val="20"/>
                <w:szCs w:val="20"/>
              </w:rPr>
              <w:t>Governors and leaders have established a culture across the school where pupils are always listened to and parents are well supported.</w:t>
            </w:r>
          </w:p>
          <w:p w:rsidR="00091009" w:rsidRDefault="00091009" w:rsidP="008A7F77">
            <w:pPr>
              <w:pStyle w:val="Tabletextbullet"/>
              <w:numPr>
                <w:ilvl w:val="0"/>
                <w:numId w:val="12"/>
              </w:numPr>
              <w:tabs>
                <w:tab w:val="left" w:pos="284"/>
              </w:tabs>
              <w:rPr>
                <w:sz w:val="20"/>
                <w:szCs w:val="20"/>
              </w:rPr>
            </w:pPr>
            <w:r>
              <w:rPr>
                <w:sz w:val="20"/>
                <w:szCs w:val="20"/>
              </w:rPr>
              <w:t>The links Governors for Early Years regularly monitor to ensure that the provision is meeting the needs of the pupils.</w:t>
            </w:r>
          </w:p>
          <w:p w:rsidR="00091009" w:rsidRPr="00944E47" w:rsidRDefault="00091009" w:rsidP="008A7F77">
            <w:pPr>
              <w:pStyle w:val="Tabletextbullet"/>
              <w:numPr>
                <w:ilvl w:val="0"/>
                <w:numId w:val="12"/>
              </w:numPr>
              <w:tabs>
                <w:tab w:val="left" w:pos="284"/>
              </w:tabs>
              <w:rPr>
                <w:sz w:val="20"/>
                <w:szCs w:val="20"/>
              </w:rPr>
            </w:pPr>
            <w:r>
              <w:rPr>
                <w:sz w:val="20"/>
                <w:szCs w:val="20"/>
              </w:rPr>
              <w:t>The Early Years Coordinator ensures that all pupils are supported to reach their full potential and that the curriculum is the best it can be.</w:t>
            </w:r>
          </w:p>
          <w:p w:rsidR="00D22B28" w:rsidRDefault="00D22B28" w:rsidP="008A7F77">
            <w:pPr>
              <w:pStyle w:val="Tabletextbullet"/>
              <w:numPr>
                <w:ilvl w:val="0"/>
                <w:numId w:val="21"/>
              </w:numPr>
              <w:tabs>
                <w:tab w:val="left" w:pos="426"/>
              </w:tabs>
              <w:rPr>
                <w:rFonts w:cs="Tahoma"/>
                <w:sz w:val="20"/>
              </w:rPr>
            </w:pPr>
            <w:r>
              <w:rPr>
                <w:rFonts w:cs="Tahoma"/>
                <w:sz w:val="20"/>
              </w:rPr>
              <w:t>An effective programme o</w:t>
            </w:r>
            <w:r w:rsidR="000F7EB3">
              <w:rPr>
                <w:rFonts w:cs="Tahoma"/>
                <w:sz w:val="20"/>
              </w:rPr>
              <w:t>f CPD alongside mentoring and appraisal,</w:t>
            </w:r>
            <w:r>
              <w:rPr>
                <w:rFonts w:cs="Tahoma"/>
                <w:sz w:val="20"/>
              </w:rPr>
              <w:t xml:space="preserve"> where under performance is tackled swiftly</w:t>
            </w:r>
            <w:r w:rsidR="000F7EB3">
              <w:rPr>
                <w:rFonts w:cs="Tahoma"/>
                <w:sz w:val="20"/>
              </w:rPr>
              <w:t>,</w:t>
            </w:r>
            <w:r>
              <w:rPr>
                <w:rFonts w:cs="Tahoma"/>
                <w:sz w:val="20"/>
              </w:rPr>
              <w:t xml:space="preserve"> ensures that the teaching is at least good.</w:t>
            </w:r>
          </w:p>
          <w:p w:rsidR="00D22B28" w:rsidRDefault="00D22B28" w:rsidP="008A7F77">
            <w:pPr>
              <w:pStyle w:val="Tabletextbullet"/>
              <w:numPr>
                <w:ilvl w:val="0"/>
                <w:numId w:val="21"/>
              </w:numPr>
              <w:tabs>
                <w:tab w:val="left" w:pos="426"/>
              </w:tabs>
              <w:rPr>
                <w:rFonts w:cs="Tahoma"/>
                <w:sz w:val="20"/>
              </w:rPr>
            </w:pPr>
            <w:r>
              <w:rPr>
                <w:rFonts w:cs="Tahoma"/>
                <w:sz w:val="20"/>
              </w:rPr>
              <w:t>All staff support children to learn communication skills and develop the physical, personal, social and emotional skills they need for the next steps in their learning.</w:t>
            </w:r>
          </w:p>
          <w:p w:rsidR="009D0CDF" w:rsidRDefault="009D0CDF" w:rsidP="008A7F77">
            <w:pPr>
              <w:pStyle w:val="Tabletextbullet"/>
              <w:numPr>
                <w:ilvl w:val="0"/>
                <w:numId w:val="21"/>
              </w:numPr>
              <w:tabs>
                <w:tab w:val="left" w:pos="426"/>
              </w:tabs>
              <w:rPr>
                <w:rFonts w:cs="Tahoma"/>
                <w:sz w:val="20"/>
              </w:rPr>
            </w:pPr>
            <w:r>
              <w:rPr>
                <w:rFonts w:cs="Tahoma"/>
                <w:sz w:val="20"/>
              </w:rPr>
              <w:t>Staff support pupils to develop their independence skills alongside support to manage their personal needs.</w:t>
            </w:r>
          </w:p>
          <w:p w:rsidR="009D0CDF" w:rsidRDefault="009D0CDF" w:rsidP="008A7F77">
            <w:pPr>
              <w:pStyle w:val="Tabletextbullet"/>
              <w:numPr>
                <w:ilvl w:val="0"/>
                <w:numId w:val="21"/>
              </w:numPr>
              <w:tabs>
                <w:tab w:val="left" w:pos="426"/>
              </w:tabs>
              <w:rPr>
                <w:rFonts w:cs="Tahoma"/>
                <w:sz w:val="20"/>
              </w:rPr>
            </w:pPr>
            <w:r>
              <w:rPr>
                <w:rFonts w:cs="Tahoma"/>
                <w:sz w:val="20"/>
              </w:rPr>
              <w:t>Pupils’ behaviour is good and they feel safe, they are encouraged to explore their environment to develop their understanding of risk</w:t>
            </w:r>
          </w:p>
          <w:p w:rsidR="009D0CDF" w:rsidRDefault="009D0CDF" w:rsidP="008A7F77">
            <w:pPr>
              <w:pStyle w:val="Tabletextbullet"/>
              <w:numPr>
                <w:ilvl w:val="0"/>
                <w:numId w:val="21"/>
              </w:numPr>
              <w:tabs>
                <w:tab w:val="left" w:pos="426"/>
              </w:tabs>
              <w:rPr>
                <w:rFonts w:cs="Tahoma"/>
                <w:sz w:val="20"/>
              </w:rPr>
            </w:pPr>
            <w:r>
              <w:rPr>
                <w:rFonts w:cs="Tahoma"/>
                <w:sz w:val="20"/>
              </w:rPr>
              <w:t>Assessment shows that on entry to the school the starting points are much lower than those of other children of their age but pupils are making good progress from their starting points.</w:t>
            </w:r>
          </w:p>
          <w:p w:rsidR="009D0CDF" w:rsidRDefault="009D0CDF" w:rsidP="001F446B">
            <w:pPr>
              <w:pStyle w:val="Tabletextbullet"/>
              <w:tabs>
                <w:tab w:val="left" w:pos="426"/>
              </w:tabs>
              <w:ind w:left="720"/>
              <w:rPr>
                <w:rFonts w:cs="Tahoma"/>
                <w:sz w:val="20"/>
              </w:rPr>
            </w:pPr>
          </w:p>
          <w:p w:rsidR="004D7ABA" w:rsidRDefault="004D7ABA" w:rsidP="000F65C0">
            <w:pPr>
              <w:pStyle w:val="Tabletextbullet"/>
              <w:tabs>
                <w:tab w:val="left" w:pos="426"/>
              </w:tabs>
              <w:ind w:left="720"/>
              <w:rPr>
                <w:rFonts w:cs="Tahoma"/>
                <w:sz w:val="20"/>
              </w:rPr>
            </w:pPr>
          </w:p>
          <w:p w:rsidR="003D47E1" w:rsidRDefault="003D47E1" w:rsidP="000F65C0">
            <w:pPr>
              <w:pStyle w:val="Tabletextbullet"/>
              <w:tabs>
                <w:tab w:val="left" w:pos="426"/>
              </w:tabs>
              <w:ind w:left="720"/>
              <w:rPr>
                <w:rFonts w:cs="Tahoma"/>
                <w:sz w:val="20"/>
              </w:rPr>
            </w:pPr>
          </w:p>
          <w:p w:rsidR="004D7ABA" w:rsidRPr="00975BBF" w:rsidRDefault="004D7ABA" w:rsidP="00B15B1A">
            <w:pPr>
              <w:pStyle w:val="Tabletextbullet"/>
              <w:tabs>
                <w:tab w:val="left" w:pos="426"/>
              </w:tabs>
              <w:rPr>
                <w:rFonts w:cs="Tahoma"/>
                <w:sz w:val="20"/>
              </w:rPr>
            </w:pPr>
          </w:p>
        </w:tc>
        <w:tc>
          <w:tcPr>
            <w:tcW w:w="2890" w:type="dxa"/>
          </w:tcPr>
          <w:p w:rsidR="004D7ABA" w:rsidRDefault="004D7ABA" w:rsidP="000F65C0">
            <w:pPr>
              <w:rPr>
                <w:rFonts w:ascii="Tahoma" w:hAnsi="Tahoma" w:cs="Tahoma"/>
                <w:b/>
                <w:sz w:val="20"/>
              </w:rPr>
            </w:pPr>
            <w:r>
              <w:rPr>
                <w:rFonts w:ascii="Tahoma" w:hAnsi="Tahoma" w:cs="Tahoma"/>
                <w:b/>
                <w:sz w:val="20"/>
              </w:rPr>
              <w:t>Evidence and location of evidence:</w:t>
            </w:r>
          </w:p>
          <w:p w:rsidR="004D7ABA" w:rsidRDefault="004D7ABA" w:rsidP="000F65C0">
            <w:pPr>
              <w:rPr>
                <w:rFonts w:ascii="Tahoma" w:hAnsi="Tahoma" w:cs="Tahoma"/>
                <w:sz w:val="20"/>
              </w:rPr>
            </w:pPr>
          </w:p>
          <w:p w:rsidR="004D7ABA" w:rsidRPr="00975BBF" w:rsidRDefault="004D7ABA" w:rsidP="000F65C0">
            <w:pPr>
              <w:rPr>
                <w:rFonts w:ascii="Tahoma" w:hAnsi="Tahoma" w:cs="Tahoma"/>
                <w:sz w:val="20"/>
              </w:rPr>
            </w:pPr>
            <w:r w:rsidRPr="00975BBF">
              <w:rPr>
                <w:rFonts w:ascii="Tahoma" w:hAnsi="Tahoma" w:cs="Tahoma"/>
                <w:sz w:val="20"/>
              </w:rPr>
              <w:t>Analysis of data</w:t>
            </w:r>
            <w:r w:rsidR="000F7EB3">
              <w:rPr>
                <w:rFonts w:ascii="Tahoma" w:hAnsi="Tahoma" w:cs="Tahoma"/>
                <w:sz w:val="20"/>
              </w:rPr>
              <w:t>(section 8</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000F7EB3">
              <w:rPr>
                <w:rFonts w:ascii="Tahoma" w:hAnsi="Tahoma" w:cs="Tahoma"/>
                <w:sz w:val="20"/>
              </w:rPr>
              <w:t xml:space="preserve">Summary of </w:t>
            </w:r>
            <w:r w:rsidRPr="00975BBF">
              <w:rPr>
                <w:rFonts w:ascii="Tahoma" w:hAnsi="Tahoma" w:cs="Tahoma"/>
                <w:sz w:val="20"/>
              </w:rPr>
              <w:t>Lesson observations</w:t>
            </w:r>
            <w:r w:rsidR="000F7EB3">
              <w:rPr>
                <w:rFonts w:ascii="Tahoma" w:hAnsi="Tahoma" w:cs="Tahoma"/>
                <w:sz w:val="20"/>
              </w:rPr>
              <w:t>( section 19</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Work scrutiny</w:t>
            </w:r>
            <w:r w:rsidR="000F7EB3">
              <w:rPr>
                <w:rFonts w:ascii="Tahoma" w:hAnsi="Tahoma" w:cs="Tahoma"/>
                <w:sz w:val="20"/>
              </w:rPr>
              <w:t>(section 18</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Learning Walks</w:t>
            </w:r>
            <w:r w:rsidR="000F7EB3">
              <w:rPr>
                <w:rFonts w:ascii="Tahoma" w:hAnsi="Tahoma" w:cs="Tahoma"/>
                <w:sz w:val="20"/>
              </w:rPr>
              <w:t>(section 17</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 xml:space="preserve">Governor </w:t>
            </w:r>
            <w:r>
              <w:rPr>
                <w:rFonts w:ascii="Tahoma" w:hAnsi="Tahoma" w:cs="Tahoma"/>
                <w:sz w:val="20"/>
              </w:rPr>
              <w:t xml:space="preserve">Link </w:t>
            </w:r>
            <w:r w:rsidRPr="00975BBF">
              <w:rPr>
                <w:rFonts w:ascii="Tahoma" w:hAnsi="Tahoma" w:cs="Tahoma"/>
                <w:sz w:val="20"/>
              </w:rPr>
              <w:t>Visits</w:t>
            </w:r>
            <w:r w:rsidR="000F7EB3">
              <w:rPr>
                <w:rFonts w:ascii="Tahoma" w:hAnsi="Tahoma" w:cs="Tahoma"/>
                <w:sz w:val="20"/>
              </w:rPr>
              <w:t>( section 5)</w:t>
            </w: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Curriculum maps</w:t>
            </w:r>
            <w:r w:rsidR="000A71AC">
              <w:rPr>
                <w:rFonts w:ascii="Tahoma" w:hAnsi="Tahoma" w:cs="Tahoma"/>
                <w:sz w:val="20"/>
              </w:rPr>
              <w:t>(section 7</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Feedback from parents</w:t>
            </w:r>
            <w:r w:rsidR="000A71AC">
              <w:rPr>
                <w:rFonts w:ascii="Tahoma" w:hAnsi="Tahoma" w:cs="Tahoma"/>
                <w:sz w:val="20"/>
              </w:rPr>
              <w:t>(section 23</w:t>
            </w:r>
            <w:r>
              <w:rPr>
                <w:rFonts w:ascii="Tahoma" w:hAnsi="Tahoma" w:cs="Tahoma"/>
                <w:sz w:val="20"/>
              </w:rPr>
              <w:t>)</w:t>
            </w:r>
          </w:p>
          <w:p w:rsidR="004D7ABA" w:rsidRPr="00975BBF" w:rsidRDefault="004D7ABA" w:rsidP="000F65C0">
            <w:pPr>
              <w:rPr>
                <w:rFonts w:ascii="Tahoma" w:hAnsi="Tahoma" w:cs="Tahoma"/>
                <w:sz w:val="20"/>
              </w:rPr>
            </w:pPr>
          </w:p>
          <w:p w:rsidR="004D7ABA" w:rsidRPr="00975BBF" w:rsidRDefault="004D7ABA" w:rsidP="000F65C0">
            <w:pPr>
              <w:rPr>
                <w:rFonts w:ascii="Tahoma" w:hAnsi="Tahoma" w:cs="Tahoma"/>
                <w:sz w:val="20"/>
              </w:rPr>
            </w:pPr>
            <w:r>
              <w:rPr>
                <w:rFonts w:ascii="Tahoma" w:hAnsi="Tahoma" w:cs="Tahoma"/>
                <w:sz w:val="20"/>
              </w:rPr>
              <w:t>•</w:t>
            </w:r>
            <w:r w:rsidRPr="00975BBF">
              <w:rPr>
                <w:rFonts w:ascii="Tahoma" w:hAnsi="Tahoma" w:cs="Tahoma"/>
                <w:sz w:val="20"/>
              </w:rPr>
              <w:t>Feedback from pupils</w:t>
            </w:r>
            <w:r w:rsidR="000A71AC">
              <w:rPr>
                <w:rFonts w:ascii="Tahoma" w:hAnsi="Tahoma" w:cs="Tahoma"/>
                <w:sz w:val="20"/>
              </w:rPr>
              <w:t>(section 22</w:t>
            </w:r>
            <w:r>
              <w:rPr>
                <w:rFonts w:ascii="Tahoma" w:hAnsi="Tahoma" w:cs="Tahoma"/>
                <w:sz w:val="20"/>
              </w:rPr>
              <w:t>)</w:t>
            </w:r>
          </w:p>
          <w:p w:rsidR="004D7ABA" w:rsidRPr="00975BBF" w:rsidRDefault="004D7ABA" w:rsidP="000F65C0">
            <w:pPr>
              <w:rPr>
                <w:rFonts w:ascii="Tahoma" w:hAnsi="Tahoma" w:cs="Tahoma"/>
                <w:sz w:val="20"/>
              </w:rPr>
            </w:pPr>
          </w:p>
          <w:p w:rsidR="000A71AC" w:rsidRDefault="004D7ABA" w:rsidP="000A71AC">
            <w:pPr>
              <w:rPr>
                <w:rFonts w:ascii="Tahoma" w:hAnsi="Tahoma" w:cs="Tahoma"/>
                <w:sz w:val="20"/>
              </w:rPr>
            </w:pPr>
            <w:r>
              <w:rPr>
                <w:rFonts w:ascii="Tahoma" w:hAnsi="Tahoma" w:cs="Tahoma"/>
                <w:sz w:val="20"/>
              </w:rPr>
              <w:t>•</w:t>
            </w:r>
            <w:r w:rsidRPr="00975BBF">
              <w:rPr>
                <w:rFonts w:ascii="Tahoma" w:hAnsi="Tahoma" w:cs="Tahoma"/>
                <w:sz w:val="20"/>
              </w:rPr>
              <w:t>External reports</w:t>
            </w:r>
            <w:r w:rsidR="000A71AC">
              <w:rPr>
                <w:rFonts w:ascii="Tahoma" w:hAnsi="Tahoma" w:cs="Tahoma"/>
                <w:sz w:val="20"/>
              </w:rPr>
              <w:t>(section  9)</w:t>
            </w:r>
          </w:p>
          <w:p w:rsidR="000A71AC" w:rsidRDefault="000A71AC" w:rsidP="000A71AC">
            <w:pPr>
              <w:rPr>
                <w:rFonts w:ascii="Tahoma" w:hAnsi="Tahoma" w:cs="Tahoma"/>
                <w:sz w:val="20"/>
              </w:rPr>
            </w:pPr>
          </w:p>
          <w:p w:rsidR="000A71AC" w:rsidRDefault="000A71AC" w:rsidP="003D47E1">
            <w:pPr>
              <w:pStyle w:val="Bulletsspaced"/>
              <w:framePr w:hSpace="0" w:wrap="auto" w:vAnchor="margin" w:hAnchor="text" w:yAlign="inline"/>
            </w:pPr>
            <w:r>
              <w:t>Policies</w:t>
            </w:r>
          </w:p>
          <w:p w:rsidR="000A71AC" w:rsidRDefault="000A71AC" w:rsidP="003D47E1">
            <w:pPr>
              <w:pStyle w:val="Bulletsspaced"/>
              <w:framePr w:hSpace="0" w:wrap="auto" w:vAnchor="margin" w:hAnchor="text" w:yAlign="inline"/>
            </w:pPr>
            <w:r>
              <w:t>Website</w:t>
            </w:r>
          </w:p>
          <w:p w:rsidR="000A71AC" w:rsidRPr="000A71AC" w:rsidRDefault="002E027A" w:rsidP="003D47E1">
            <w:pPr>
              <w:pStyle w:val="Bulletsspaced"/>
              <w:framePr w:hSpace="0" w:wrap="auto" w:vAnchor="margin" w:hAnchor="text" w:yAlign="inline"/>
            </w:pPr>
            <w:r>
              <w:t>Case Studies (section 27)</w:t>
            </w:r>
          </w:p>
        </w:tc>
      </w:tr>
      <w:tr w:rsidR="004D7ABA" w:rsidRPr="00850B7B" w:rsidTr="000F65C0">
        <w:tc>
          <w:tcPr>
            <w:tcW w:w="15614" w:type="dxa"/>
            <w:gridSpan w:val="3"/>
            <w:shd w:val="clear" w:color="auto" w:fill="EAF1DD" w:themeFill="accent3" w:themeFillTint="33"/>
          </w:tcPr>
          <w:p w:rsidR="004149B9" w:rsidRPr="00297D98" w:rsidRDefault="00AF5B77" w:rsidP="00297D98">
            <w:pPr>
              <w:pStyle w:val="Tabletextbullet"/>
              <w:spacing w:before="120"/>
              <w:ind w:left="600"/>
              <w:rPr>
                <w:rFonts w:cs="Tahoma"/>
                <w:b/>
                <w:sz w:val="20"/>
                <w:szCs w:val="20"/>
              </w:rPr>
            </w:pPr>
            <w:r>
              <w:rPr>
                <w:rFonts w:cs="Tahoma"/>
                <w:b/>
                <w:sz w:val="20"/>
                <w:szCs w:val="20"/>
              </w:rPr>
              <w:lastRenderedPageBreak/>
              <w:t>In order to secure Outstanding</w:t>
            </w:r>
          </w:p>
          <w:p w:rsidR="003D47E1" w:rsidRPr="003D47E1" w:rsidRDefault="003D47E1" w:rsidP="003D47E1">
            <w:pPr>
              <w:pStyle w:val="Bulletsspaced"/>
              <w:framePr w:hSpace="0" w:wrap="auto" w:vAnchor="margin" w:hAnchor="text" w:yAlign="inline"/>
            </w:pPr>
            <w:r w:rsidRPr="003A5577">
              <w:t>A highly stimulating environment and exceptional organisation of the curriculum provides rich, varied and imaginative experiences.</w:t>
            </w:r>
          </w:p>
          <w:p w:rsidR="003D47E1" w:rsidRDefault="003D47E1" w:rsidP="003D47E1">
            <w:pPr>
              <w:pStyle w:val="Bulletsspaced"/>
              <w:framePr w:hSpace="0" w:wrap="auto" w:vAnchor="margin" w:hAnchor="text" w:yAlign="inline"/>
            </w:pPr>
            <w:r w:rsidRPr="003A5577">
              <w:t xml:space="preserve">Teaching is consistently of a very high quality, inspirational and worthy of dissemination to others; it is highly responsive to children’s needs. </w:t>
            </w:r>
          </w:p>
          <w:p w:rsidR="003D47E1" w:rsidRPr="003A5577" w:rsidRDefault="003D47E1" w:rsidP="003D47E1">
            <w:pPr>
              <w:pStyle w:val="Bulletsspaced"/>
              <w:framePr w:hSpace="0" w:wrap="auto" w:vAnchor="margin" w:hAnchor="text" w:yAlign="inline"/>
            </w:pPr>
            <w:r>
              <w:t>Pupils</w:t>
            </w:r>
            <w:r w:rsidRPr="003A5577">
              <w:t xml:space="preserve"> are extremely well prepared academically, socially and emotionally for the next stage of their education. </w:t>
            </w:r>
          </w:p>
          <w:p w:rsidR="003D47E1" w:rsidRPr="00714C0B" w:rsidRDefault="003D47E1" w:rsidP="003D47E1">
            <w:pPr>
              <w:pStyle w:val="Bulletsspaced"/>
              <w:framePr w:hSpace="0" w:wrap="auto" w:vAnchor="margin" w:hAnchor="text" w:yAlign="inline"/>
              <w:numPr>
                <w:ilvl w:val="0"/>
                <w:numId w:val="0"/>
              </w:numPr>
              <w:ind w:left="720"/>
            </w:pPr>
          </w:p>
          <w:p w:rsidR="00C66AAE" w:rsidRPr="00714C0B" w:rsidRDefault="004149B9" w:rsidP="00AF5B77">
            <w:pPr>
              <w:pStyle w:val="Tabletextbullet"/>
              <w:spacing w:before="120"/>
              <w:rPr>
                <w:rFonts w:cs="Tahoma"/>
                <w:sz w:val="20"/>
                <w:szCs w:val="20"/>
              </w:rPr>
            </w:pPr>
            <w:r w:rsidRPr="00714C0B">
              <w:t>.</w:t>
            </w:r>
          </w:p>
          <w:p w:rsidR="004D7ABA" w:rsidRPr="00714C0B" w:rsidRDefault="004D7ABA" w:rsidP="000F65C0">
            <w:pPr>
              <w:pStyle w:val="Tabletextbullet"/>
              <w:spacing w:before="120"/>
              <w:ind w:left="600"/>
              <w:rPr>
                <w:rFonts w:cs="Tahoma"/>
                <w:sz w:val="20"/>
                <w:szCs w:val="20"/>
              </w:rPr>
            </w:pPr>
          </w:p>
          <w:p w:rsidR="004D7ABA" w:rsidRPr="00975BBF" w:rsidRDefault="004D7ABA" w:rsidP="004D7ABA">
            <w:pPr>
              <w:pStyle w:val="Tabletextbullet"/>
              <w:spacing w:before="120"/>
              <w:ind w:left="720"/>
              <w:rPr>
                <w:rFonts w:cs="Tahoma"/>
                <w:sz w:val="20"/>
                <w:szCs w:val="20"/>
              </w:rPr>
            </w:pPr>
          </w:p>
        </w:tc>
      </w:tr>
      <w:tr w:rsidR="004D7ABA" w:rsidRPr="009A2D3A" w:rsidTr="000F65C0">
        <w:tc>
          <w:tcPr>
            <w:tcW w:w="9606" w:type="dxa"/>
            <w:shd w:val="clear" w:color="auto" w:fill="F2DBDB" w:themeFill="accent2" w:themeFillTint="33"/>
          </w:tcPr>
          <w:p w:rsidR="004D7ABA" w:rsidRDefault="004D7ABA" w:rsidP="000F65C0">
            <w:pPr>
              <w:rPr>
                <w:rFonts w:ascii="Tahoma" w:hAnsi="Tahoma" w:cs="Tahoma"/>
                <w:b/>
                <w:sz w:val="20"/>
              </w:rPr>
            </w:pPr>
            <w:r>
              <w:rPr>
                <w:rFonts w:ascii="Tahoma" w:hAnsi="Tahoma" w:cs="Tahoma"/>
                <w:b/>
                <w:sz w:val="20"/>
              </w:rPr>
              <w:t>Current priorities for improvement:</w:t>
            </w:r>
          </w:p>
          <w:p w:rsidR="0043286D" w:rsidRDefault="0043286D" w:rsidP="000F65C0">
            <w:pPr>
              <w:rPr>
                <w:rFonts w:ascii="Tahoma" w:hAnsi="Tahoma" w:cs="Tahoma"/>
                <w:b/>
                <w:sz w:val="20"/>
              </w:rPr>
            </w:pPr>
          </w:p>
          <w:p w:rsidR="0043286D" w:rsidRDefault="0043286D" w:rsidP="000F65C0">
            <w:pPr>
              <w:rPr>
                <w:rFonts w:ascii="Tahoma" w:hAnsi="Tahoma" w:cs="Tahoma"/>
                <w:b/>
                <w:sz w:val="20"/>
              </w:rPr>
            </w:pPr>
          </w:p>
          <w:p w:rsidR="00714C0B" w:rsidRDefault="00723AB1" w:rsidP="003D47E1">
            <w:pPr>
              <w:pStyle w:val="Bulletsspaced"/>
              <w:framePr w:hSpace="0" w:wrap="auto" w:vAnchor="margin" w:hAnchor="text" w:yAlign="inline"/>
            </w:pPr>
            <w:r>
              <w:t>Introduce the</w:t>
            </w:r>
            <w:r w:rsidR="00B15B1A">
              <w:t xml:space="preserve"> role of Early Years Coordinator to ensure that they have the knowledge and skills to carry out their role effectively</w:t>
            </w:r>
            <w:r>
              <w:t xml:space="preserve"> </w:t>
            </w:r>
            <w:bookmarkStart w:id="0" w:name="_GoBack"/>
            <w:bookmarkEnd w:id="0"/>
          </w:p>
          <w:p w:rsidR="00B15B1A" w:rsidRPr="00714C0B" w:rsidRDefault="00B15B1A" w:rsidP="003D47E1">
            <w:pPr>
              <w:pStyle w:val="Bulletsspaced"/>
              <w:framePr w:hSpace="0" w:wrap="auto" w:vAnchor="margin" w:hAnchor="text" w:yAlign="inline"/>
            </w:pPr>
            <w:r>
              <w:t>Support the NQT teacher to ensure that they have the knowledge and skills to be a good teacher</w:t>
            </w:r>
          </w:p>
          <w:p w:rsidR="004D7ABA" w:rsidRDefault="004D7ABA" w:rsidP="000F65C0">
            <w:pPr>
              <w:rPr>
                <w:rFonts w:ascii="Tahoma" w:hAnsi="Tahoma" w:cs="Tahoma"/>
                <w:b/>
                <w:sz w:val="20"/>
              </w:rPr>
            </w:pPr>
          </w:p>
          <w:p w:rsidR="004D7ABA" w:rsidRPr="0013610B" w:rsidRDefault="004D7ABA" w:rsidP="000F65C0">
            <w:pPr>
              <w:rPr>
                <w:rFonts w:ascii="Tahoma" w:hAnsi="Tahoma" w:cs="Tahoma"/>
                <w:sz w:val="20"/>
              </w:rPr>
            </w:pPr>
          </w:p>
          <w:p w:rsidR="004D7ABA" w:rsidRPr="00975BBF" w:rsidRDefault="004D7ABA" w:rsidP="000F65C0">
            <w:pPr>
              <w:tabs>
                <w:tab w:val="left" w:pos="426"/>
              </w:tabs>
              <w:rPr>
                <w:rFonts w:cs="Tahoma"/>
                <w:sz w:val="20"/>
              </w:rPr>
            </w:pPr>
          </w:p>
        </w:tc>
        <w:tc>
          <w:tcPr>
            <w:tcW w:w="6008" w:type="dxa"/>
            <w:gridSpan w:val="2"/>
            <w:tcBorders>
              <w:bottom w:val="single" w:sz="4" w:space="0" w:color="auto"/>
              <w:right w:val="single" w:sz="4" w:space="0" w:color="auto"/>
            </w:tcBorders>
            <w:shd w:val="clear" w:color="auto" w:fill="F2DBDB" w:themeFill="accent2" w:themeFillTint="33"/>
          </w:tcPr>
          <w:p w:rsidR="004D7ABA" w:rsidRDefault="004D7ABA" w:rsidP="000F65C0">
            <w:pPr>
              <w:rPr>
                <w:rFonts w:ascii="Tahoma" w:hAnsi="Tahoma" w:cs="Tahoma"/>
                <w:b/>
                <w:sz w:val="20"/>
              </w:rPr>
            </w:pPr>
            <w:r>
              <w:rPr>
                <w:rFonts w:ascii="Tahoma" w:hAnsi="Tahoma" w:cs="Tahoma"/>
                <w:b/>
                <w:sz w:val="20"/>
              </w:rPr>
              <w:t>Lead Personnel and Link Governors</w:t>
            </w:r>
          </w:p>
          <w:p w:rsidR="00B15B1A" w:rsidRDefault="00B15B1A" w:rsidP="000F65C0">
            <w:pPr>
              <w:rPr>
                <w:rFonts w:ascii="Tahoma" w:hAnsi="Tahoma" w:cs="Tahoma"/>
                <w:b/>
                <w:sz w:val="20"/>
              </w:rPr>
            </w:pPr>
          </w:p>
          <w:p w:rsidR="0043286D" w:rsidRDefault="0043286D" w:rsidP="003D47E1">
            <w:pPr>
              <w:pStyle w:val="Bulletsspaced"/>
              <w:framePr w:hSpace="0" w:wrap="auto" w:vAnchor="margin" w:hAnchor="text" w:yAlign="inline"/>
              <w:numPr>
                <w:ilvl w:val="0"/>
                <w:numId w:val="0"/>
              </w:numPr>
            </w:pPr>
          </w:p>
          <w:p w:rsidR="0043286D" w:rsidRDefault="0043286D" w:rsidP="003D47E1">
            <w:pPr>
              <w:pStyle w:val="Bulletsspaced"/>
              <w:framePr w:hSpace="0" w:wrap="auto" w:vAnchor="margin" w:hAnchor="text" w:yAlign="inline"/>
            </w:pPr>
            <w:r>
              <w:t>Leanne</w:t>
            </w:r>
            <w:r w:rsidR="00AF5B77">
              <w:t>/Simon</w:t>
            </w:r>
            <w:r>
              <w:t>-</w:t>
            </w:r>
            <w:r w:rsidR="00AF5B77">
              <w:t xml:space="preserve"> Link Governors; Lisa Wh and Karen</w:t>
            </w:r>
          </w:p>
          <w:p w:rsidR="0043286D" w:rsidRDefault="0043286D" w:rsidP="003D47E1">
            <w:pPr>
              <w:pStyle w:val="Bulletsspaced"/>
              <w:framePr w:hSpace="0" w:wrap="auto" w:vAnchor="margin" w:hAnchor="text" w:yAlign="inline"/>
              <w:numPr>
                <w:ilvl w:val="0"/>
                <w:numId w:val="0"/>
              </w:numPr>
              <w:ind w:left="1320"/>
            </w:pPr>
          </w:p>
          <w:p w:rsidR="0043286D" w:rsidRPr="0043286D" w:rsidRDefault="0043286D" w:rsidP="003D47E1">
            <w:pPr>
              <w:pStyle w:val="Bulletsspaced"/>
              <w:framePr w:hSpace="0" w:wrap="auto" w:vAnchor="margin" w:hAnchor="text" w:yAlign="inline"/>
              <w:numPr>
                <w:ilvl w:val="0"/>
                <w:numId w:val="0"/>
              </w:numPr>
            </w:pPr>
          </w:p>
          <w:p w:rsidR="004D7ABA" w:rsidRDefault="004D7ABA" w:rsidP="000F65C0">
            <w:pPr>
              <w:rPr>
                <w:rFonts w:ascii="Tahoma" w:hAnsi="Tahoma" w:cs="Tahoma"/>
                <w:b/>
                <w:sz w:val="20"/>
              </w:rPr>
            </w:pPr>
          </w:p>
          <w:p w:rsidR="004D7ABA" w:rsidRPr="0013610B" w:rsidRDefault="004D7ABA" w:rsidP="000F65C0">
            <w:pPr>
              <w:rPr>
                <w:rFonts w:ascii="Tahoma" w:hAnsi="Tahoma" w:cs="Tahoma"/>
                <w:sz w:val="20"/>
              </w:rPr>
            </w:pPr>
          </w:p>
          <w:p w:rsidR="004D7ABA" w:rsidRPr="00136A06" w:rsidRDefault="004D7ABA" w:rsidP="000F65C0">
            <w:pPr>
              <w:pStyle w:val="ListParagraph"/>
              <w:rPr>
                <w:rFonts w:ascii="Tahoma" w:hAnsi="Tahoma" w:cs="Tahoma"/>
                <w:sz w:val="20"/>
              </w:rPr>
            </w:pPr>
          </w:p>
        </w:tc>
      </w:tr>
    </w:tbl>
    <w:p w:rsidR="004D7ABA" w:rsidRDefault="004D7ABA" w:rsidP="004D7ABA">
      <w:pPr>
        <w:rPr>
          <w:sz w:val="2"/>
        </w:rPr>
      </w:pPr>
    </w:p>
    <w:p w:rsidR="004D7ABA" w:rsidRDefault="004D7ABA" w:rsidP="004D7ABA">
      <w:pPr>
        <w:rPr>
          <w:sz w:val="2"/>
        </w:rPr>
      </w:pPr>
    </w:p>
    <w:p w:rsidR="00FC13C3" w:rsidRDefault="00FC13C3"/>
    <w:sectPr w:rsidR="00FC13C3" w:rsidSect="00425C05">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31" w:rsidRDefault="001F6C31" w:rsidP="00425C05">
      <w:pPr>
        <w:spacing w:after="0" w:line="240" w:lineRule="auto"/>
      </w:pPr>
      <w:r>
        <w:separator/>
      </w:r>
    </w:p>
  </w:endnote>
  <w:endnote w:type="continuationSeparator" w:id="0">
    <w:p w:rsidR="001F6C31" w:rsidRDefault="001F6C31" w:rsidP="0042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31" w:rsidRDefault="001F6C31" w:rsidP="00425C05">
      <w:pPr>
        <w:spacing w:after="0" w:line="240" w:lineRule="auto"/>
      </w:pPr>
      <w:r>
        <w:separator/>
      </w:r>
    </w:p>
  </w:footnote>
  <w:footnote w:type="continuationSeparator" w:id="0">
    <w:p w:rsidR="001F6C31" w:rsidRDefault="001F6C31" w:rsidP="0042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3" w:rsidRDefault="004D00C3">
    <w:pPr>
      <w:pStyle w:val="Header"/>
    </w:pPr>
    <w:r>
      <w:rPr>
        <w:noProof/>
        <w:lang w:eastAsia="en-GB"/>
      </w:rPr>
      <mc:AlternateContent>
        <mc:Choice Requires="wps">
          <w:drawing>
            <wp:anchor distT="0" distB="0" distL="114300" distR="114300" simplePos="0" relativeHeight="251657728" behindDoc="0" locked="0" layoutInCell="0" allowOverlap="1" wp14:anchorId="36DA2F91" wp14:editId="6B5FA6EA">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0C3" w:rsidRPr="00425C05" w:rsidRDefault="004D00C3">
                          <w:pPr>
                            <w:spacing w:after="0" w:line="240" w:lineRule="auto"/>
                            <w:rPr>
                              <w:rFonts w:ascii="Tahoma" w:hAnsi="Tahoma" w:cs="Tahoma"/>
                              <w:sz w:val="28"/>
                              <w:szCs w:val="28"/>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4D00C3" w:rsidRPr="00425C05" w:rsidRDefault="004D00C3">
                    <w:pPr>
                      <w:spacing w:after="0" w:line="240" w:lineRule="auto"/>
                      <w:rPr>
                        <w:rFonts w:ascii="Tahoma" w:hAnsi="Tahoma" w:cs="Tahoma"/>
                        <w:sz w:val="28"/>
                        <w:szCs w:val="28"/>
                      </w:rPr>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0" allowOverlap="1" wp14:anchorId="4F9345A9" wp14:editId="5FE4388A">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4D00C3" w:rsidRDefault="004D00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23AB1" w:rsidRPr="00723AB1">
                            <w:rPr>
                              <w:noProof/>
                              <w:color w:val="FFFFFF" w:themeColor="background1"/>
                              <w14:numForm w14:val="lining"/>
                            </w:rPr>
                            <w:t>14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4D00C3" w:rsidRDefault="004D00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23AB1" w:rsidRPr="00723AB1">
                      <w:rPr>
                        <w:noProof/>
                        <w:color w:val="FFFFFF" w:themeColor="background1"/>
                        <w14:numForm w14:val="lining"/>
                      </w:rPr>
                      <w:t>14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7E"/>
    <w:multiLevelType w:val="hybridMultilevel"/>
    <w:tmpl w:val="16BEE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176DC"/>
    <w:multiLevelType w:val="hybridMultilevel"/>
    <w:tmpl w:val="00D8DA7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360645"/>
    <w:multiLevelType w:val="hybridMultilevel"/>
    <w:tmpl w:val="5D5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530F8"/>
    <w:multiLevelType w:val="hybridMultilevel"/>
    <w:tmpl w:val="B6CE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06CA1"/>
    <w:multiLevelType w:val="hybridMultilevel"/>
    <w:tmpl w:val="2C46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E3B92"/>
    <w:multiLevelType w:val="hybridMultilevel"/>
    <w:tmpl w:val="3810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91AEB"/>
    <w:multiLevelType w:val="hybridMultilevel"/>
    <w:tmpl w:val="D8165F34"/>
    <w:lvl w:ilvl="0" w:tplc="CC848F0A">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547C4"/>
    <w:multiLevelType w:val="hybridMultilevel"/>
    <w:tmpl w:val="F76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319F5A33"/>
    <w:multiLevelType w:val="hybridMultilevel"/>
    <w:tmpl w:val="19A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73CAF"/>
    <w:multiLevelType w:val="hybridMultilevel"/>
    <w:tmpl w:val="C43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8216F"/>
    <w:multiLevelType w:val="hybridMultilevel"/>
    <w:tmpl w:val="97C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E6E90"/>
    <w:multiLevelType w:val="hybridMultilevel"/>
    <w:tmpl w:val="4022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A46A1"/>
    <w:multiLevelType w:val="hybridMultilevel"/>
    <w:tmpl w:val="9114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B24237"/>
    <w:multiLevelType w:val="hybridMultilevel"/>
    <w:tmpl w:val="7BB6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29606F"/>
    <w:multiLevelType w:val="hybridMultilevel"/>
    <w:tmpl w:val="80C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43FE1"/>
    <w:multiLevelType w:val="hybridMultilevel"/>
    <w:tmpl w:val="2792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21736"/>
    <w:multiLevelType w:val="hybridMultilevel"/>
    <w:tmpl w:val="7092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B63E8"/>
    <w:multiLevelType w:val="hybridMultilevel"/>
    <w:tmpl w:val="B37AF4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48361696"/>
    <w:multiLevelType w:val="hybridMultilevel"/>
    <w:tmpl w:val="4E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450F5"/>
    <w:multiLevelType w:val="hybridMultilevel"/>
    <w:tmpl w:val="8E5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1479F"/>
    <w:multiLevelType w:val="hybridMultilevel"/>
    <w:tmpl w:val="0890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7A6D91"/>
    <w:multiLevelType w:val="hybridMultilevel"/>
    <w:tmpl w:val="5EF2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AA54B7"/>
    <w:multiLevelType w:val="hybridMultilevel"/>
    <w:tmpl w:val="7EB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7A69F2"/>
    <w:multiLevelType w:val="hybridMultilevel"/>
    <w:tmpl w:val="7DBE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B65AB9"/>
    <w:multiLevelType w:val="hybridMultilevel"/>
    <w:tmpl w:val="75DE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26A21"/>
    <w:multiLevelType w:val="hybridMultilevel"/>
    <w:tmpl w:val="613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397D9E"/>
    <w:multiLevelType w:val="hybridMultilevel"/>
    <w:tmpl w:val="E70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013E6"/>
    <w:multiLevelType w:val="hybridMultilevel"/>
    <w:tmpl w:val="21E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F36725"/>
    <w:multiLevelType w:val="hybridMultilevel"/>
    <w:tmpl w:val="4BF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4C6E69"/>
    <w:multiLevelType w:val="hybridMultilevel"/>
    <w:tmpl w:val="0730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20953"/>
    <w:multiLevelType w:val="hybridMultilevel"/>
    <w:tmpl w:val="14C6752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2E2FD3"/>
    <w:multiLevelType w:val="hybridMultilevel"/>
    <w:tmpl w:val="1F3A6FC0"/>
    <w:lvl w:ilvl="0" w:tplc="9C46B846">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nsid w:val="73F1418D"/>
    <w:multiLevelType w:val="hybridMultilevel"/>
    <w:tmpl w:val="F198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30"/>
  </w:num>
  <w:num w:numId="5">
    <w:abstractNumId w:val="15"/>
  </w:num>
  <w:num w:numId="6">
    <w:abstractNumId w:val="18"/>
  </w:num>
  <w:num w:numId="7">
    <w:abstractNumId w:val="29"/>
  </w:num>
  <w:num w:numId="8">
    <w:abstractNumId w:val="16"/>
  </w:num>
  <w:num w:numId="9">
    <w:abstractNumId w:val="34"/>
  </w:num>
  <w:num w:numId="10">
    <w:abstractNumId w:val="2"/>
  </w:num>
  <w:num w:numId="11">
    <w:abstractNumId w:val="10"/>
  </w:num>
  <w:num w:numId="12">
    <w:abstractNumId w:val="4"/>
  </w:num>
  <w:num w:numId="13">
    <w:abstractNumId w:val="20"/>
  </w:num>
  <w:num w:numId="14">
    <w:abstractNumId w:val="19"/>
  </w:num>
  <w:num w:numId="15">
    <w:abstractNumId w:val="12"/>
  </w:num>
  <w:num w:numId="16">
    <w:abstractNumId w:val="24"/>
  </w:num>
  <w:num w:numId="17">
    <w:abstractNumId w:val="22"/>
  </w:num>
  <w:num w:numId="18">
    <w:abstractNumId w:val="14"/>
  </w:num>
  <w:num w:numId="19">
    <w:abstractNumId w:val="3"/>
  </w:num>
  <w:num w:numId="20">
    <w:abstractNumId w:val="7"/>
  </w:num>
  <w:num w:numId="21">
    <w:abstractNumId w:val="23"/>
  </w:num>
  <w:num w:numId="22">
    <w:abstractNumId w:val="17"/>
  </w:num>
  <w:num w:numId="23">
    <w:abstractNumId w:val="33"/>
  </w:num>
  <w:num w:numId="24">
    <w:abstractNumId w:val="32"/>
  </w:num>
  <w:num w:numId="25">
    <w:abstractNumId w:val="8"/>
  </w:num>
  <w:num w:numId="26">
    <w:abstractNumId w:val="31"/>
  </w:num>
  <w:num w:numId="27">
    <w:abstractNumId w:val="9"/>
  </w:num>
  <w:num w:numId="28">
    <w:abstractNumId w:val="11"/>
  </w:num>
  <w:num w:numId="29">
    <w:abstractNumId w:val="26"/>
  </w:num>
  <w:num w:numId="30">
    <w:abstractNumId w:val="28"/>
  </w:num>
  <w:num w:numId="31">
    <w:abstractNumId w:val="5"/>
  </w:num>
  <w:num w:numId="32">
    <w:abstractNumId w:val="13"/>
  </w:num>
  <w:num w:numId="33">
    <w:abstractNumId w:val="25"/>
  </w:num>
  <w:num w:numId="34">
    <w:abstractNumId w:val="27"/>
  </w:num>
  <w:num w:numId="3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05"/>
    <w:rsid w:val="000171AE"/>
    <w:rsid w:val="00023590"/>
    <w:rsid w:val="00025AB9"/>
    <w:rsid w:val="000333BC"/>
    <w:rsid w:val="0003648F"/>
    <w:rsid w:val="000465FE"/>
    <w:rsid w:val="00046FB2"/>
    <w:rsid w:val="0005091B"/>
    <w:rsid w:val="00051989"/>
    <w:rsid w:val="000616D9"/>
    <w:rsid w:val="00066D77"/>
    <w:rsid w:val="000756BE"/>
    <w:rsid w:val="00075E14"/>
    <w:rsid w:val="0008231D"/>
    <w:rsid w:val="00085AE4"/>
    <w:rsid w:val="00091009"/>
    <w:rsid w:val="000A1734"/>
    <w:rsid w:val="000A4A74"/>
    <w:rsid w:val="000A71AC"/>
    <w:rsid w:val="000B1297"/>
    <w:rsid w:val="000C68BE"/>
    <w:rsid w:val="000E2153"/>
    <w:rsid w:val="000E2FBD"/>
    <w:rsid w:val="000F4DD8"/>
    <w:rsid w:val="000F65C0"/>
    <w:rsid w:val="000F7EB3"/>
    <w:rsid w:val="00104B04"/>
    <w:rsid w:val="00121931"/>
    <w:rsid w:val="00121B92"/>
    <w:rsid w:val="00122682"/>
    <w:rsid w:val="0013610B"/>
    <w:rsid w:val="00136145"/>
    <w:rsid w:val="00136A06"/>
    <w:rsid w:val="0014134B"/>
    <w:rsid w:val="0014467A"/>
    <w:rsid w:val="00150461"/>
    <w:rsid w:val="00160622"/>
    <w:rsid w:val="00160A71"/>
    <w:rsid w:val="00165212"/>
    <w:rsid w:val="00171C95"/>
    <w:rsid w:val="001820FA"/>
    <w:rsid w:val="00183C75"/>
    <w:rsid w:val="00184534"/>
    <w:rsid w:val="0019257F"/>
    <w:rsid w:val="0019275F"/>
    <w:rsid w:val="001946A7"/>
    <w:rsid w:val="001A319E"/>
    <w:rsid w:val="001A4C23"/>
    <w:rsid w:val="001C271F"/>
    <w:rsid w:val="001E09B2"/>
    <w:rsid w:val="001F446B"/>
    <w:rsid w:val="001F68B2"/>
    <w:rsid w:val="001F6C31"/>
    <w:rsid w:val="001F6CE9"/>
    <w:rsid w:val="002023C3"/>
    <w:rsid w:val="00202968"/>
    <w:rsid w:val="00206130"/>
    <w:rsid w:val="00222597"/>
    <w:rsid w:val="002257BB"/>
    <w:rsid w:val="00242CDF"/>
    <w:rsid w:val="00244434"/>
    <w:rsid w:val="00253FB0"/>
    <w:rsid w:val="00257FEC"/>
    <w:rsid w:val="002642DD"/>
    <w:rsid w:val="00270469"/>
    <w:rsid w:val="00273A90"/>
    <w:rsid w:val="00297D98"/>
    <w:rsid w:val="002A220A"/>
    <w:rsid w:val="002A31D5"/>
    <w:rsid w:val="002A3760"/>
    <w:rsid w:val="002A42B0"/>
    <w:rsid w:val="002B4C47"/>
    <w:rsid w:val="002C450E"/>
    <w:rsid w:val="002C46FE"/>
    <w:rsid w:val="002D1D54"/>
    <w:rsid w:val="002E027A"/>
    <w:rsid w:val="002E45B1"/>
    <w:rsid w:val="002F1F74"/>
    <w:rsid w:val="00301DDA"/>
    <w:rsid w:val="00310875"/>
    <w:rsid w:val="00315000"/>
    <w:rsid w:val="0032273A"/>
    <w:rsid w:val="003236DB"/>
    <w:rsid w:val="00323AE3"/>
    <w:rsid w:val="00335402"/>
    <w:rsid w:val="00341FCE"/>
    <w:rsid w:val="00346F1F"/>
    <w:rsid w:val="00351CEF"/>
    <w:rsid w:val="00365006"/>
    <w:rsid w:val="003726CD"/>
    <w:rsid w:val="00374FAA"/>
    <w:rsid w:val="0038440C"/>
    <w:rsid w:val="0038451A"/>
    <w:rsid w:val="00392B0B"/>
    <w:rsid w:val="003A4235"/>
    <w:rsid w:val="003C0552"/>
    <w:rsid w:val="003C1A03"/>
    <w:rsid w:val="003C78C0"/>
    <w:rsid w:val="003D0E11"/>
    <w:rsid w:val="003D1252"/>
    <w:rsid w:val="003D21B2"/>
    <w:rsid w:val="003D47E1"/>
    <w:rsid w:val="003E1A95"/>
    <w:rsid w:val="003F2253"/>
    <w:rsid w:val="00404619"/>
    <w:rsid w:val="00404741"/>
    <w:rsid w:val="00404BCB"/>
    <w:rsid w:val="0040554A"/>
    <w:rsid w:val="004149B9"/>
    <w:rsid w:val="00425C05"/>
    <w:rsid w:val="0043286D"/>
    <w:rsid w:val="004437F1"/>
    <w:rsid w:val="004502A5"/>
    <w:rsid w:val="004515F7"/>
    <w:rsid w:val="0045514C"/>
    <w:rsid w:val="00457214"/>
    <w:rsid w:val="00465A86"/>
    <w:rsid w:val="00472882"/>
    <w:rsid w:val="00474498"/>
    <w:rsid w:val="004750A1"/>
    <w:rsid w:val="00475279"/>
    <w:rsid w:val="004762FB"/>
    <w:rsid w:val="00476490"/>
    <w:rsid w:val="00481FB6"/>
    <w:rsid w:val="00496685"/>
    <w:rsid w:val="004968E8"/>
    <w:rsid w:val="004A7214"/>
    <w:rsid w:val="004C142B"/>
    <w:rsid w:val="004C1C97"/>
    <w:rsid w:val="004C24D9"/>
    <w:rsid w:val="004C6E76"/>
    <w:rsid w:val="004D00C3"/>
    <w:rsid w:val="004D1B72"/>
    <w:rsid w:val="004D7ABA"/>
    <w:rsid w:val="004E22E8"/>
    <w:rsid w:val="004E2FCF"/>
    <w:rsid w:val="004E75E0"/>
    <w:rsid w:val="004F4B5B"/>
    <w:rsid w:val="004F5BA0"/>
    <w:rsid w:val="00513D26"/>
    <w:rsid w:val="005140C7"/>
    <w:rsid w:val="005212AD"/>
    <w:rsid w:val="00533700"/>
    <w:rsid w:val="00541A8C"/>
    <w:rsid w:val="00555314"/>
    <w:rsid w:val="005621CA"/>
    <w:rsid w:val="005638C6"/>
    <w:rsid w:val="00565E20"/>
    <w:rsid w:val="005736CC"/>
    <w:rsid w:val="00577297"/>
    <w:rsid w:val="0058749D"/>
    <w:rsid w:val="005914F8"/>
    <w:rsid w:val="005A7B94"/>
    <w:rsid w:val="005B18F0"/>
    <w:rsid w:val="005D3C6A"/>
    <w:rsid w:val="005F4491"/>
    <w:rsid w:val="005F5B59"/>
    <w:rsid w:val="005F793E"/>
    <w:rsid w:val="00602E3E"/>
    <w:rsid w:val="00607E60"/>
    <w:rsid w:val="00616225"/>
    <w:rsid w:val="00616E19"/>
    <w:rsid w:val="00622185"/>
    <w:rsid w:val="00632770"/>
    <w:rsid w:val="00644350"/>
    <w:rsid w:val="00651862"/>
    <w:rsid w:val="00652E9A"/>
    <w:rsid w:val="006573C6"/>
    <w:rsid w:val="0067040E"/>
    <w:rsid w:val="00677003"/>
    <w:rsid w:val="00681570"/>
    <w:rsid w:val="00697AAA"/>
    <w:rsid w:val="006B36A8"/>
    <w:rsid w:val="006B4A7B"/>
    <w:rsid w:val="006C1C47"/>
    <w:rsid w:val="006C2169"/>
    <w:rsid w:val="006C3063"/>
    <w:rsid w:val="006C6C1D"/>
    <w:rsid w:val="006D1D2E"/>
    <w:rsid w:val="006D22FA"/>
    <w:rsid w:val="006D4122"/>
    <w:rsid w:val="006E6424"/>
    <w:rsid w:val="006E6B32"/>
    <w:rsid w:val="006F540E"/>
    <w:rsid w:val="007036B6"/>
    <w:rsid w:val="00705C1E"/>
    <w:rsid w:val="0071127B"/>
    <w:rsid w:val="0071327F"/>
    <w:rsid w:val="00714C0B"/>
    <w:rsid w:val="00721E40"/>
    <w:rsid w:val="0072245A"/>
    <w:rsid w:val="00723AB1"/>
    <w:rsid w:val="00724081"/>
    <w:rsid w:val="007377E1"/>
    <w:rsid w:val="007508E4"/>
    <w:rsid w:val="00762973"/>
    <w:rsid w:val="00767804"/>
    <w:rsid w:val="00772F59"/>
    <w:rsid w:val="00777615"/>
    <w:rsid w:val="007869E0"/>
    <w:rsid w:val="0079333D"/>
    <w:rsid w:val="007956E6"/>
    <w:rsid w:val="007A1D40"/>
    <w:rsid w:val="007A20C8"/>
    <w:rsid w:val="007A404F"/>
    <w:rsid w:val="007A4F9F"/>
    <w:rsid w:val="007A7751"/>
    <w:rsid w:val="007B6CF2"/>
    <w:rsid w:val="008040B5"/>
    <w:rsid w:val="00806B1B"/>
    <w:rsid w:val="00811EE5"/>
    <w:rsid w:val="00815E5F"/>
    <w:rsid w:val="00820F22"/>
    <w:rsid w:val="00831CFA"/>
    <w:rsid w:val="008322B3"/>
    <w:rsid w:val="0083382D"/>
    <w:rsid w:val="00835E20"/>
    <w:rsid w:val="0085010E"/>
    <w:rsid w:val="0085109A"/>
    <w:rsid w:val="008572FD"/>
    <w:rsid w:val="00885818"/>
    <w:rsid w:val="0088659C"/>
    <w:rsid w:val="00895825"/>
    <w:rsid w:val="008A1281"/>
    <w:rsid w:val="008A4971"/>
    <w:rsid w:val="008A5B2E"/>
    <w:rsid w:val="008A7F77"/>
    <w:rsid w:val="008C168B"/>
    <w:rsid w:val="008C20E9"/>
    <w:rsid w:val="008C4F1E"/>
    <w:rsid w:val="008D598B"/>
    <w:rsid w:val="008D61E6"/>
    <w:rsid w:val="008E3471"/>
    <w:rsid w:val="008E79E0"/>
    <w:rsid w:val="008F0F04"/>
    <w:rsid w:val="008F4DD5"/>
    <w:rsid w:val="009025FE"/>
    <w:rsid w:val="0090287D"/>
    <w:rsid w:val="00904B2C"/>
    <w:rsid w:val="0090562E"/>
    <w:rsid w:val="00906FAD"/>
    <w:rsid w:val="00907507"/>
    <w:rsid w:val="0091208D"/>
    <w:rsid w:val="00914C71"/>
    <w:rsid w:val="00924D81"/>
    <w:rsid w:val="009334D8"/>
    <w:rsid w:val="009340E5"/>
    <w:rsid w:val="00936640"/>
    <w:rsid w:val="0093720D"/>
    <w:rsid w:val="00940380"/>
    <w:rsid w:val="00941935"/>
    <w:rsid w:val="00943168"/>
    <w:rsid w:val="00944E47"/>
    <w:rsid w:val="00947C25"/>
    <w:rsid w:val="009544FD"/>
    <w:rsid w:val="009650D4"/>
    <w:rsid w:val="00965567"/>
    <w:rsid w:val="00975BBF"/>
    <w:rsid w:val="00976D64"/>
    <w:rsid w:val="00980B94"/>
    <w:rsid w:val="00994866"/>
    <w:rsid w:val="00996CA5"/>
    <w:rsid w:val="0099724D"/>
    <w:rsid w:val="009A2624"/>
    <w:rsid w:val="009A27C2"/>
    <w:rsid w:val="009A2C1C"/>
    <w:rsid w:val="009A2D3A"/>
    <w:rsid w:val="009B0656"/>
    <w:rsid w:val="009B413D"/>
    <w:rsid w:val="009B71DA"/>
    <w:rsid w:val="009C20DC"/>
    <w:rsid w:val="009C545E"/>
    <w:rsid w:val="009D0CDF"/>
    <w:rsid w:val="009D19D8"/>
    <w:rsid w:val="009D2583"/>
    <w:rsid w:val="009D3E63"/>
    <w:rsid w:val="009D7B38"/>
    <w:rsid w:val="009E4EAD"/>
    <w:rsid w:val="009E5295"/>
    <w:rsid w:val="009E686A"/>
    <w:rsid w:val="009F0552"/>
    <w:rsid w:val="009F3EFE"/>
    <w:rsid w:val="009F56C2"/>
    <w:rsid w:val="00A31EAF"/>
    <w:rsid w:val="00A32D3A"/>
    <w:rsid w:val="00A33BF9"/>
    <w:rsid w:val="00A3478A"/>
    <w:rsid w:val="00A3560E"/>
    <w:rsid w:val="00A36334"/>
    <w:rsid w:val="00A44B07"/>
    <w:rsid w:val="00A555BC"/>
    <w:rsid w:val="00A56065"/>
    <w:rsid w:val="00A57256"/>
    <w:rsid w:val="00A65848"/>
    <w:rsid w:val="00A67D3D"/>
    <w:rsid w:val="00A77136"/>
    <w:rsid w:val="00A814AC"/>
    <w:rsid w:val="00A83D98"/>
    <w:rsid w:val="00AA150E"/>
    <w:rsid w:val="00AB1748"/>
    <w:rsid w:val="00AB6D5F"/>
    <w:rsid w:val="00AD14D3"/>
    <w:rsid w:val="00AD471F"/>
    <w:rsid w:val="00AD53A6"/>
    <w:rsid w:val="00AE597E"/>
    <w:rsid w:val="00AF118C"/>
    <w:rsid w:val="00AF353F"/>
    <w:rsid w:val="00AF5B77"/>
    <w:rsid w:val="00AF65D2"/>
    <w:rsid w:val="00B05D4A"/>
    <w:rsid w:val="00B1231A"/>
    <w:rsid w:val="00B12782"/>
    <w:rsid w:val="00B13DA4"/>
    <w:rsid w:val="00B13DAE"/>
    <w:rsid w:val="00B14781"/>
    <w:rsid w:val="00B15B1A"/>
    <w:rsid w:val="00B31CBA"/>
    <w:rsid w:val="00B35531"/>
    <w:rsid w:val="00B37B94"/>
    <w:rsid w:val="00B410DA"/>
    <w:rsid w:val="00B57007"/>
    <w:rsid w:val="00B72A5B"/>
    <w:rsid w:val="00B80FA0"/>
    <w:rsid w:val="00B812ED"/>
    <w:rsid w:val="00B81AEC"/>
    <w:rsid w:val="00B838B5"/>
    <w:rsid w:val="00B97E53"/>
    <w:rsid w:val="00BA3CE8"/>
    <w:rsid w:val="00BC1804"/>
    <w:rsid w:val="00BC2F6C"/>
    <w:rsid w:val="00BC7B8E"/>
    <w:rsid w:val="00BD1AB9"/>
    <w:rsid w:val="00BF576C"/>
    <w:rsid w:val="00C007C5"/>
    <w:rsid w:val="00C028A2"/>
    <w:rsid w:val="00C22202"/>
    <w:rsid w:val="00C2584D"/>
    <w:rsid w:val="00C365A5"/>
    <w:rsid w:val="00C51980"/>
    <w:rsid w:val="00C66AAE"/>
    <w:rsid w:val="00C70B6E"/>
    <w:rsid w:val="00C80F8D"/>
    <w:rsid w:val="00C9477E"/>
    <w:rsid w:val="00C95514"/>
    <w:rsid w:val="00C9735C"/>
    <w:rsid w:val="00CC25EB"/>
    <w:rsid w:val="00CC5E68"/>
    <w:rsid w:val="00CC7731"/>
    <w:rsid w:val="00CD4613"/>
    <w:rsid w:val="00CD61EA"/>
    <w:rsid w:val="00CF088C"/>
    <w:rsid w:val="00D00797"/>
    <w:rsid w:val="00D12487"/>
    <w:rsid w:val="00D16822"/>
    <w:rsid w:val="00D16DCE"/>
    <w:rsid w:val="00D22B28"/>
    <w:rsid w:val="00D23DF5"/>
    <w:rsid w:val="00D338D3"/>
    <w:rsid w:val="00D342BD"/>
    <w:rsid w:val="00D37729"/>
    <w:rsid w:val="00D42EA5"/>
    <w:rsid w:val="00D54178"/>
    <w:rsid w:val="00D66344"/>
    <w:rsid w:val="00D7178E"/>
    <w:rsid w:val="00D72764"/>
    <w:rsid w:val="00D82C76"/>
    <w:rsid w:val="00DA0C7E"/>
    <w:rsid w:val="00DA13BF"/>
    <w:rsid w:val="00DA65FE"/>
    <w:rsid w:val="00DA6B71"/>
    <w:rsid w:val="00DB7F5E"/>
    <w:rsid w:val="00DE4477"/>
    <w:rsid w:val="00DE5610"/>
    <w:rsid w:val="00E04766"/>
    <w:rsid w:val="00E16A42"/>
    <w:rsid w:val="00E22820"/>
    <w:rsid w:val="00E239FA"/>
    <w:rsid w:val="00E32D3E"/>
    <w:rsid w:val="00E436F6"/>
    <w:rsid w:val="00E43C92"/>
    <w:rsid w:val="00E455E8"/>
    <w:rsid w:val="00E477F8"/>
    <w:rsid w:val="00E60DBE"/>
    <w:rsid w:val="00E6326F"/>
    <w:rsid w:val="00E6560C"/>
    <w:rsid w:val="00E672F4"/>
    <w:rsid w:val="00E71EF4"/>
    <w:rsid w:val="00E72905"/>
    <w:rsid w:val="00E83BC1"/>
    <w:rsid w:val="00E865D2"/>
    <w:rsid w:val="00EA1BE2"/>
    <w:rsid w:val="00EA344E"/>
    <w:rsid w:val="00EB774A"/>
    <w:rsid w:val="00EC28E5"/>
    <w:rsid w:val="00EC32DB"/>
    <w:rsid w:val="00EF3350"/>
    <w:rsid w:val="00F007F0"/>
    <w:rsid w:val="00F03CDC"/>
    <w:rsid w:val="00F046B3"/>
    <w:rsid w:val="00F103FD"/>
    <w:rsid w:val="00F122DD"/>
    <w:rsid w:val="00F27074"/>
    <w:rsid w:val="00F3250C"/>
    <w:rsid w:val="00F3475A"/>
    <w:rsid w:val="00F40E94"/>
    <w:rsid w:val="00F45D90"/>
    <w:rsid w:val="00F47244"/>
    <w:rsid w:val="00F47B22"/>
    <w:rsid w:val="00F64E1A"/>
    <w:rsid w:val="00F73D77"/>
    <w:rsid w:val="00F85599"/>
    <w:rsid w:val="00F85DB3"/>
    <w:rsid w:val="00F92BFF"/>
    <w:rsid w:val="00F96DA1"/>
    <w:rsid w:val="00FA5552"/>
    <w:rsid w:val="00FA5F33"/>
    <w:rsid w:val="00FA5FCA"/>
    <w:rsid w:val="00FB32E1"/>
    <w:rsid w:val="00FB3BBA"/>
    <w:rsid w:val="00FC025B"/>
    <w:rsid w:val="00FC0885"/>
    <w:rsid w:val="00FC13C3"/>
    <w:rsid w:val="00FD43EA"/>
    <w:rsid w:val="00FD60CB"/>
    <w:rsid w:val="00FE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05"/>
  </w:style>
  <w:style w:type="paragraph" w:styleId="Heading1">
    <w:name w:val="heading 1"/>
    <w:basedOn w:val="Normal"/>
    <w:next w:val="Normal"/>
    <w:link w:val="Heading1Char"/>
    <w:uiPriority w:val="99"/>
    <w:qFormat/>
    <w:rsid w:val="00B1231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05"/>
  </w:style>
  <w:style w:type="paragraph" w:styleId="Footer">
    <w:name w:val="footer"/>
    <w:basedOn w:val="Normal"/>
    <w:link w:val="FooterChar"/>
    <w:uiPriority w:val="99"/>
    <w:unhideWhenUsed/>
    <w:rsid w:val="0042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05"/>
  </w:style>
  <w:style w:type="paragraph" w:styleId="BalloonText">
    <w:name w:val="Balloon Text"/>
    <w:basedOn w:val="Normal"/>
    <w:link w:val="BalloonTextChar"/>
    <w:uiPriority w:val="99"/>
    <w:semiHidden/>
    <w:unhideWhenUsed/>
    <w:rsid w:val="0042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05"/>
    <w:rPr>
      <w:rFonts w:ascii="Tahoma" w:hAnsi="Tahoma" w:cs="Tahoma"/>
      <w:sz w:val="16"/>
      <w:szCs w:val="16"/>
    </w:rPr>
  </w:style>
  <w:style w:type="table" w:styleId="TableGrid">
    <w:name w:val="Table Grid"/>
    <w:basedOn w:val="TableNormal"/>
    <w:uiPriority w:val="59"/>
    <w:rsid w:val="00425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C05"/>
    <w:pPr>
      <w:ind w:left="720"/>
      <w:contextualSpacing/>
    </w:pPr>
  </w:style>
  <w:style w:type="paragraph" w:customStyle="1" w:styleId="Tabletext-left">
    <w:name w:val="Table text - left"/>
    <w:basedOn w:val="Normal"/>
    <w:link w:val="Tabletext-leftChar"/>
    <w:rsid w:val="00425C05"/>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5C05"/>
    <w:p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5C05"/>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2257BB"/>
    <w:rPr>
      <w:sz w:val="16"/>
      <w:szCs w:val="16"/>
    </w:rPr>
  </w:style>
  <w:style w:type="paragraph" w:styleId="CommentText">
    <w:name w:val="annotation text"/>
    <w:basedOn w:val="Normal"/>
    <w:link w:val="CommentTextChar"/>
    <w:uiPriority w:val="99"/>
    <w:semiHidden/>
    <w:unhideWhenUsed/>
    <w:rsid w:val="002257BB"/>
    <w:pPr>
      <w:spacing w:line="240" w:lineRule="auto"/>
    </w:pPr>
    <w:rPr>
      <w:sz w:val="20"/>
      <w:szCs w:val="20"/>
    </w:rPr>
  </w:style>
  <w:style w:type="character" w:customStyle="1" w:styleId="CommentTextChar">
    <w:name w:val="Comment Text Char"/>
    <w:basedOn w:val="DefaultParagraphFont"/>
    <w:link w:val="CommentText"/>
    <w:uiPriority w:val="99"/>
    <w:semiHidden/>
    <w:rsid w:val="002257BB"/>
    <w:rPr>
      <w:sz w:val="20"/>
      <w:szCs w:val="20"/>
    </w:rPr>
  </w:style>
  <w:style w:type="paragraph" w:styleId="CommentSubject">
    <w:name w:val="annotation subject"/>
    <w:basedOn w:val="CommentText"/>
    <w:next w:val="CommentText"/>
    <w:link w:val="CommentSubjectChar"/>
    <w:uiPriority w:val="99"/>
    <w:semiHidden/>
    <w:unhideWhenUsed/>
    <w:rsid w:val="002257BB"/>
    <w:rPr>
      <w:b/>
      <w:bCs/>
    </w:rPr>
  </w:style>
  <w:style w:type="character" w:customStyle="1" w:styleId="CommentSubjectChar">
    <w:name w:val="Comment Subject Char"/>
    <w:basedOn w:val="CommentTextChar"/>
    <w:link w:val="CommentSubject"/>
    <w:uiPriority w:val="99"/>
    <w:semiHidden/>
    <w:rsid w:val="002257BB"/>
    <w:rPr>
      <w:b/>
      <w:bCs/>
      <w:sz w:val="20"/>
      <w:szCs w:val="20"/>
    </w:rPr>
  </w:style>
  <w:style w:type="paragraph" w:customStyle="1" w:styleId="Default">
    <w:name w:val="Default"/>
    <w:rsid w:val="00B05D4A"/>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uiPriority w:val="99"/>
    <w:rsid w:val="00B1231A"/>
    <w:rPr>
      <w:rFonts w:ascii="Times New Roman" w:eastAsia="Times New Roman" w:hAnsi="Times New Roman" w:cs="Times New Roman"/>
      <w:b/>
      <w:bCs/>
      <w:sz w:val="24"/>
      <w:szCs w:val="24"/>
    </w:rPr>
  </w:style>
  <w:style w:type="paragraph" w:customStyle="1" w:styleId="Bulletsspaced">
    <w:name w:val="Bullets (spaced)"/>
    <w:basedOn w:val="Normal"/>
    <w:link w:val="BulletsspacedChar"/>
    <w:autoRedefine/>
    <w:rsid w:val="003D47E1"/>
    <w:pPr>
      <w:framePr w:hSpace="180" w:wrap="around" w:vAnchor="text" w:hAnchor="margin" w:y="67"/>
      <w:numPr>
        <w:numId w:val="35"/>
      </w:numPr>
      <w:tabs>
        <w:tab w:val="left" w:pos="567"/>
      </w:tabs>
      <w:spacing w:before="120" w:after="0" w:line="240" w:lineRule="auto"/>
    </w:pPr>
    <w:rPr>
      <w:rFonts w:ascii="Tahoma" w:eastAsia="Times New Roman" w:hAnsi="Tahoma" w:cs="Times New Roman"/>
      <w:color w:val="000000"/>
      <w:sz w:val="20"/>
      <w:szCs w:val="20"/>
    </w:rPr>
  </w:style>
  <w:style w:type="character" w:customStyle="1" w:styleId="BulletsspacedChar">
    <w:name w:val="Bullets (spaced) Char"/>
    <w:link w:val="Bulletsspaced"/>
    <w:locked/>
    <w:rsid w:val="003D47E1"/>
    <w:rPr>
      <w:rFonts w:ascii="Tahoma" w:eastAsia="Times New Roman" w:hAnsi="Tahom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05"/>
  </w:style>
  <w:style w:type="paragraph" w:styleId="Heading1">
    <w:name w:val="heading 1"/>
    <w:basedOn w:val="Normal"/>
    <w:next w:val="Normal"/>
    <w:link w:val="Heading1Char"/>
    <w:uiPriority w:val="99"/>
    <w:qFormat/>
    <w:rsid w:val="00B1231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05"/>
  </w:style>
  <w:style w:type="paragraph" w:styleId="Footer">
    <w:name w:val="footer"/>
    <w:basedOn w:val="Normal"/>
    <w:link w:val="FooterChar"/>
    <w:uiPriority w:val="99"/>
    <w:unhideWhenUsed/>
    <w:rsid w:val="0042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05"/>
  </w:style>
  <w:style w:type="paragraph" w:styleId="BalloonText">
    <w:name w:val="Balloon Text"/>
    <w:basedOn w:val="Normal"/>
    <w:link w:val="BalloonTextChar"/>
    <w:uiPriority w:val="99"/>
    <w:semiHidden/>
    <w:unhideWhenUsed/>
    <w:rsid w:val="0042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05"/>
    <w:rPr>
      <w:rFonts w:ascii="Tahoma" w:hAnsi="Tahoma" w:cs="Tahoma"/>
      <w:sz w:val="16"/>
      <w:szCs w:val="16"/>
    </w:rPr>
  </w:style>
  <w:style w:type="table" w:styleId="TableGrid">
    <w:name w:val="Table Grid"/>
    <w:basedOn w:val="TableNormal"/>
    <w:uiPriority w:val="59"/>
    <w:rsid w:val="00425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C05"/>
    <w:pPr>
      <w:ind w:left="720"/>
      <w:contextualSpacing/>
    </w:pPr>
  </w:style>
  <w:style w:type="paragraph" w:customStyle="1" w:styleId="Tabletext-left">
    <w:name w:val="Table text - left"/>
    <w:basedOn w:val="Normal"/>
    <w:link w:val="Tabletext-leftChar"/>
    <w:rsid w:val="00425C05"/>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425C05"/>
    <w:p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425C05"/>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2257BB"/>
    <w:rPr>
      <w:sz w:val="16"/>
      <w:szCs w:val="16"/>
    </w:rPr>
  </w:style>
  <w:style w:type="paragraph" w:styleId="CommentText">
    <w:name w:val="annotation text"/>
    <w:basedOn w:val="Normal"/>
    <w:link w:val="CommentTextChar"/>
    <w:uiPriority w:val="99"/>
    <w:semiHidden/>
    <w:unhideWhenUsed/>
    <w:rsid w:val="002257BB"/>
    <w:pPr>
      <w:spacing w:line="240" w:lineRule="auto"/>
    </w:pPr>
    <w:rPr>
      <w:sz w:val="20"/>
      <w:szCs w:val="20"/>
    </w:rPr>
  </w:style>
  <w:style w:type="character" w:customStyle="1" w:styleId="CommentTextChar">
    <w:name w:val="Comment Text Char"/>
    <w:basedOn w:val="DefaultParagraphFont"/>
    <w:link w:val="CommentText"/>
    <w:uiPriority w:val="99"/>
    <w:semiHidden/>
    <w:rsid w:val="002257BB"/>
    <w:rPr>
      <w:sz w:val="20"/>
      <w:szCs w:val="20"/>
    </w:rPr>
  </w:style>
  <w:style w:type="paragraph" w:styleId="CommentSubject">
    <w:name w:val="annotation subject"/>
    <w:basedOn w:val="CommentText"/>
    <w:next w:val="CommentText"/>
    <w:link w:val="CommentSubjectChar"/>
    <w:uiPriority w:val="99"/>
    <w:semiHidden/>
    <w:unhideWhenUsed/>
    <w:rsid w:val="002257BB"/>
    <w:rPr>
      <w:b/>
      <w:bCs/>
    </w:rPr>
  </w:style>
  <w:style w:type="character" w:customStyle="1" w:styleId="CommentSubjectChar">
    <w:name w:val="Comment Subject Char"/>
    <w:basedOn w:val="CommentTextChar"/>
    <w:link w:val="CommentSubject"/>
    <w:uiPriority w:val="99"/>
    <w:semiHidden/>
    <w:rsid w:val="002257BB"/>
    <w:rPr>
      <w:b/>
      <w:bCs/>
      <w:sz w:val="20"/>
      <w:szCs w:val="20"/>
    </w:rPr>
  </w:style>
  <w:style w:type="paragraph" w:customStyle="1" w:styleId="Default">
    <w:name w:val="Default"/>
    <w:rsid w:val="00B05D4A"/>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uiPriority w:val="99"/>
    <w:rsid w:val="00B1231A"/>
    <w:rPr>
      <w:rFonts w:ascii="Times New Roman" w:eastAsia="Times New Roman" w:hAnsi="Times New Roman" w:cs="Times New Roman"/>
      <w:b/>
      <w:bCs/>
      <w:sz w:val="24"/>
      <w:szCs w:val="24"/>
    </w:rPr>
  </w:style>
  <w:style w:type="paragraph" w:customStyle="1" w:styleId="Bulletsspaced">
    <w:name w:val="Bullets (spaced)"/>
    <w:basedOn w:val="Normal"/>
    <w:link w:val="BulletsspacedChar"/>
    <w:autoRedefine/>
    <w:rsid w:val="003D47E1"/>
    <w:pPr>
      <w:framePr w:hSpace="180" w:wrap="around" w:vAnchor="text" w:hAnchor="margin" w:y="67"/>
      <w:numPr>
        <w:numId w:val="35"/>
      </w:numPr>
      <w:tabs>
        <w:tab w:val="left" w:pos="567"/>
      </w:tabs>
      <w:spacing w:before="120" w:after="0" w:line="240" w:lineRule="auto"/>
    </w:pPr>
    <w:rPr>
      <w:rFonts w:ascii="Tahoma" w:eastAsia="Times New Roman" w:hAnsi="Tahoma" w:cs="Times New Roman"/>
      <w:color w:val="000000"/>
      <w:sz w:val="20"/>
      <w:szCs w:val="20"/>
    </w:rPr>
  </w:style>
  <w:style w:type="character" w:customStyle="1" w:styleId="BulletsspacedChar">
    <w:name w:val="Bullets (spaced) Char"/>
    <w:link w:val="Bulletsspaced"/>
    <w:locked/>
    <w:rsid w:val="003D47E1"/>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2294">
      <w:bodyDiv w:val="1"/>
      <w:marLeft w:val="0"/>
      <w:marRight w:val="0"/>
      <w:marTop w:val="0"/>
      <w:marBottom w:val="0"/>
      <w:divBdr>
        <w:top w:val="none" w:sz="0" w:space="0" w:color="auto"/>
        <w:left w:val="none" w:sz="0" w:space="0" w:color="auto"/>
        <w:bottom w:val="none" w:sz="0" w:space="0" w:color="auto"/>
        <w:right w:val="none" w:sz="0" w:space="0" w:color="auto"/>
      </w:divBdr>
    </w:div>
    <w:div w:id="654259765">
      <w:bodyDiv w:val="1"/>
      <w:marLeft w:val="0"/>
      <w:marRight w:val="0"/>
      <w:marTop w:val="0"/>
      <w:marBottom w:val="0"/>
      <w:divBdr>
        <w:top w:val="none" w:sz="0" w:space="0" w:color="auto"/>
        <w:left w:val="none" w:sz="0" w:space="0" w:color="auto"/>
        <w:bottom w:val="none" w:sz="0" w:space="0" w:color="auto"/>
        <w:right w:val="none" w:sz="0" w:space="0" w:color="auto"/>
      </w:divBdr>
    </w:div>
    <w:div w:id="7174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5E97-3D29-4F67-AA41-DDFAA635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6128</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Revised School Self Evaluation Summary – October 2017</vt:lpstr>
    </vt:vector>
  </TitlesOfParts>
  <Company>Hewlett-Packard Company</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School Self Evaluation Summary – October 2017</dc:title>
  <dc:creator>Head</dc:creator>
  <cp:lastModifiedBy>HEAD</cp:lastModifiedBy>
  <cp:revision>2</cp:revision>
  <cp:lastPrinted>2015-09-03T13:30:00Z</cp:lastPrinted>
  <dcterms:created xsi:type="dcterms:W3CDTF">2019-02-14T14:43:00Z</dcterms:created>
  <dcterms:modified xsi:type="dcterms:W3CDTF">2019-02-14T14:43:00Z</dcterms:modified>
</cp:coreProperties>
</file>